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C6A8657" w14:textId="260C6708" w:rsidR="00FF5EBC" w:rsidRPr="00FF5EBC" w:rsidRDefault="00FF5EBC" w:rsidP="00FF5EBC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„</w:t>
      </w:r>
      <w:r w:rsidRPr="00FF5EBC">
        <w:rPr>
          <w:b/>
          <w:bCs/>
          <w:sz w:val="27"/>
          <w:szCs w:val="27"/>
        </w:rPr>
        <w:t>ADMINISTROWANIE I ZARZĄDZANIE SERWERAMI I URZĄDZENIAMI SIECIOWYMI</w:t>
      </w:r>
      <w:r>
        <w:rPr>
          <w:b/>
          <w:bCs/>
          <w:sz w:val="27"/>
          <w:szCs w:val="27"/>
        </w:rPr>
        <w:t>”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44D969A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679D51E0" w:rsidR="00F141DF" w:rsidRPr="00750D5F" w:rsidRDefault="00FF5EBC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Oferujemy świadczenie usług zgodnie z „Zakresem usług objętych przedmiotem zamówienia” będącym Załącznikiem nr 1 do oferty. 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4FFD98D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338CD2D8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</w:t>
      </w:r>
      <w:r w:rsidR="00FF5EBC">
        <w:rPr>
          <w:rFonts w:asciiTheme="majorHAnsi" w:hAnsiTheme="majorHAnsi" w:cstheme="majorHAnsi"/>
          <w:bCs/>
          <w:sz w:val="22"/>
          <w:szCs w:val="22"/>
        </w:rPr>
        <w:t>(s</w:t>
      </w:r>
      <w:r w:rsidRPr="00750D5F">
        <w:rPr>
          <w:rFonts w:asciiTheme="majorHAnsi" w:hAnsiTheme="majorHAnsi" w:cstheme="majorHAnsi"/>
          <w:bCs/>
          <w:sz w:val="22"/>
          <w:szCs w:val="22"/>
        </w:rPr>
        <w:t>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57CA816B" w14:textId="0ED3CAF4" w:rsidR="00FF5EBC" w:rsidRDefault="00FF5EB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6E1DA763" w14:textId="63AB7ED3" w:rsidR="00FF5EBC" w:rsidRPr="00FF5EBC" w:rsidRDefault="00FF5EB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w</w:t>
      </w:r>
      <w:r w:rsidRPr="00FF5EBC">
        <w:rPr>
          <w:rFonts w:asciiTheme="majorHAnsi" w:hAnsiTheme="majorHAnsi" w:cstheme="majorHAnsi"/>
          <w:b/>
          <w:sz w:val="22"/>
          <w:szCs w:val="22"/>
          <w:u w:val="single"/>
        </w:rPr>
        <w:t xml:space="preserve"> tym, miesięczne wynagrodzenie wynosi:</w:t>
      </w:r>
    </w:p>
    <w:p w14:paraId="38C8C7D4" w14:textId="77777777" w:rsidR="00FF5EBC" w:rsidRPr="00750D5F" w:rsidRDefault="00FF5EBC" w:rsidP="00FF5EBC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09A6DCF8" w14:textId="77777777" w:rsidR="00FF5EBC" w:rsidRPr="00750D5F" w:rsidRDefault="00FF5EBC" w:rsidP="00FF5EB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C471C5A" w14:textId="1F1752F5" w:rsidR="00FF5EBC" w:rsidRDefault="00FF5EBC" w:rsidP="00FF5EB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(słownie brutto:.......................................................................................................................................)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6B855335" w14:textId="7811743E" w:rsidR="00F141DF" w:rsidRPr="00FF5EBC" w:rsidRDefault="00F141DF" w:rsidP="00FF5EB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podatek VAT naliczony zgodnie z obowiązującymi przepisami</w:t>
      </w:r>
      <w:r w:rsidR="00FF5EBC">
        <w:rPr>
          <w:rFonts w:asciiTheme="majorHAnsi" w:hAnsiTheme="majorHAnsi" w:cstheme="majorHAnsi"/>
          <w:sz w:val="22"/>
          <w:szCs w:val="22"/>
        </w:rPr>
        <w:t>.</w:t>
      </w: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50A56702" w:rsidR="00F141DF" w:rsidRPr="00750D5F" w:rsidRDefault="00FF5EBC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39787501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406EE4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3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02BD3FF7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</w:t>
      </w:r>
      <w:r w:rsidR="00FF5EBC">
        <w:rPr>
          <w:rFonts w:asciiTheme="majorHAnsi" w:hAnsiTheme="majorHAnsi" w:cstheme="majorHAnsi"/>
          <w:sz w:val="22"/>
          <w:szCs w:val="22"/>
        </w:rPr>
        <w:t>s świadczenia usług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3A119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wpływu prawidłowo wystawionej faktury</w:t>
      </w:r>
      <w:r w:rsidR="00FF5EBC">
        <w:rPr>
          <w:rFonts w:asciiTheme="majorHAnsi" w:hAnsiTheme="majorHAnsi" w:cstheme="majorHAnsi"/>
          <w:bCs/>
          <w:sz w:val="22"/>
          <w:szCs w:val="22"/>
        </w:rPr>
        <w:t xml:space="preserve"> wraz z raportem wykonanych prac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149D2318" w14:textId="12FD249E" w:rsidR="00F141DF" w:rsidRPr="00FF5EBC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20435FEE" w14:textId="77777777" w:rsidR="00FF5EBC" w:rsidRDefault="00FF5EBC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  <w:sectPr w:rsidR="00FF5EBC" w:rsidSect="00FF5EB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6840" w:h="11900" w:orient="landscape"/>
          <w:pgMar w:top="1417" w:right="1417" w:bottom="1417" w:left="1503" w:header="453" w:footer="708" w:gutter="0"/>
          <w:cols w:space="708"/>
          <w:titlePg/>
          <w:docGrid w:linePitch="360"/>
        </w:sectPr>
      </w:pPr>
    </w:p>
    <w:p w14:paraId="19E46F13" w14:textId="77777777" w:rsidR="00FF5EBC" w:rsidRDefault="00FF5EBC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  <w:sectPr w:rsidR="00FF5EBC" w:rsidSect="00FF5EBC">
          <w:type w:val="continuous"/>
          <w:pgSz w:w="16840" w:h="11900" w:orient="landscape"/>
          <w:pgMar w:top="1417" w:right="1417" w:bottom="1417" w:left="1503" w:header="453" w:footer="708" w:gutter="0"/>
          <w:cols w:space="708"/>
          <w:docGrid w:linePitch="360"/>
        </w:sect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FF5EBC">
      <w:pPr>
        <w:spacing w:line="360" w:lineRule="auto"/>
        <w:ind w:left="5760" w:firstLine="72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4E911EC8" w14:textId="3056CF80" w:rsidR="00FF5EBC" w:rsidRDefault="00F141DF" w:rsidP="00FF5EBC">
      <w:pPr>
        <w:spacing w:after="104" w:line="360" w:lineRule="auto"/>
        <w:ind w:left="3408" w:right="135" w:firstLine="192"/>
        <w:jc w:val="center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</w:t>
      </w:r>
    </w:p>
    <w:p w14:paraId="045C9914" w14:textId="5C128BFC" w:rsidR="000577B1" w:rsidRDefault="00F141DF" w:rsidP="00FF5EBC">
      <w:pPr>
        <w:spacing w:after="104" w:line="360" w:lineRule="auto"/>
        <w:ind w:left="3216" w:right="135" w:firstLine="384"/>
        <w:jc w:val="center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634DFA98" w14:textId="0D7C643B" w:rsidR="00FF5EBC" w:rsidRDefault="00FF5EBC" w:rsidP="00FF5EBC">
      <w:pPr>
        <w:spacing w:after="104" w:line="360" w:lineRule="auto"/>
        <w:ind w:left="1248" w:right="135" w:hanging="10"/>
        <w:jc w:val="right"/>
        <w:rPr>
          <w:b/>
          <w:u w:val="single"/>
        </w:rPr>
        <w:sectPr w:rsidR="00FF5EBC" w:rsidSect="00FF5EBC">
          <w:pgSz w:w="16840" w:h="11900" w:orient="landscape"/>
          <w:pgMar w:top="1417" w:right="1417" w:bottom="1417" w:left="1503" w:header="453" w:footer="708" w:gutter="0"/>
          <w:cols w:space="708"/>
          <w:docGrid w:linePitch="360"/>
        </w:sectPr>
      </w:pPr>
    </w:p>
    <w:p w14:paraId="5D289324" w14:textId="77777777" w:rsidR="00FF5EBC" w:rsidRDefault="00FF5EBC" w:rsidP="00FF5EBC">
      <w:pPr>
        <w:spacing w:line="48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Zamawiający:</w:t>
      </w:r>
    </w:p>
    <w:p w14:paraId="78A1B354" w14:textId="77777777" w:rsidR="00FF5EBC" w:rsidRDefault="00FF5EBC" w:rsidP="00FF5EBC">
      <w:pPr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Samodzielny Publiczny Kliniczny Szpital Okulistyczny</w:t>
      </w:r>
    </w:p>
    <w:p w14:paraId="6E6982E4" w14:textId="77777777" w:rsidR="00FF5EBC" w:rsidRDefault="00FF5EBC" w:rsidP="00FF5EBC">
      <w:pPr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03-709 Warszawa</w:t>
      </w:r>
    </w:p>
    <w:p w14:paraId="60CF5BE3" w14:textId="77777777" w:rsidR="00FF5EBC" w:rsidRDefault="00FF5EBC" w:rsidP="00FF5EBC">
      <w:pPr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ul. Sierakowskiego 13</w:t>
      </w:r>
    </w:p>
    <w:p w14:paraId="0E05056F" w14:textId="77777777" w:rsidR="00FF5EBC" w:rsidRDefault="00FF5EBC" w:rsidP="00FF5EBC">
      <w:pPr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(siedziba tymczasowa:</w:t>
      </w:r>
    </w:p>
    <w:p w14:paraId="71AE315D" w14:textId="77777777" w:rsidR="00FF5EBC" w:rsidRDefault="00FF5EBC" w:rsidP="00FF5EBC">
      <w:pPr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00-576 Warszawa, </w:t>
      </w:r>
    </w:p>
    <w:p w14:paraId="42A8A5E9" w14:textId="77777777" w:rsidR="00FF5EBC" w:rsidRDefault="00FF5EBC" w:rsidP="00FF5EBC">
      <w:pPr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ul. Marszałkowska 24/26)</w:t>
      </w:r>
    </w:p>
    <w:p w14:paraId="5AF1AF7D" w14:textId="77777777" w:rsidR="00FF5EBC" w:rsidRDefault="00FF5EBC" w:rsidP="00FF5EBC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Wykonawca:</w:t>
      </w:r>
    </w:p>
    <w:p w14:paraId="04E63212" w14:textId="77777777" w:rsidR="00FF5EBC" w:rsidRDefault="00FF5EBC" w:rsidP="00FF5EBC">
      <w:pPr>
        <w:ind w:right="5954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……………………………………</w:t>
      </w:r>
    </w:p>
    <w:p w14:paraId="0E1B7FFC" w14:textId="77777777" w:rsidR="00FF5EBC" w:rsidRDefault="00FF5EBC" w:rsidP="00FF5EBC">
      <w:pPr>
        <w:ind w:right="5953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5"/>
          <w:szCs w:val="15"/>
        </w:rPr>
        <w:t>CEiDG</w:t>
      </w:r>
      <w:proofErr w:type="spellEnd"/>
      <w:r>
        <w:rPr>
          <w:rFonts w:ascii="Arial" w:hAnsi="Arial" w:cs="Arial"/>
          <w:i/>
          <w:sz w:val="15"/>
          <w:szCs w:val="15"/>
        </w:rPr>
        <w:t>)</w:t>
      </w:r>
    </w:p>
    <w:p w14:paraId="500996CD" w14:textId="77777777" w:rsidR="00FF5EBC" w:rsidRDefault="00FF5EBC" w:rsidP="00FF5EBC">
      <w:pPr>
        <w:rPr>
          <w:rFonts w:ascii="Arial" w:hAnsi="Arial" w:cs="Arial"/>
          <w:sz w:val="15"/>
          <w:szCs w:val="15"/>
          <w:u w:val="single"/>
        </w:rPr>
      </w:pPr>
      <w:r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1AEB0F6A" w14:textId="77777777" w:rsidR="00FF5EBC" w:rsidRDefault="00FF5EBC" w:rsidP="00FF5EBC">
      <w:pPr>
        <w:ind w:right="5954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……………………………………</w:t>
      </w:r>
    </w:p>
    <w:p w14:paraId="46BB2049" w14:textId="71BBFBFA" w:rsidR="00FF5EBC" w:rsidRDefault="00FF5EBC" w:rsidP="00FF5EBC">
      <w:pPr>
        <w:ind w:right="5953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53BE99BC" w14:textId="77777777" w:rsidR="00FF5EBC" w:rsidRDefault="00FF5EBC" w:rsidP="00FF5EBC">
      <w:pPr>
        <w:ind w:right="5953"/>
        <w:rPr>
          <w:rFonts w:ascii="Arial" w:hAnsi="Arial" w:cs="Arial"/>
          <w:i/>
          <w:sz w:val="15"/>
          <w:szCs w:val="15"/>
        </w:rPr>
      </w:pPr>
    </w:p>
    <w:p w14:paraId="0BDF4ABC" w14:textId="77777777" w:rsidR="00FF5EBC" w:rsidRDefault="00FF5EBC" w:rsidP="00FF5EBC">
      <w:pPr>
        <w:shd w:val="clear" w:color="auto" w:fill="B4C6E7" w:themeFill="accent1" w:themeFillTint="66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</w:p>
    <w:p w14:paraId="1042B796" w14:textId="77777777" w:rsidR="00FF5EBC" w:rsidRDefault="00FF5EBC" w:rsidP="00FF5EBC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6A89AC30" w14:textId="77777777" w:rsidR="00FF5EBC" w:rsidRDefault="00FF5EBC" w:rsidP="00FF5EBC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DOTYCZĄCE PRZESŁANKI WYKLUCZENIA Z ART. 7 UST. 1 USTAWY </w:t>
      </w:r>
      <w:r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0C8518E5" w14:textId="77777777" w:rsidR="00FF5EBC" w:rsidRDefault="00FF5EBC" w:rsidP="00FF5EBC">
      <w:pPr>
        <w:jc w:val="both"/>
        <w:rPr>
          <w:rFonts w:ascii="Arial" w:hAnsi="Arial" w:cs="Arial"/>
          <w:sz w:val="21"/>
          <w:szCs w:val="21"/>
        </w:rPr>
      </w:pPr>
    </w:p>
    <w:p w14:paraId="6918C129" w14:textId="77777777" w:rsidR="00FF5EBC" w:rsidRDefault="00FF5EBC" w:rsidP="00FF5EB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 postępowania o udzielenie zamówienia publicznego o wartości poniżej 130 tys. złotych</w:t>
      </w:r>
      <w:r>
        <w:rPr>
          <w:rFonts w:ascii="Arial" w:hAnsi="Arial" w:cs="Arial"/>
          <w:sz w:val="18"/>
          <w:szCs w:val="18"/>
        </w:rPr>
        <w:br/>
        <w:t xml:space="preserve">pn.: </w:t>
      </w:r>
      <w:r>
        <w:rPr>
          <w:rFonts w:ascii="Calibri" w:hAnsi="Calibri" w:cs="Calibri"/>
        </w:rPr>
        <w:t>ADMINISTROWANIE I ZARZĄDZANIE SERWERAMI ORAZ WSPÓŁPRACUJĄCYMI Z NIMI  URZĄDZENIAMI SIECIOWYMI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postępowania)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75B73608" w14:textId="77777777" w:rsidR="00FF5EBC" w:rsidRDefault="00FF5EBC" w:rsidP="00FF5EBC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0A0BF94" w14:textId="77777777" w:rsidR="00FF5EBC" w:rsidRDefault="00FF5EBC" w:rsidP="00FF5EBC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E24F2F" w14:textId="77777777" w:rsidR="00FF5EBC" w:rsidRDefault="00FF5EBC" w:rsidP="00FF5EBC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b/>
          <w:sz w:val="18"/>
          <w:szCs w:val="18"/>
        </w:rPr>
        <w:t>z dnia 13 kwietnia 2022 r.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62047D50" w14:textId="77777777" w:rsidR="00FF5EBC" w:rsidRDefault="00FF5EBC" w:rsidP="00FF5EBC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61484B97" w14:textId="77777777" w:rsidR="00FF5EBC" w:rsidRDefault="00FF5EBC" w:rsidP="00FF5EBC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0" w:name="_Hlk99009560"/>
      <w:r>
        <w:rPr>
          <w:rFonts w:ascii="Arial" w:hAnsi="Arial" w:cs="Arial"/>
          <w:b/>
          <w:sz w:val="19"/>
          <w:szCs w:val="19"/>
        </w:rPr>
        <w:t>OŚWIADCZENIE DOTYCZĄCE PODANYCH INFORMACJI:</w:t>
      </w:r>
    </w:p>
    <w:bookmarkEnd w:id="0"/>
    <w:p w14:paraId="2D88D56B" w14:textId="77777777" w:rsidR="00FF5EBC" w:rsidRDefault="00FF5EBC" w:rsidP="00FF5EBC">
      <w:pPr>
        <w:spacing w:after="120" w:line="360" w:lineRule="auto"/>
        <w:jc w:val="both"/>
        <w:rPr>
          <w:rFonts w:asciiTheme="minorHAnsi" w:hAnsiTheme="minorHAnsi" w:cstheme="minorBid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powyższym oświadczeniu są aktualne </w:t>
      </w:r>
      <w:r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>
        <w:rPr>
          <w:sz w:val="18"/>
          <w:szCs w:val="18"/>
        </w:rPr>
        <w:t xml:space="preserve"> </w:t>
      </w:r>
    </w:p>
    <w:p w14:paraId="7570437B" w14:textId="77777777" w:rsidR="00FF5EBC" w:rsidRDefault="00FF5EBC" w:rsidP="00FF5E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ED9CF2D" w14:textId="77777777" w:rsidR="00FF5EBC" w:rsidRDefault="00FF5EBC" w:rsidP="00FF5E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EDD72D" w14:textId="77777777" w:rsidR="00FF5EBC" w:rsidRDefault="00FF5EBC" w:rsidP="00FF5E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364AD7F" w14:textId="77777777" w:rsidR="00FF5EBC" w:rsidRDefault="00FF5EBC" w:rsidP="00FF5EBC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>
        <w:rPr>
          <w:rFonts w:ascii="Arial" w:hAnsi="Arial" w:cs="Arial"/>
          <w:sz w:val="14"/>
          <w:szCs w:val="14"/>
        </w:rPr>
        <w:t>…………………….………………………………………………………………………</w:t>
      </w:r>
    </w:p>
    <w:p w14:paraId="686093F0" w14:textId="77777777" w:rsidR="00FF5EBC" w:rsidRDefault="00FF5EBC" w:rsidP="00FF5EBC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Data; kwalifikowany podpis elektroniczny lub podpis zaufany lub podpis osobisty </w:t>
      </w:r>
    </w:p>
    <w:p w14:paraId="623B7F73" w14:textId="77777777" w:rsidR="00FF5EBC" w:rsidRDefault="00FF5EBC" w:rsidP="00FF5EBC">
      <w:pPr>
        <w:jc w:val="center"/>
        <w:rPr>
          <w:b/>
          <w:u w:val="single"/>
        </w:rPr>
      </w:pPr>
    </w:p>
    <w:p w14:paraId="4DDA143E" w14:textId="49E145B1" w:rsidR="00FF5EBC" w:rsidRDefault="00FF5EBC" w:rsidP="00FF5EB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ZAKRES USŁUG OBJĘTYCH PRZEDMIOTEM ZAMÓWIENIA</w:t>
      </w:r>
    </w:p>
    <w:p w14:paraId="6E310349" w14:textId="7D66C11C" w:rsidR="00FF5EBC" w:rsidRDefault="00FF5EBC" w:rsidP="00FF5EBC">
      <w:pPr>
        <w:rPr>
          <w:b/>
          <w:u w:val="single"/>
        </w:rPr>
      </w:pPr>
    </w:p>
    <w:p w14:paraId="6A0B481B" w14:textId="77777777" w:rsidR="00FF5EBC" w:rsidRDefault="00FF5EBC" w:rsidP="00FF5EBC">
      <w:pPr>
        <w:rPr>
          <w:b/>
          <w:u w:val="single"/>
        </w:rPr>
      </w:pPr>
    </w:p>
    <w:p w14:paraId="6957FD4E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Aktualizacja, konfiguracja i utrzymanie w działaniu serwerów i systemów:</w:t>
      </w:r>
    </w:p>
    <w:p w14:paraId="6F9D87DA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  <w:rPr>
          <w:lang w:val="it-IT"/>
        </w:rPr>
      </w:pPr>
      <w:r>
        <w:rPr>
          <w:lang w:val="it-IT"/>
        </w:rPr>
        <w:t>InfoMedica,</w:t>
      </w:r>
    </w:p>
    <w:p w14:paraId="0971B354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>Active Directory,</w:t>
      </w:r>
    </w:p>
    <w:p w14:paraId="69F95E2D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 xml:space="preserve">zapora ogniowa </w:t>
      </w:r>
      <w:proofErr w:type="spellStart"/>
      <w:r>
        <w:t>Sophos</w:t>
      </w:r>
      <w:proofErr w:type="spellEnd"/>
      <w:r>
        <w:t xml:space="preserve"> XG 310,</w:t>
      </w:r>
    </w:p>
    <w:p w14:paraId="1E9EDB30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 xml:space="preserve">serwer kopii bezpieczeństwa z </w:t>
      </w:r>
      <w:proofErr w:type="spellStart"/>
      <w:r>
        <w:t>autoloaderem</w:t>
      </w:r>
      <w:proofErr w:type="spellEnd"/>
      <w:r>
        <w:t xml:space="preserve"> LTO3 i oprogramowaniem </w:t>
      </w:r>
      <w:proofErr w:type="spellStart"/>
      <w:r>
        <w:t>Veratis</w:t>
      </w:r>
      <w:proofErr w:type="spellEnd"/>
      <w:r>
        <w:t xml:space="preserve"> Backup </w:t>
      </w:r>
      <w:proofErr w:type="spellStart"/>
      <w:r>
        <w:t>Exec</w:t>
      </w:r>
      <w:proofErr w:type="spellEnd"/>
      <w:r>
        <w:t>,</w:t>
      </w:r>
    </w:p>
    <w:p w14:paraId="4F4B770F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 xml:space="preserve">serwer kopii bezpieczeństwa z </w:t>
      </w:r>
      <w:proofErr w:type="spellStart"/>
      <w:r>
        <w:t>autoladerem</w:t>
      </w:r>
      <w:proofErr w:type="spellEnd"/>
      <w:r>
        <w:t xml:space="preserve"> LTO6 i oprogramowaniem </w:t>
      </w:r>
      <w:proofErr w:type="spellStart"/>
      <w:r>
        <w:t>Veratis</w:t>
      </w:r>
      <w:proofErr w:type="spellEnd"/>
      <w:r>
        <w:t xml:space="preserve"> Backup </w:t>
      </w:r>
      <w:proofErr w:type="spellStart"/>
      <w:r>
        <w:t>Exec</w:t>
      </w:r>
      <w:proofErr w:type="spellEnd"/>
      <w:r>
        <w:t>,</w:t>
      </w:r>
    </w:p>
    <w:p w14:paraId="1D236440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>serwer odtwarzania kopii bezpieczeństwa,</w:t>
      </w:r>
    </w:p>
    <w:p w14:paraId="71C9B101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>serwer kopii danych z rejestratorów medycznych,</w:t>
      </w:r>
    </w:p>
    <w:p w14:paraId="619877AF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bookmarkStart w:id="1" w:name="_Hlk71719975"/>
      <w:r>
        <w:t xml:space="preserve">dwa klastry </w:t>
      </w:r>
      <w:proofErr w:type="spellStart"/>
      <w:r>
        <w:t>VMware</w:t>
      </w:r>
      <w:proofErr w:type="spellEnd"/>
      <w:r>
        <w:t xml:space="preserve"> w konfiguracji z pięcioma serwerami fizycznymi, dwoma zarządzającymi i szesnastoma serwerami wirtualnymi</w:t>
      </w:r>
    </w:p>
    <w:p w14:paraId="31346C63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bookmarkStart w:id="2" w:name="_Hlk71806554"/>
      <w:bookmarkEnd w:id="1"/>
      <w:r>
        <w:t xml:space="preserve">zespół przełączników sieciowych SAN – 4 </w:t>
      </w:r>
      <w:proofErr w:type="spellStart"/>
      <w:r>
        <w:t>szt</w:t>
      </w:r>
      <w:bookmarkEnd w:id="2"/>
      <w:proofErr w:type="spellEnd"/>
    </w:p>
    <w:p w14:paraId="432ED673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bookmarkStart w:id="3" w:name="_Hlk71806631"/>
      <w:r>
        <w:t xml:space="preserve">zespół macierzy dyskowych SAN – 4 </w:t>
      </w:r>
      <w:proofErr w:type="spellStart"/>
      <w:r>
        <w:t>szt</w:t>
      </w:r>
      <w:proofErr w:type="spellEnd"/>
    </w:p>
    <w:bookmarkEnd w:id="3"/>
    <w:p w14:paraId="76E5D45D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 xml:space="preserve">zespół macierzy dyskowych LAN – 5 </w:t>
      </w:r>
      <w:proofErr w:type="spellStart"/>
      <w:r>
        <w:t>szt</w:t>
      </w:r>
      <w:proofErr w:type="spellEnd"/>
    </w:p>
    <w:p w14:paraId="6A10E4C6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 xml:space="preserve">zespół przełączników sieciowych LAN – 16 </w:t>
      </w:r>
      <w:proofErr w:type="spellStart"/>
      <w:r>
        <w:t>szt</w:t>
      </w:r>
      <w:proofErr w:type="spellEnd"/>
    </w:p>
    <w:p w14:paraId="25257CD6" w14:textId="77777777" w:rsidR="00FF5EBC" w:rsidRDefault="00FF5EBC" w:rsidP="00FF5EBC">
      <w:pPr>
        <w:numPr>
          <w:ilvl w:val="1"/>
          <w:numId w:val="6"/>
        </w:numPr>
        <w:tabs>
          <w:tab w:val="num" w:pos="1134"/>
        </w:tabs>
        <w:spacing w:after="160" w:line="256" w:lineRule="auto"/>
      </w:pPr>
      <w:r>
        <w:t xml:space="preserve">klaster 15 punktów dostępowych </w:t>
      </w:r>
      <w:proofErr w:type="spellStart"/>
      <w:r>
        <w:t>WiFi</w:t>
      </w:r>
      <w:proofErr w:type="spellEnd"/>
      <w:r>
        <w:t xml:space="preserve"> + serwer do zarządzania </w:t>
      </w:r>
      <w:proofErr w:type="spellStart"/>
      <w:r>
        <w:t>ArubaAirWave</w:t>
      </w:r>
      <w:proofErr w:type="spellEnd"/>
    </w:p>
    <w:p w14:paraId="2A32EFB7" w14:textId="77777777" w:rsidR="00FF5EBC" w:rsidRDefault="00FF5EBC" w:rsidP="00FF5EBC"/>
    <w:p w14:paraId="7F230E60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Utrzymanie i nadzór nad prawidłowym działaniem kompleksowego systemu tworzenia kopii bezpieczeństwa danych.</w:t>
      </w:r>
    </w:p>
    <w:p w14:paraId="7EEB8357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Sprawdzanie funkcjonowania kopii bezpieczeństwa poprzez ich cykliczne odtwarzanie i uruchomienie w pełni funkcjonalnego systemu w środowisku testowym Zamawiającego nie rzadziej niż jeden raz w miesiącu w godzinach. Dopuszcza się zwiększenie częstotliwości odtwarzania kopii bezpieczeństwa w przypadku zaplanowanej zmiany oprogramowania. Dopuszcza się również zmianę sposobu kontroli kopii bezpieczeństwa w przypadku wprowadzenia znaczących zmian w systemie Zamawiającego.</w:t>
      </w:r>
    </w:p>
    <w:p w14:paraId="2C1A9439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Zapewnienie prawidłowego działania infrastruktury sieciowej i wykonywanie zlecanych przez Zamawiającego prac dotyczących zmian w konfiguracji sieci i oprogramowania serwerów.</w:t>
      </w:r>
    </w:p>
    <w:p w14:paraId="12B50CAD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Administrowanie serwerami i usługami internetowymi niezbędnymi do funkcjonowania systemów informatycznych Zamawiającego.</w:t>
      </w:r>
    </w:p>
    <w:p w14:paraId="46B404A4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lastRenderedPageBreak/>
        <w:t>Współpraca z Zamawiającym w zakresie wyboru oprogramowania. Sprawdzanie terminów ważności subskrypcji/licencji na programy zainstalowane na serwerach oraz informowanie na bieżąco Zamawiającego o konieczności zakupu nowych licencji oraz wsparcia technicznego oprogramowania.</w:t>
      </w:r>
    </w:p>
    <w:p w14:paraId="0322DF79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Tworzenie procedur zabezpieczania i systemów zabezpieczeń oraz ich testowanie, a także prowadzenie dokumentacji w tym zakresie:</w:t>
      </w:r>
    </w:p>
    <w:p w14:paraId="6BE3DAE7" w14:textId="77777777" w:rsidR="00FF5EBC" w:rsidRDefault="00FF5EBC" w:rsidP="00FF5EBC">
      <w:pPr>
        <w:pStyle w:val="Akapitzlist"/>
        <w:numPr>
          <w:ilvl w:val="0"/>
          <w:numId w:val="7"/>
        </w:numPr>
        <w:spacing w:after="160" w:line="256" w:lineRule="auto"/>
      </w:pPr>
      <w:r>
        <w:t>współpraca w prowadzeniu dokumentacji dotyczącej bezpieczeństwa danych znajdujących się na serwerach Zamawiającego</w:t>
      </w:r>
    </w:p>
    <w:p w14:paraId="1F51C7BC" w14:textId="77777777" w:rsidR="00FF5EBC" w:rsidRDefault="00FF5EBC" w:rsidP="00FF5EBC">
      <w:pPr>
        <w:pStyle w:val="Akapitzlist"/>
        <w:numPr>
          <w:ilvl w:val="0"/>
          <w:numId w:val="7"/>
        </w:numPr>
        <w:spacing w:after="160" w:line="256" w:lineRule="auto"/>
      </w:pPr>
      <w:r>
        <w:t>bieżące opracowywanie dokumentacji technicznej dot. rozwiązań informatycznych oraz procedur „awaryjnego odtworzenia pracy systemów w przypadku awarii” we współpracy z Zamawiającym</w:t>
      </w:r>
    </w:p>
    <w:p w14:paraId="1F682C6C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Współpraca z Zamawiającym przy wyborze rozwiązań teleinformatycznych, a także przy ustalaniu konfiguracji i parametrów technicznych kupowanego dla potrzeb Szpitala sprzętu komputerowego.</w:t>
      </w:r>
    </w:p>
    <w:p w14:paraId="7A7CFCC1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Współpraca w zakresie oprogramowania posiadanego przez Zamawiającego oraz współpraca z informatykami szpitala i dostawcami zewnętrznymi w zakresie rozwiązywania bieżących problemów informatycznych.</w:t>
      </w:r>
    </w:p>
    <w:p w14:paraId="27F969EE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 xml:space="preserve">W sytuacji, gdy nieobecność Informatyków Szpitala będzie podyktowana uczestnictwem w szkoleniach zewnętrznych lub innymi przypadkami losowymi zagwarantowanie zastępstwa w postaci dyżurnego pracownika na czas nieobecności pracowników Szpitala. Maksymalnie w wymiarze do 7 dni roboczych w skali roku. </w:t>
      </w:r>
    </w:p>
    <w:p w14:paraId="2661A601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Pomoc techniczna w zakresie posiadanych przez Zamawiającego systemów.</w:t>
      </w:r>
    </w:p>
    <w:p w14:paraId="0B2A4657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Prowadzenie bieżącej dokumentacji</w:t>
      </w:r>
    </w:p>
    <w:p w14:paraId="6FD92024" w14:textId="77777777" w:rsidR="00FF5EBC" w:rsidRDefault="00FF5EBC" w:rsidP="00FF5EBC">
      <w:pPr>
        <w:ind w:firstLine="708"/>
      </w:pPr>
      <w:r>
        <w:rPr>
          <w:u w:val="single"/>
        </w:rPr>
        <w:t>Zakres prowadzenia dokumentacji</w:t>
      </w:r>
      <w:r>
        <w:t>:</w:t>
      </w:r>
    </w:p>
    <w:p w14:paraId="433BD3F4" w14:textId="77777777" w:rsidR="00FF5EBC" w:rsidRDefault="00FF5EBC" w:rsidP="00FF5EBC">
      <w:pPr>
        <w:ind w:left="708"/>
      </w:pPr>
    </w:p>
    <w:p w14:paraId="77B2E92E" w14:textId="486419BA" w:rsidR="00FF5EBC" w:rsidRDefault="00FF5EBC" w:rsidP="00FF5EBC">
      <w:pPr>
        <w:ind w:left="708"/>
      </w:pPr>
      <w:r>
        <w:t>Na koniec każdego miesiąca, w formie elektronicznej przekazywanej Zamawiającemu raport zawierający:</w:t>
      </w:r>
    </w:p>
    <w:p w14:paraId="25A87D54" w14:textId="77777777" w:rsidR="00FF5EBC" w:rsidRDefault="00FF5EBC" w:rsidP="00FF5EBC">
      <w:pPr>
        <w:numPr>
          <w:ilvl w:val="1"/>
          <w:numId w:val="6"/>
        </w:numPr>
        <w:spacing w:after="160" w:line="256" w:lineRule="auto"/>
      </w:pPr>
      <w:r>
        <w:t>prace wykonane na urządzeniach</w:t>
      </w:r>
    </w:p>
    <w:p w14:paraId="4BDCBD7B" w14:textId="77777777" w:rsidR="00FF5EBC" w:rsidRDefault="00FF5EBC" w:rsidP="00FF5EBC">
      <w:pPr>
        <w:numPr>
          <w:ilvl w:val="1"/>
          <w:numId w:val="6"/>
        </w:numPr>
        <w:spacing w:after="160" w:line="256" w:lineRule="auto"/>
      </w:pPr>
      <w:r>
        <w:t>zapotrzebowania</w:t>
      </w:r>
    </w:p>
    <w:p w14:paraId="6E5DF9D6" w14:textId="77777777" w:rsidR="00FF5EBC" w:rsidRDefault="00FF5EBC" w:rsidP="00FF5EBC">
      <w:pPr>
        <w:numPr>
          <w:ilvl w:val="1"/>
          <w:numId w:val="6"/>
        </w:numPr>
        <w:spacing w:after="160" w:line="256" w:lineRule="auto"/>
      </w:pPr>
      <w:r>
        <w:t>uwagi dotyczące bezpieczeństwa danych</w:t>
      </w:r>
    </w:p>
    <w:p w14:paraId="26468500" w14:textId="77777777" w:rsidR="00FF5EBC" w:rsidRDefault="00FF5EBC" w:rsidP="00FF5EBC">
      <w:pPr>
        <w:numPr>
          <w:ilvl w:val="1"/>
          <w:numId w:val="6"/>
        </w:numPr>
        <w:spacing w:after="160" w:line="256" w:lineRule="auto"/>
      </w:pPr>
      <w:r>
        <w:t>informacje o powstałych i potencjalnych zagrożeniach</w:t>
      </w:r>
    </w:p>
    <w:p w14:paraId="7A690705" w14:textId="77777777" w:rsidR="00FF5EBC" w:rsidRDefault="00FF5EBC" w:rsidP="00FF5EBC">
      <w:pPr>
        <w:numPr>
          <w:ilvl w:val="1"/>
          <w:numId w:val="6"/>
        </w:numPr>
        <w:spacing w:after="160" w:line="256" w:lineRule="auto"/>
      </w:pPr>
      <w:r>
        <w:t>uwagi ogólne.</w:t>
      </w:r>
    </w:p>
    <w:p w14:paraId="2A3F4999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Monitorowanie systemów przez 24 godziny na dobę polegające na:</w:t>
      </w:r>
    </w:p>
    <w:p w14:paraId="58F732F2" w14:textId="77777777" w:rsidR="00FF5EBC" w:rsidRDefault="00FF5EBC" w:rsidP="00FF5EBC">
      <w:pPr>
        <w:numPr>
          <w:ilvl w:val="0"/>
          <w:numId w:val="8"/>
        </w:numPr>
        <w:spacing w:after="160" w:line="256" w:lineRule="auto"/>
      </w:pPr>
      <w:r>
        <w:t>gromadzeniu dzienników systemowych przez całą dobę,</w:t>
      </w:r>
    </w:p>
    <w:p w14:paraId="1E6A48E1" w14:textId="77777777" w:rsidR="00FF5EBC" w:rsidRDefault="00FF5EBC" w:rsidP="00FF5EBC">
      <w:pPr>
        <w:numPr>
          <w:ilvl w:val="0"/>
          <w:numId w:val="8"/>
        </w:numPr>
        <w:spacing w:after="160" w:line="256" w:lineRule="auto"/>
      </w:pPr>
      <w:r>
        <w:t>generowaniu zleceń w przypadku błędów krytycznych,</w:t>
      </w:r>
    </w:p>
    <w:p w14:paraId="6E7AA6D8" w14:textId="77777777" w:rsidR="00FF5EBC" w:rsidRDefault="00FF5EBC" w:rsidP="00FF5EBC">
      <w:pPr>
        <w:numPr>
          <w:ilvl w:val="0"/>
          <w:numId w:val="8"/>
        </w:numPr>
        <w:spacing w:after="160" w:line="256" w:lineRule="auto"/>
      </w:pPr>
      <w:r>
        <w:t>sprawdzaniu stanu systemów co dwa dni robocze,</w:t>
      </w:r>
    </w:p>
    <w:p w14:paraId="725F94C4" w14:textId="77777777" w:rsidR="00FF5EBC" w:rsidRDefault="00FF5EBC" w:rsidP="00FF5EBC">
      <w:pPr>
        <w:numPr>
          <w:ilvl w:val="0"/>
          <w:numId w:val="8"/>
        </w:numPr>
        <w:spacing w:after="160" w:line="256" w:lineRule="auto"/>
      </w:pPr>
      <w:r>
        <w:t>aktualizacji systemów zgodnie z opublikowanymi przez producenta stabilnymi wersjami,</w:t>
      </w:r>
    </w:p>
    <w:p w14:paraId="57DB1D69" w14:textId="77777777" w:rsidR="00FF5EBC" w:rsidRDefault="00FF5EBC" w:rsidP="00FF5EBC">
      <w:pPr>
        <w:numPr>
          <w:ilvl w:val="0"/>
          <w:numId w:val="8"/>
        </w:numPr>
        <w:spacing w:after="160" w:line="256" w:lineRule="auto"/>
      </w:pPr>
      <w:r>
        <w:lastRenderedPageBreak/>
        <w:t>bieżącym sprawdzaniu i raportowaniu przyrostu baz danych na systemach posiadanych przez Zamawiającego.</w:t>
      </w:r>
    </w:p>
    <w:p w14:paraId="0C0428E1" w14:textId="77777777" w:rsidR="00FF5EBC" w:rsidRDefault="00FF5EBC" w:rsidP="00FF5EBC"/>
    <w:p w14:paraId="16A0EA27" w14:textId="77777777" w:rsidR="00FF5EBC" w:rsidRDefault="00FF5EBC" w:rsidP="00FF5EBC">
      <w:pPr>
        <w:numPr>
          <w:ilvl w:val="0"/>
          <w:numId w:val="6"/>
        </w:numPr>
        <w:spacing w:after="160" w:line="256" w:lineRule="auto"/>
      </w:pPr>
      <w:r>
        <w:t>Postępowanie zgodne z obowiązującymi procedurami bezpieczeństwa wdrożonymi w Szpitalu.</w:t>
      </w:r>
    </w:p>
    <w:p w14:paraId="3643864D" w14:textId="77777777" w:rsidR="00FF5EBC" w:rsidRDefault="00FF5EBC" w:rsidP="00FF5EBC"/>
    <w:p w14:paraId="57841149" w14:textId="77777777" w:rsidR="00FF5EBC" w:rsidRDefault="00FF5EBC" w:rsidP="00FF5EBC"/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2AD6E039" w:rsidR="00340B9B" w:rsidRPr="00510BD5" w:rsidRDefault="00340B9B" w:rsidP="00FF5EBC">
      <w:pPr>
        <w:pStyle w:val="Tekstpodstawowywcity2"/>
        <w:spacing w:after="0" w:line="240" w:lineRule="auto"/>
        <w:ind w:left="4536" w:firstLine="504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5086FA9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492980D7" w14:textId="1064C1B4" w:rsidR="00FF5EBC" w:rsidRDefault="00FF5EBC" w:rsidP="00FF5EBC">
      <w:pPr>
        <w:jc w:val="right"/>
        <w:rPr>
          <w:rFonts w:ascii="Tahoma" w:hAnsi="Tahoma" w:cs="Tahoma"/>
          <w:b/>
        </w:rPr>
      </w:pPr>
      <w:r>
        <w:rPr>
          <w:rFonts w:asciiTheme="minorHAnsi" w:hAnsiTheme="minorHAnsi" w:cs="Tahoma"/>
          <w:b/>
          <w:bCs/>
          <w:sz w:val="22"/>
          <w:szCs w:val="22"/>
        </w:rPr>
        <w:br w:type="column"/>
      </w:r>
      <w:r>
        <w:rPr>
          <w:rFonts w:ascii="Tahoma" w:hAnsi="Tahoma" w:cs="Tahoma"/>
          <w:b/>
        </w:rPr>
        <w:lastRenderedPageBreak/>
        <w:t>Załącznik nr 2</w:t>
      </w:r>
    </w:p>
    <w:p w14:paraId="5840892D" w14:textId="77777777" w:rsidR="00FF5EBC" w:rsidRDefault="00FF5EBC" w:rsidP="00FF5EBC">
      <w:pPr>
        <w:jc w:val="center"/>
        <w:rPr>
          <w:rFonts w:ascii="Tahoma" w:hAnsi="Tahoma" w:cs="Tahoma"/>
          <w:b/>
        </w:rPr>
      </w:pPr>
    </w:p>
    <w:p w14:paraId="3EDB71B8" w14:textId="77777777" w:rsidR="00FF5EBC" w:rsidRDefault="00FF5EBC" w:rsidP="00FF5EB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WYMAGANIA PRAKTYCZNE WOBEC WYKONAWCY</w:t>
      </w:r>
    </w:p>
    <w:p w14:paraId="03A668AE" w14:textId="77777777" w:rsidR="00FF5EBC" w:rsidRDefault="00FF5EBC" w:rsidP="00FF5EBC">
      <w:pPr>
        <w:rPr>
          <w:rFonts w:cs="Tahoma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12"/>
        <w:gridCol w:w="1560"/>
      </w:tblGrid>
      <w:tr w:rsidR="00FF5EBC" w14:paraId="711BCC40" w14:textId="77777777" w:rsidTr="00FF5EBC">
        <w:trPr>
          <w:trHeight w:val="42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0A7D9B" w14:textId="77777777" w:rsidR="00FF5EBC" w:rsidRPr="00FF5EBC" w:rsidRDefault="00FF5EBC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816519" w14:textId="77777777" w:rsidR="00FF5EBC" w:rsidRPr="00FF5EBC" w:rsidRDefault="00FF5EBC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1035FE" w14:textId="77777777" w:rsidR="00FF5EBC" w:rsidRPr="00FF5EBC" w:rsidRDefault="00FF5EBC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Potwierdzenie spełnienia</w:t>
            </w:r>
          </w:p>
          <w:p w14:paraId="2AF416CF" w14:textId="77777777" w:rsidR="00FF5EBC" w:rsidRPr="00FF5EBC" w:rsidRDefault="00FF5EBC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TAK/NIE</w:t>
            </w:r>
          </w:p>
        </w:tc>
      </w:tr>
      <w:tr w:rsidR="00FF5EBC" w14:paraId="54132AFD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B746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D45E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instalacji i diagnozowania uszkodzeń okablowania kategorii 5,6 w tym: paneli gniazdowych, gniazd, urządzeń aktywnych,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F1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466E852E" w14:textId="77777777" w:rsidTr="00FF5EBC">
        <w:trPr>
          <w:trHeight w:val="37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049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4A5E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obsługi, instalacji i konfiguracji sprzętu WIFI b/g/n/a/c/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ac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/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ax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w środowisku zabezpieczeń klasy Enterprise,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C57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677B074A" w14:textId="77777777" w:rsidTr="00FF5EBC">
        <w:trPr>
          <w:trHeight w:val="42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0BCE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C5B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znajomość zagadnień zasilania systemów komputerowych i doboru urządzeń podtrzymania napięcia,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D0C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2C29E80F" w14:textId="77777777" w:rsidTr="00FF5EBC">
        <w:trPr>
          <w:trHeight w:val="40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8B3B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3F1C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znajomość zagadnień zabezpieczania systemów komputerowych przed niewłaściwym użyciem oraz włamaniem,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593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3F0A8092" w14:textId="77777777" w:rsidTr="00FF5EBC">
        <w:trPr>
          <w:trHeight w:val="41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4F01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C51C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konfiguracji i administracji zaporą ogniową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Sophos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4A7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79252D3C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3C15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9957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konfiguracji, obsługi i diagnozowania połączeń internetowych,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2C8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65D0A985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D4C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E1E2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instalacji, konfiguracji i administracji systemami serwerowymi: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FreeBSD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RHEL ES 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CentOS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Microsoft Windows Server,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Ubuntu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Server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A90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2BB2CE41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50E6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4B83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instalacji, konfiguracji i administracji serwerami baz danych: MS SQL, Oracle,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Sybase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Postgres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721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6EAE1CBE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F1C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A130" w14:textId="77777777" w:rsidR="00FF5EBC" w:rsidRPr="00FF5EBC" w:rsidRDefault="00FF5EBC">
            <w:pPr>
              <w:spacing w:line="256" w:lineRule="auto"/>
              <w:ind w:left="6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instalacji, konfiguracji i administracji systemami klienckimi: MS Windows w środowisku domeny Microsoft Active Directory,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B3B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02911C50" w14:textId="77777777" w:rsidTr="00FF5EBC">
        <w:trPr>
          <w:trHeight w:val="41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9E09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803B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wykorzystania oprogramowania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Veratis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Backup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Exec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na platformie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VMware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 Linux, Windows do tworzenia kopii bezpieczeństwa z kilku źródeł sieciowych,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3C8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6CC7AFBC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593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17D6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konfiguracji i administracji domeną MS Active Directory z wykorzystaniem GPO,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666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558AAF0B" w14:textId="77777777" w:rsidTr="00FF5EBC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A07B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8C9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obsługi technicznej programu Płatnik na bazie MS SQL,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982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5D047CE5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2BA3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E29C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instalacji, konfiguracji i diagnozowania usług w systemie Linux: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Squid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Proxy Server, Samba, IPFW, UFW, Apache,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Zabbix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Nagios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EB5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70B85881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408D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0F27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zestawiania, obsługi i diagnozowania układów cyfrowej rejestracji, przetwarzania i przesyłania obrazu,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244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01E48C44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4C2A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D87A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administrowania połączonymi systemami Microsoft Windows oraz Linux,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57A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17B81F16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B23E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CE72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praktycznego zastosowania mechanizmów VLAN, NAT, routing,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switching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 VPN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E56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08510D67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4F0E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80E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łączenia odległych lokalizacji przy pomocy szyfrowanych połączeń VPN przy pomocy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IPSec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DF4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1CA39CFC" w14:textId="77777777" w:rsidTr="00FF5EBC">
        <w:trPr>
          <w:trHeight w:val="33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DC97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8AB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wykorzystania i konfiguracji protokołów SSH, SFTP, SMTP, HTTPS, POP3, IMAP4, SNMP,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826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48AC5101" w14:textId="77777777" w:rsidTr="00FF5EBC">
        <w:trPr>
          <w:trHeight w:val="40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2558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8AD8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integracji systemów pochodzących od różnych dostawców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D32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0239D785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650A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E3AA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programowania, zwłaszcza w językach skryptowych takich jak Perl,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sh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awk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sed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 WSH, PHP,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89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528DCF04" w14:textId="77777777" w:rsidTr="00FF5EBC">
        <w:trPr>
          <w:trHeight w:val="37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AEE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C159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znajomość sposobów i technologii przechowywania i archiwizowania danych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87D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2D477F81" w14:textId="77777777" w:rsidTr="00FF5EBC"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A61B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D47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obsługi heterogenicznego systemu wykonywania kopii bezpieczeństwa (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Bacula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Urbackup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Veritas Backup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Exec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),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3F7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2BD92654" w14:textId="77777777" w:rsidTr="00FF5EBC"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4C9C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C0DB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rozwiązywania problemów w sieciach opartych o protokoły z rodziny IP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ver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4 i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6A3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33F27E67" w14:textId="77777777" w:rsidTr="00FF5EBC"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98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0302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konfiguracji aplikacji CGM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CliniNet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 znajomość modułów: Administracja, Konfiguracja, Oddział, Izba Przyjęć, Blok Operacyjny, Recepcja, Poradnia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852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6AEDE49B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FC5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C93C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instalacji, użytkowania i diagnozowania systemów serwerowych HP serii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Proliant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Dell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PowerEdge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Fujitsu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Primergy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w różnych aplikacjach,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566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253AC42A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043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BB22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znajomość systemów sieciowy opartych na technologii SAN: serwery, macierze,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switche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 pamięci masowe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D72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08861134" w14:textId="77777777" w:rsidTr="00FF5EBC">
        <w:trPr>
          <w:trHeight w:val="39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3B93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8B6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instalacji i konfiguracji systemów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wirtualizacyjnych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i serwerów wirtualnych: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VMware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XEN, MS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HyperV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D95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25AA0FC1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A3BA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D403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znajomość języka angielskiego pozwalająca na bezproblemową komunikację z zagranicznymi, głównie anglojęzycznymi, korespondentami szpitala,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ED4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1E07580A" w14:textId="77777777" w:rsidTr="00FF5EB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38CE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FA91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interdyscyplinarnego podchodzenia do zagadnień,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4AD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5A90A2F1" w14:textId="77777777" w:rsidTr="00FF5EBC">
        <w:trPr>
          <w:trHeight w:val="45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2B09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C2F9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tworzenia i dostosowywania rozwiązań informatycznych do praktycznych wymagań Zamawiającego,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7F8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5FB18DA6" w14:textId="77777777" w:rsidTr="00FF5EBC">
        <w:trPr>
          <w:trHeight w:val="40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D2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2B06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umiejętność konfiguracji, obsługi i diagnozowania przełączników 3Com, HP, </w:t>
            </w:r>
            <w:proofErr w:type="spellStart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Netgear</w:t>
            </w:r>
            <w:proofErr w:type="spellEnd"/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DE6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  <w:tr w:rsidR="00FF5EBC" w14:paraId="47101410" w14:textId="77777777" w:rsidTr="00FF5EBC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0521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8512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umiejętność konfiguracji, obsługi i diagnozowania sieciowego systemu antywirusowego firmy ESET (w tym konsoli),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BAF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FF5EBC" w14:paraId="1FEE7F5B" w14:textId="77777777" w:rsidTr="00FF5EBC">
        <w:trPr>
          <w:trHeight w:val="42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7B55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5DB2" w14:textId="77777777" w:rsidR="00FF5EBC" w:rsidRPr="00FF5EBC" w:rsidRDefault="00FF5EBC">
            <w:pPr>
              <w:spacing w:line="256" w:lineRule="auto"/>
              <w:ind w:left="60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5EBC">
              <w:rPr>
                <w:rFonts w:ascii="Tahoma" w:hAnsi="Tahoma" w:cs="Tahoma"/>
                <w:sz w:val="22"/>
                <w:szCs w:val="22"/>
                <w:lang w:eastAsia="en-US"/>
              </w:rPr>
              <w:t>wysoka kultura osobista.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C22" w14:textId="77777777" w:rsidR="00FF5EBC" w:rsidRPr="00FF5EBC" w:rsidRDefault="00FF5EBC">
            <w:pPr>
              <w:spacing w:line="256" w:lineRule="auto"/>
              <w:rPr>
                <w:rFonts w:ascii="Tahoma" w:hAnsi="Tahoma" w:cs="Tahoma"/>
                <w:sz w:val="22"/>
                <w:szCs w:val="22"/>
                <w:highlight w:val="cyan"/>
                <w:lang w:eastAsia="en-US"/>
              </w:rPr>
            </w:pPr>
          </w:p>
        </w:tc>
      </w:tr>
    </w:tbl>
    <w:p w14:paraId="513ACD45" w14:textId="77777777" w:rsidR="00FF5EBC" w:rsidRDefault="00FF5EBC" w:rsidP="00FF5EBC">
      <w:pPr>
        <w:jc w:val="right"/>
        <w:rPr>
          <w:rFonts w:ascii="Tahoma" w:hAnsi="Tahoma" w:cs="Tahoma"/>
        </w:rPr>
      </w:pPr>
    </w:p>
    <w:p w14:paraId="57E1B48B" w14:textId="77777777" w:rsidR="00FF5EBC" w:rsidRDefault="00FF5EBC" w:rsidP="00FF5EBC">
      <w:pPr>
        <w:jc w:val="right"/>
        <w:rPr>
          <w:rFonts w:ascii="Tahoma" w:hAnsi="Tahoma" w:cs="Tahoma"/>
        </w:rPr>
      </w:pPr>
    </w:p>
    <w:p w14:paraId="08D82898" w14:textId="77777777" w:rsidR="00FF5EBC" w:rsidRDefault="00FF5EBC" w:rsidP="00FF5EBC">
      <w:pPr>
        <w:jc w:val="right"/>
        <w:rPr>
          <w:rFonts w:ascii="Tahoma" w:hAnsi="Tahoma" w:cs="Tahoma"/>
        </w:rPr>
      </w:pPr>
    </w:p>
    <w:p w14:paraId="2FE4ED8E" w14:textId="77777777" w:rsidR="00FF5EBC" w:rsidRDefault="00FF5EBC" w:rsidP="00FF5EB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Warszawa , dnia </w:t>
      </w:r>
      <w:r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7C7A3387" w14:textId="30A116D2" w:rsidR="00FF5EBC" w:rsidRDefault="00FF5EBC" w:rsidP="00FF5EB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  Pieczątka imienna i podpis osoby uprawnionej </w:t>
      </w:r>
    </w:p>
    <w:p w14:paraId="7717C52A" w14:textId="77777777" w:rsidR="00FF5EBC" w:rsidRDefault="00FF5EBC" w:rsidP="00FF5EB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do reprezentowania wykonawcy</w:t>
      </w:r>
    </w:p>
    <w:p w14:paraId="6799F881" w14:textId="65F3D7AA" w:rsidR="00FF5EBC" w:rsidRDefault="00FF5EBC" w:rsidP="00FF5EBC">
      <w:pPr>
        <w:jc w:val="both"/>
        <w:rPr>
          <w:rFonts w:ascii="Tahoma" w:hAnsi="Tahoma" w:cs="Tahoma"/>
        </w:rPr>
      </w:pPr>
    </w:p>
    <w:p w14:paraId="13FC092B" w14:textId="1982CB3B" w:rsidR="00FF5EBC" w:rsidRDefault="00FF5EBC" w:rsidP="00FF5EBC">
      <w:pPr>
        <w:jc w:val="both"/>
        <w:rPr>
          <w:rFonts w:asciiTheme="minorHAnsi" w:hAnsiTheme="minorHAnsi" w:cs="Tahoma"/>
          <w:b/>
          <w:bCs/>
          <w:sz w:val="22"/>
          <w:szCs w:val="22"/>
        </w:rPr>
        <w:sectPr w:rsidR="00FF5EBC" w:rsidSect="00FF5EBC">
          <w:pgSz w:w="11900" w:h="16840"/>
          <w:pgMar w:top="1503" w:right="1417" w:bottom="1417" w:left="1417" w:header="453" w:footer="708" w:gutter="0"/>
          <w:cols w:space="708"/>
          <w:docGrid w:linePitch="360"/>
        </w:sectPr>
      </w:pPr>
      <w:r>
        <w:rPr>
          <w:rFonts w:ascii="Tahoma" w:hAnsi="Tahoma" w:cs="Tahoma"/>
          <w:sz w:val="22"/>
          <w:szCs w:val="22"/>
        </w:rPr>
        <w:t xml:space="preserve">                       </w:t>
      </w:r>
    </w:p>
    <w:p w14:paraId="138001DF" w14:textId="1A8BBD52" w:rsidR="00FF5EBC" w:rsidRDefault="00FF5EBC" w:rsidP="00FF5EBC">
      <w:pPr>
        <w:pStyle w:val="Tekstpodstawowywcity2"/>
        <w:tabs>
          <w:tab w:val="left" w:pos="7088"/>
        </w:tabs>
        <w:spacing w:after="100" w:afterAutospacing="1" w:line="240" w:lineRule="auto"/>
        <w:ind w:left="0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>
        <w:rPr>
          <w:rFonts w:ascii="Tahoma" w:hAnsi="Tahoma" w:cs="Tahoma"/>
          <w:b/>
        </w:rPr>
        <w:t>3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</w:rPr>
        <w:t xml:space="preserve">         </w:t>
      </w:r>
      <w:r>
        <w:rPr>
          <w:rFonts w:ascii="Tahoma" w:hAnsi="Tahoma" w:cs="Tahoma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D4817C" w14:textId="77777777" w:rsidR="00FF5EBC" w:rsidRDefault="00FF5EBC" w:rsidP="00FF5E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</w:t>
      </w:r>
    </w:p>
    <w:p w14:paraId="637831BC" w14:textId="77777777" w:rsidR="00FF5EBC" w:rsidRDefault="00FF5EBC" w:rsidP="00FF5EBC">
      <w:pPr>
        <w:rPr>
          <w:rFonts w:ascii="Tahoma" w:hAnsi="Tahoma" w:cs="Tahoma"/>
          <w:sz w:val="20"/>
        </w:rPr>
      </w:pPr>
      <w:r>
        <w:rPr>
          <w:rFonts w:ascii="Tahoma" w:hAnsi="Tahoma" w:cs="Tahoma"/>
        </w:rPr>
        <w:t xml:space="preserve"> (pieczęć firmowa Wykonawcy)          </w:t>
      </w:r>
    </w:p>
    <w:p w14:paraId="1518E246" w14:textId="79D9A66B" w:rsidR="00FF5EBC" w:rsidRDefault="00FF5EBC" w:rsidP="00FF5EBC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</w:t>
      </w:r>
    </w:p>
    <w:p w14:paraId="76AD5D43" w14:textId="77777777" w:rsidR="00FF5EBC" w:rsidRDefault="00FF5EBC" w:rsidP="00FF5EBC">
      <w:pPr>
        <w:rPr>
          <w:rFonts w:ascii="Tahoma" w:hAnsi="Tahoma" w:cs="Tahoma"/>
          <w:b/>
          <w:bCs/>
          <w:sz w:val="22"/>
        </w:rPr>
      </w:pPr>
    </w:p>
    <w:p w14:paraId="73DFB844" w14:textId="77777777" w:rsidR="00FF5EBC" w:rsidRDefault="00FF5EBC" w:rsidP="00FF5EBC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OŚWIADCZENIE</w:t>
      </w:r>
    </w:p>
    <w:p w14:paraId="68ACFC51" w14:textId="77777777" w:rsidR="00FF5EBC" w:rsidRDefault="00FF5EBC" w:rsidP="00FF5EBC">
      <w:pPr>
        <w:rPr>
          <w:rFonts w:ascii="Tahoma" w:hAnsi="Tahoma" w:cs="Tahoma"/>
          <w:b/>
          <w:bCs/>
          <w:sz w:val="22"/>
        </w:rPr>
      </w:pPr>
    </w:p>
    <w:p w14:paraId="0BED6FF6" w14:textId="5D58FB28" w:rsidR="00FF5EBC" w:rsidRDefault="00FF5EBC" w:rsidP="00FF5EBC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</w:rPr>
        <w:t xml:space="preserve">o spełnianiu warunków </w:t>
      </w:r>
    </w:p>
    <w:p w14:paraId="39A8092B" w14:textId="77777777" w:rsidR="00FF5EBC" w:rsidRPr="00FF5EBC" w:rsidRDefault="00FF5EBC" w:rsidP="00FF5EBC">
      <w:pPr>
        <w:jc w:val="center"/>
        <w:rPr>
          <w:rFonts w:ascii="Tahoma" w:hAnsi="Tahoma" w:cs="Tahoma"/>
          <w:sz w:val="20"/>
        </w:rPr>
      </w:pPr>
    </w:p>
    <w:p w14:paraId="2EECE651" w14:textId="77777777" w:rsidR="00FF5EBC" w:rsidRDefault="00FF5EBC" w:rsidP="00FF5EBC">
      <w:pPr>
        <w:jc w:val="center"/>
        <w:rPr>
          <w:rFonts w:ascii="Tahoma" w:hAnsi="Tahoma" w:cs="Tahoma"/>
          <w:b/>
          <w:bCs/>
          <w:sz w:val="22"/>
        </w:rPr>
      </w:pPr>
    </w:p>
    <w:p w14:paraId="514C82DF" w14:textId="77777777" w:rsidR="00FF5EBC" w:rsidRDefault="00FF5EBC" w:rsidP="00FF5E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Przystępując do konkursu o udzielenie zamówienia na:</w:t>
      </w:r>
    </w:p>
    <w:p w14:paraId="7F458FDB" w14:textId="77777777" w:rsidR="00FF5EBC" w:rsidRDefault="00FF5EBC" w:rsidP="00FF5EBC">
      <w:pPr>
        <w:rPr>
          <w:rFonts w:ascii="Tahoma" w:hAnsi="Tahoma" w:cs="Tahoma"/>
          <w:sz w:val="22"/>
        </w:rPr>
      </w:pPr>
    </w:p>
    <w:p w14:paraId="2AACC583" w14:textId="77777777" w:rsidR="00FF5EBC" w:rsidRDefault="00FF5EBC" w:rsidP="00FF5EBC">
      <w:pPr>
        <w:pStyle w:val="Tekstpodstawowywcity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ADMINISTROWANIE I ZARZĄDZANIU SERWERAMI </w:t>
      </w:r>
    </w:p>
    <w:p w14:paraId="4121FD4B" w14:textId="77777777" w:rsidR="00FF5EBC" w:rsidRDefault="00FF5EBC" w:rsidP="00FF5EBC">
      <w:pPr>
        <w:pStyle w:val="Tekstpodstawowywcity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ORAZ WSPÓŁPRACUJĄCYMI Z NIMI  URZĄDZENIAMI SIECIOWYMI</w:t>
      </w:r>
    </w:p>
    <w:p w14:paraId="4FFF03C2" w14:textId="77777777" w:rsidR="00FF5EBC" w:rsidRDefault="00FF5EBC" w:rsidP="00FF5EBC">
      <w:pPr>
        <w:pStyle w:val="Tekstpodstawowywcity2"/>
        <w:ind w:left="-142" w:hanging="142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w Samodzielnym Publicznym Klinicznym Szpitalu Okulistycznym</w:t>
      </w:r>
    </w:p>
    <w:p w14:paraId="59F6C5F7" w14:textId="77777777" w:rsidR="00FF5EBC" w:rsidRDefault="00FF5EBC" w:rsidP="00FF5EBC">
      <w:pPr>
        <w:spacing w:line="360" w:lineRule="auto"/>
        <w:jc w:val="both"/>
        <w:rPr>
          <w:rFonts w:ascii="Tahoma" w:hAnsi="Tahoma" w:cs="Tahoma"/>
        </w:rPr>
      </w:pPr>
    </w:p>
    <w:p w14:paraId="6B1573BD" w14:textId="77777777" w:rsidR="00FF5EBC" w:rsidRPr="00FF5EBC" w:rsidRDefault="00FF5EBC" w:rsidP="00FF5EB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F5EBC">
        <w:rPr>
          <w:rFonts w:ascii="Tahoma" w:hAnsi="Tahoma" w:cs="Tahoma"/>
          <w:sz w:val="22"/>
          <w:szCs w:val="22"/>
        </w:rPr>
        <w:t>ja (imię i nazwisko) .......................................................................................................</w:t>
      </w:r>
    </w:p>
    <w:p w14:paraId="310616CB" w14:textId="77777777" w:rsidR="00FF5EBC" w:rsidRPr="00FF5EBC" w:rsidRDefault="00FF5EBC" w:rsidP="00FF5EB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F5EBC">
        <w:rPr>
          <w:rFonts w:ascii="Tahoma" w:hAnsi="Tahoma" w:cs="Tahoma"/>
          <w:sz w:val="22"/>
          <w:szCs w:val="22"/>
        </w:rPr>
        <w:t>reprezentując firmę (nazwa Wykonawcy) ........................................................................</w:t>
      </w:r>
    </w:p>
    <w:p w14:paraId="51A52A69" w14:textId="77777777" w:rsidR="00FF5EBC" w:rsidRPr="00FF5EBC" w:rsidRDefault="00FF5EBC" w:rsidP="00FF5EB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F5EBC">
        <w:rPr>
          <w:rFonts w:ascii="Tahoma" w:hAnsi="Tahoma" w:cs="Tahoma"/>
          <w:sz w:val="22"/>
          <w:szCs w:val="22"/>
        </w:rPr>
        <w:t>jako - upoważniony na piśmie</w:t>
      </w:r>
      <w:r w:rsidRPr="00FF5EBC">
        <w:rPr>
          <w:rFonts w:ascii="Tahoma" w:hAnsi="Tahoma" w:cs="Tahoma"/>
          <w:sz w:val="22"/>
          <w:szCs w:val="22"/>
          <w:vertAlign w:val="superscript"/>
        </w:rPr>
        <w:sym w:font="Symbol" w:char="F02A"/>
      </w:r>
      <w:r w:rsidRPr="00FF5EBC">
        <w:rPr>
          <w:rFonts w:ascii="Tahoma" w:hAnsi="Tahoma" w:cs="Tahoma"/>
          <w:sz w:val="22"/>
          <w:szCs w:val="22"/>
        </w:rPr>
        <w:t>/ wpisany w Krajowym Rejestrze Sądowym</w:t>
      </w:r>
      <w:r w:rsidRPr="00FF5EBC">
        <w:rPr>
          <w:rFonts w:ascii="Tahoma" w:hAnsi="Tahoma" w:cs="Tahoma"/>
          <w:sz w:val="22"/>
          <w:szCs w:val="22"/>
          <w:vertAlign w:val="superscript"/>
        </w:rPr>
        <w:sym w:font="Symbol" w:char="F02A"/>
      </w:r>
      <w:r w:rsidRPr="00FF5EBC">
        <w:rPr>
          <w:rFonts w:ascii="Tahoma" w:hAnsi="Tahoma" w:cs="Tahoma"/>
          <w:sz w:val="22"/>
          <w:szCs w:val="22"/>
        </w:rPr>
        <w:t xml:space="preserve">/ wpisany </w:t>
      </w:r>
      <w:r w:rsidRPr="00FF5EBC">
        <w:rPr>
          <w:rFonts w:ascii="Tahoma" w:hAnsi="Tahoma" w:cs="Tahoma"/>
          <w:sz w:val="22"/>
          <w:szCs w:val="22"/>
        </w:rPr>
        <w:br/>
        <w:t>w ewidencji gospodarczej</w:t>
      </w:r>
      <w:r w:rsidRPr="00FF5EBC">
        <w:rPr>
          <w:rFonts w:ascii="Tahoma" w:hAnsi="Tahoma" w:cs="Tahoma"/>
          <w:sz w:val="22"/>
          <w:szCs w:val="22"/>
          <w:vertAlign w:val="superscript"/>
        </w:rPr>
        <w:sym w:font="Symbol" w:char="F02A"/>
      </w:r>
      <w:r w:rsidRPr="00FF5EBC">
        <w:rPr>
          <w:rFonts w:ascii="Tahoma" w:hAnsi="Tahoma" w:cs="Tahoma"/>
          <w:sz w:val="22"/>
          <w:szCs w:val="22"/>
        </w:rPr>
        <w:t xml:space="preserve"> w  ............................................. pod numerem ………………........</w:t>
      </w:r>
    </w:p>
    <w:p w14:paraId="4858CE9E" w14:textId="77777777" w:rsidR="00FF5EBC" w:rsidRPr="00FF5EBC" w:rsidRDefault="00FF5EBC" w:rsidP="00FF5EBC">
      <w:pPr>
        <w:spacing w:line="480" w:lineRule="auto"/>
        <w:rPr>
          <w:rFonts w:ascii="Tahoma" w:hAnsi="Tahoma" w:cs="Tahoma"/>
          <w:sz w:val="22"/>
          <w:szCs w:val="22"/>
        </w:rPr>
      </w:pPr>
    </w:p>
    <w:p w14:paraId="11FB6063" w14:textId="77777777" w:rsidR="00FF5EBC" w:rsidRPr="00FF5EBC" w:rsidRDefault="00FF5EBC" w:rsidP="00FF5EBC">
      <w:pPr>
        <w:rPr>
          <w:rFonts w:ascii="Tahoma" w:hAnsi="Tahoma" w:cs="Tahoma"/>
          <w:b/>
          <w:bCs/>
          <w:sz w:val="22"/>
          <w:szCs w:val="22"/>
        </w:rPr>
      </w:pPr>
      <w:r w:rsidRPr="00FF5EBC">
        <w:rPr>
          <w:rFonts w:ascii="Tahoma" w:hAnsi="Tahoma" w:cs="Tahoma"/>
          <w:b/>
          <w:bCs/>
          <w:sz w:val="22"/>
          <w:szCs w:val="22"/>
        </w:rPr>
        <w:t>w imieniu reprezentowanej przeze mnie firmy oświadczam, że:</w:t>
      </w:r>
    </w:p>
    <w:p w14:paraId="73AD7966" w14:textId="77777777" w:rsidR="00FF5EBC" w:rsidRPr="00FF5EBC" w:rsidRDefault="00FF5EBC" w:rsidP="00FF5EBC">
      <w:pPr>
        <w:rPr>
          <w:rFonts w:ascii="Tahoma" w:hAnsi="Tahoma" w:cs="Tahoma"/>
          <w:sz w:val="22"/>
          <w:szCs w:val="22"/>
        </w:rPr>
      </w:pPr>
    </w:p>
    <w:p w14:paraId="61172A2D" w14:textId="77777777" w:rsidR="00FF5EBC" w:rsidRPr="00FF5EBC" w:rsidRDefault="00FF5EBC" w:rsidP="00FF5EBC">
      <w:pPr>
        <w:outlineLvl w:val="0"/>
        <w:rPr>
          <w:rFonts w:ascii="Tahoma" w:hAnsi="Tahoma"/>
          <w:sz w:val="22"/>
          <w:szCs w:val="22"/>
        </w:rPr>
      </w:pPr>
      <w:r w:rsidRPr="00FF5EBC">
        <w:rPr>
          <w:rFonts w:ascii="Tahoma" w:hAnsi="Tahoma" w:cs="Tahoma"/>
          <w:sz w:val="22"/>
          <w:szCs w:val="22"/>
        </w:rPr>
        <w:t>1.  Posiadamy niezbędną wiedzą i doświadczenie,</w:t>
      </w:r>
    </w:p>
    <w:p w14:paraId="50B9DE62" w14:textId="77777777" w:rsidR="00FF5EBC" w:rsidRPr="00FF5EBC" w:rsidRDefault="00FF5EBC" w:rsidP="00FF5EBC">
      <w:pPr>
        <w:outlineLvl w:val="0"/>
        <w:rPr>
          <w:rFonts w:ascii="Tahoma" w:hAnsi="Tahoma"/>
          <w:sz w:val="22"/>
          <w:szCs w:val="22"/>
        </w:rPr>
      </w:pPr>
    </w:p>
    <w:p w14:paraId="05952DDF" w14:textId="77777777" w:rsidR="00FF5EBC" w:rsidRPr="00FF5EBC" w:rsidRDefault="00FF5EBC" w:rsidP="00FF5EBC">
      <w:pPr>
        <w:outlineLvl w:val="0"/>
        <w:rPr>
          <w:rFonts w:ascii="Tahoma" w:hAnsi="Tahoma"/>
          <w:sz w:val="22"/>
          <w:szCs w:val="22"/>
        </w:rPr>
      </w:pPr>
      <w:r w:rsidRPr="00FF5EBC">
        <w:rPr>
          <w:rFonts w:ascii="Tahoma" w:hAnsi="Tahoma"/>
          <w:sz w:val="22"/>
          <w:szCs w:val="22"/>
        </w:rPr>
        <w:t xml:space="preserve">2.  Dysponujemy odpowiednim potencjałem technicznym oraz osobami zdolnymi do  </w:t>
      </w:r>
    </w:p>
    <w:p w14:paraId="470D7670" w14:textId="77777777" w:rsidR="00FF5EBC" w:rsidRPr="00FF5EBC" w:rsidRDefault="00FF5EBC" w:rsidP="00FF5EBC">
      <w:pPr>
        <w:outlineLvl w:val="0"/>
        <w:rPr>
          <w:rFonts w:ascii="Tahoma" w:hAnsi="Tahoma"/>
          <w:sz w:val="22"/>
          <w:szCs w:val="22"/>
        </w:rPr>
      </w:pPr>
      <w:r w:rsidRPr="00FF5EBC">
        <w:rPr>
          <w:rFonts w:ascii="Tahoma" w:hAnsi="Tahoma"/>
          <w:sz w:val="22"/>
          <w:szCs w:val="22"/>
        </w:rPr>
        <w:t xml:space="preserve">     wykonania zamówienia,  </w:t>
      </w:r>
    </w:p>
    <w:p w14:paraId="6A8589E4" w14:textId="77777777" w:rsidR="00FF5EBC" w:rsidRPr="00FF5EBC" w:rsidRDefault="00FF5EBC" w:rsidP="00FF5EBC">
      <w:pPr>
        <w:outlineLvl w:val="0"/>
        <w:rPr>
          <w:rFonts w:ascii="Tahoma" w:hAnsi="Tahoma"/>
          <w:sz w:val="22"/>
          <w:szCs w:val="22"/>
        </w:rPr>
      </w:pPr>
    </w:p>
    <w:p w14:paraId="2007DC8D" w14:textId="77777777" w:rsidR="00FF5EBC" w:rsidRPr="00FF5EBC" w:rsidRDefault="00FF5EBC" w:rsidP="00FF5EBC">
      <w:pPr>
        <w:rPr>
          <w:rFonts w:ascii="Tahoma" w:hAnsi="Tahoma" w:cs="Tahoma"/>
          <w:sz w:val="22"/>
          <w:szCs w:val="22"/>
        </w:rPr>
      </w:pPr>
      <w:r w:rsidRPr="00FF5EBC">
        <w:rPr>
          <w:rFonts w:ascii="Tahoma" w:hAnsi="Tahoma" w:cs="Tahoma"/>
          <w:sz w:val="22"/>
          <w:szCs w:val="22"/>
        </w:rPr>
        <w:t xml:space="preserve">3.  Znajdujemy się w sytuacji ekonomicznej i finansowej  zapewniającej wykonanie  </w:t>
      </w:r>
    </w:p>
    <w:p w14:paraId="68A4D633" w14:textId="77777777" w:rsidR="00FF5EBC" w:rsidRPr="00FF5EBC" w:rsidRDefault="00FF5EBC" w:rsidP="00FF5EBC">
      <w:pPr>
        <w:spacing w:line="360" w:lineRule="auto"/>
        <w:rPr>
          <w:rFonts w:ascii="Tahoma" w:hAnsi="Tahoma" w:cs="Tahoma"/>
          <w:sz w:val="22"/>
          <w:szCs w:val="22"/>
        </w:rPr>
      </w:pPr>
      <w:r w:rsidRPr="00FF5EBC">
        <w:rPr>
          <w:rFonts w:ascii="Tahoma" w:hAnsi="Tahoma" w:cs="Tahoma"/>
          <w:sz w:val="22"/>
          <w:szCs w:val="22"/>
        </w:rPr>
        <w:t xml:space="preserve">     zamówienia,</w:t>
      </w:r>
    </w:p>
    <w:p w14:paraId="16BA5F96" w14:textId="77777777" w:rsidR="00FF5EBC" w:rsidRDefault="00FF5EBC" w:rsidP="00FF5EBC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6F1B70A" w14:textId="77777777" w:rsidR="00FF5EBC" w:rsidRDefault="00FF5EBC" w:rsidP="00FF5EBC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207C14B" w14:textId="77777777" w:rsidR="00FF5EBC" w:rsidRDefault="00FF5EBC" w:rsidP="00FF5EB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...................................... , dnia................ </w:t>
      </w:r>
    </w:p>
    <w:p w14:paraId="7E8F18BC" w14:textId="77777777" w:rsidR="00FF5EBC" w:rsidRDefault="00FF5EBC" w:rsidP="00FF5EB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</w:t>
      </w:r>
    </w:p>
    <w:p w14:paraId="52B4D0DF" w14:textId="77777777" w:rsidR="00FF5EBC" w:rsidRDefault="00FF5EBC" w:rsidP="00FF5EB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........................................................</w:t>
      </w:r>
    </w:p>
    <w:p w14:paraId="7DBDCD0E" w14:textId="77777777" w:rsidR="00FF5EBC" w:rsidRDefault="00FF5EBC" w:rsidP="00FF5EB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Pieczątka imienna i podpis osoby uprawnionej </w:t>
      </w:r>
    </w:p>
    <w:p w14:paraId="75708E50" w14:textId="77777777" w:rsidR="00FF5EBC" w:rsidRDefault="00FF5EBC" w:rsidP="00FF5EB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do reprezentowania wykonawcy</w:t>
      </w:r>
    </w:p>
    <w:p w14:paraId="7A10998E" w14:textId="77777777" w:rsidR="00FF5EBC" w:rsidRDefault="00FF5EBC" w:rsidP="00FF5EBC">
      <w:pPr>
        <w:jc w:val="both"/>
        <w:rPr>
          <w:rFonts w:ascii="Tahoma" w:hAnsi="Tahoma" w:cs="Tahoma"/>
          <w:sz w:val="22"/>
          <w:szCs w:val="22"/>
        </w:rPr>
      </w:pPr>
    </w:p>
    <w:p w14:paraId="69DFDE96" w14:textId="77777777" w:rsidR="00FF5EBC" w:rsidRDefault="00FF5EBC" w:rsidP="00FF5EBC">
      <w:pPr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z w:val="18"/>
          <w:szCs w:val="22"/>
          <w:vertAlign w:val="superscript"/>
        </w:rPr>
        <w:sym w:font="Symbol" w:char="F02A"/>
      </w:r>
      <w:r>
        <w:rPr>
          <w:rFonts w:ascii="Tahoma" w:hAnsi="Tahoma" w:cs="Tahoma"/>
          <w:b/>
          <w:sz w:val="18"/>
          <w:szCs w:val="22"/>
          <w:vertAlign w:val="superscript"/>
        </w:rPr>
        <w:t xml:space="preserve"> </w:t>
      </w:r>
      <w:r>
        <w:rPr>
          <w:rFonts w:ascii="Tahoma" w:hAnsi="Tahoma" w:cs="Tahoma"/>
          <w:sz w:val="18"/>
          <w:szCs w:val="22"/>
        </w:rPr>
        <w:t>niepotrzebne skreślić.</w:t>
      </w:r>
      <w:r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</w:t>
      </w:r>
      <w:r>
        <w:t xml:space="preserve">                                                                                                                                                               </w:t>
      </w:r>
    </w:p>
    <w:p w14:paraId="4C6B0006" w14:textId="77777777" w:rsidR="00FF5EBC" w:rsidRDefault="00FF5EBC" w:rsidP="00FF5EBC">
      <w:pPr>
        <w:rPr>
          <w:sz w:val="20"/>
          <w:szCs w:val="20"/>
        </w:rPr>
      </w:pPr>
      <w:r>
        <w:rPr>
          <w:snapToGrid w:val="0"/>
          <w:szCs w:val="22"/>
        </w:rPr>
        <w:t xml:space="preserve">                             </w:t>
      </w:r>
      <w:r>
        <w:t xml:space="preserve">   </w:t>
      </w:r>
      <w:r>
        <w:rPr>
          <w:snapToGrid w:val="0"/>
          <w:szCs w:val="22"/>
        </w:rPr>
        <w:t xml:space="preserve">                                                                                         </w:t>
      </w:r>
      <w:r>
        <w:t xml:space="preserve">                                                                                                                      </w:t>
      </w:r>
    </w:p>
    <w:p w14:paraId="07A14CD0" w14:textId="3FECD6B9" w:rsidR="00FF5EBC" w:rsidRDefault="00FF5EBC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FF5EBC">
      <w:pgSz w:w="11900" w:h="16840"/>
      <w:pgMar w:top="1503" w:right="1417" w:bottom="1417" w:left="1417" w:header="4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F2E2" w14:textId="77777777" w:rsidR="00DB29EF" w:rsidRDefault="00DB29EF" w:rsidP="003C2558">
      <w:r>
        <w:separator/>
      </w:r>
    </w:p>
  </w:endnote>
  <w:endnote w:type="continuationSeparator" w:id="0">
    <w:p w14:paraId="001AB5CC" w14:textId="77777777" w:rsidR="00DB29EF" w:rsidRDefault="00DB29EF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075">
          <w:rPr>
            <w:noProof/>
          </w:rP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0B3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15FA" w14:textId="77777777" w:rsidR="00DB29EF" w:rsidRDefault="00DB29EF" w:rsidP="003C2558">
      <w:r>
        <w:separator/>
      </w:r>
    </w:p>
  </w:footnote>
  <w:footnote w:type="continuationSeparator" w:id="0">
    <w:p w14:paraId="024B2C91" w14:textId="77777777" w:rsidR="00DB29EF" w:rsidRDefault="00DB29EF" w:rsidP="003C2558">
      <w:r>
        <w:continuationSeparator/>
      </w:r>
    </w:p>
  </w:footnote>
  <w:footnote w:id="1">
    <w:p w14:paraId="5C183DDF" w14:textId="77777777" w:rsidR="00FF5EBC" w:rsidRDefault="00FF5EBC" w:rsidP="00FF5EBC">
      <w:pPr>
        <w:jc w:val="both"/>
        <w:rPr>
          <w:rFonts w:ascii="Arial" w:hAnsi="Arial" w:cs="Arial"/>
          <w:color w:val="222222"/>
          <w:sz w:val="10"/>
          <w:szCs w:val="1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0"/>
          <w:szCs w:val="10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0"/>
          <w:szCs w:val="10"/>
        </w:rPr>
        <w:t>Pzp</w:t>
      </w:r>
      <w:proofErr w:type="spellEnd"/>
      <w:r>
        <w:rPr>
          <w:rFonts w:ascii="Arial" w:hAnsi="Arial" w:cs="Arial"/>
          <w:color w:val="222222"/>
          <w:sz w:val="10"/>
          <w:szCs w:val="10"/>
        </w:rPr>
        <w:t xml:space="preserve"> wyklucza się:</w:t>
      </w:r>
    </w:p>
    <w:p w14:paraId="290A6C21" w14:textId="77777777" w:rsidR="00FF5EBC" w:rsidRDefault="00FF5EBC" w:rsidP="00FF5EBC">
      <w:pPr>
        <w:jc w:val="both"/>
        <w:rPr>
          <w:rFonts w:ascii="Arial" w:hAnsi="Arial" w:cs="Arial"/>
          <w:color w:val="222222"/>
          <w:sz w:val="10"/>
          <w:szCs w:val="10"/>
        </w:rPr>
      </w:pPr>
      <w:r>
        <w:rPr>
          <w:rFonts w:ascii="Arial" w:hAnsi="Arial" w:cs="Arial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2F8D8" w14:textId="77777777" w:rsidR="00FF5EBC" w:rsidRDefault="00FF5EBC" w:rsidP="00FF5EBC">
      <w:pPr>
        <w:jc w:val="both"/>
        <w:rPr>
          <w:rFonts w:ascii="Arial" w:eastAsiaTheme="minorHAnsi" w:hAnsi="Arial" w:cs="Arial"/>
          <w:color w:val="222222"/>
          <w:sz w:val="10"/>
          <w:szCs w:val="10"/>
          <w:lang w:eastAsia="en-US"/>
        </w:rPr>
      </w:pPr>
      <w:r>
        <w:rPr>
          <w:rFonts w:ascii="Arial" w:hAnsi="Arial" w:cs="Arial"/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713B8E" w14:textId="77777777" w:rsidR="00FF5EBC" w:rsidRDefault="00FF5EBC" w:rsidP="00FF5EB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88BF" w14:textId="180BB99B" w:rsidR="00FF5EBC" w:rsidRDefault="00FF5EBC" w:rsidP="00FF5EBC">
    <w:pPr>
      <w:pStyle w:val="Nagwek"/>
    </w:pPr>
  </w:p>
  <w:p w14:paraId="14DC220A" w14:textId="77777777" w:rsidR="00FF5EBC" w:rsidRDefault="00FF5EBC" w:rsidP="00FF5EBC">
    <w:pPr>
      <w:pStyle w:val="Nagwek"/>
    </w:pPr>
  </w:p>
  <w:p w14:paraId="2CE92FC1" w14:textId="77777777" w:rsidR="00FF5EBC" w:rsidRPr="00FF5EBC" w:rsidRDefault="00FF5EBC" w:rsidP="00FF5E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99E7" w14:textId="242A36C5" w:rsidR="00FF5EBC" w:rsidRDefault="00FF5EBC" w:rsidP="00FF5EBC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>
      <w:tab/>
    </w:r>
    <w:r>
      <w:rPr>
        <w:rFonts w:asciiTheme="minorHAnsi" w:hAnsiTheme="minorHAnsi" w:cstheme="minorHAnsi"/>
        <w:b/>
        <w:bCs/>
        <w:i/>
        <w:sz w:val="18"/>
        <w:szCs w:val="18"/>
      </w:rPr>
      <w:t>Załącznik nr 15</w:t>
    </w:r>
  </w:p>
  <w:p w14:paraId="7D6514B2" w14:textId="77777777" w:rsidR="00FF5EBC" w:rsidRDefault="00FF5EBC" w:rsidP="00FF5EBC">
    <w:pPr>
      <w:pStyle w:val="Nagwek"/>
      <w:jc w:val="right"/>
    </w:pPr>
    <w:r>
      <w:rPr>
        <w:rFonts w:ascii="Calibri" w:hAnsi="Calibri" w:cs="Calibri"/>
        <w:i/>
        <w:sz w:val="18"/>
        <w:szCs w:val="18"/>
      </w:rPr>
      <w:t>do Instrukcji w sprawie określenia zasad i trybu postępowania przy udzielaniu zamówień publicznych</w:t>
    </w:r>
  </w:p>
  <w:p w14:paraId="7B0B7292" w14:textId="29D7F271" w:rsidR="003C2558" w:rsidRDefault="00FF5EBC" w:rsidP="00FF5EBC">
    <w:pPr>
      <w:pStyle w:val="Nagwek"/>
      <w:tabs>
        <w:tab w:val="clear" w:pos="4703"/>
        <w:tab w:val="clear" w:pos="9406"/>
        <w:tab w:val="left" w:pos="10197"/>
        <w:tab w:val="left" w:pos="1237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92A"/>
    <w:multiLevelType w:val="hybridMultilevel"/>
    <w:tmpl w:val="93803930"/>
    <w:lvl w:ilvl="0" w:tplc="46965890">
      <w:start w:val="1"/>
      <w:numFmt w:val="lowerLetter"/>
      <w:lvlText w:val="%1)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6B3953"/>
    <w:multiLevelType w:val="hybridMultilevel"/>
    <w:tmpl w:val="3F5AE772"/>
    <w:lvl w:ilvl="0" w:tplc="27E854EC">
      <w:start w:val="1"/>
      <w:numFmt w:val="decimal"/>
      <w:lvlText w:val="%1."/>
      <w:lvlJc w:val="center"/>
      <w:pPr>
        <w:tabs>
          <w:tab w:val="num" w:pos="357"/>
        </w:tabs>
        <w:ind w:left="720" w:hanging="360"/>
      </w:pPr>
    </w:lvl>
    <w:lvl w:ilvl="1" w:tplc="A21C8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CD"/>
    <w:multiLevelType w:val="hybridMultilevel"/>
    <w:tmpl w:val="B844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42709">
    <w:abstractNumId w:val="4"/>
  </w:num>
  <w:num w:numId="2" w16cid:durableId="1122074531">
    <w:abstractNumId w:val="3"/>
  </w:num>
  <w:num w:numId="3" w16cid:durableId="1343123277">
    <w:abstractNumId w:val="7"/>
  </w:num>
  <w:num w:numId="4" w16cid:durableId="597640781">
    <w:abstractNumId w:val="0"/>
  </w:num>
  <w:num w:numId="5" w16cid:durableId="303585602">
    <w:abstractNumId w:val="1"/>
  </w:num>
  <w:num w:numId="6" w16cid:durableId="562758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3896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8136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B712D"/>
    <w:rsid w:val="000C0A75"/>
    <w:rsid w:val="000C6DB8"/>
    <w:rsid w:val="00132304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33188"/>
    <w:rsid w:val="00570271"/>
    <w:rsid w:val="005770DC"/>
    <w:rsid w:val="005A2DC3"/>
    <w:rsid w:val="005D29B1"/>
    <w:rsid w:val="00651A8C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F1041"/>
    <w:rsid w:val="00866503"/>
    <w:rsid w:val="00903631"/>
    <w:rsid w:val="00945473"/>
    <w:rsid w:val="00993853"/>
    <w:rsid w:val="009A2893"/>
    <w:rsid w:val="009C26BF"/>
    <w:rsid w:val="009D70B3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D6B13"/>
    <w:rsid w:val="00C05D11"/>
    <w:rsid w:val="00C2117D"/>
    <w:rsid w:val="00C30682"/>
    <w:rsid w:val="00C80D22"/>
    <w:rsid w:val="00CD37E5"/>
    <w:rsid w:val="00CE5650"/>
    <w:rsid w:val="00CF0A25"/>
    <w:rsid w:val="00CF205F"/>
    <w:rsid w:val="00D1316E"/>
    <w:rsid w:val="00D16115"/>
    <w:rsid w:val="00D70904"/>
    <w:rsid w:val="00D747DD"/>
    <w:rsid w:val="00DB29EF"/>
    <w:rsid w:val="00DD7B31"/>
    <w:rsid w:val="00E50547"/>
    <w:rsid w:val="00E6087D"/>
    <w:rsid w:val="00E87B32"/>
    <w:rsid w:val="00EB516B"/>
    <w:rsid w:val="00EE6380"/>
    <w:rsid w:val="00F141DF"/>
    <w:rsid w:val="00F62E41"/>
    <w:rsid w:val="00F75FF4"/>
    <w:rsid w:val="00FB78E3"/>
    <w:rsid w:val="00FF5EB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F5E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5E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F5EBC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5E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5EBC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5EBC"/>
    <w:pPr>
      <w:spacing w:after="160" w:line="256" w:lineRule="auto"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2175</Words>
  <Characters>13053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Patryk Borkowski</cp:lastModifiedBy>
  <cp:revision>2</cp:revision>
  <dcterms:created xsi:type="dcterms:W3CDTF">2022-07-11T08:06:00Z</dcterms:created>
  <dcterms:modified xsi:type="dcterms:W3CDTF">2022-07-11T08:06:00Z</dcterms:modified>
</cp:coreProperties>
</file>