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B9B" w14:textId="20940300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F93B07">
        <w:rPr>
          <w:rFonts w:asciiTheme="majorHAnsi" w:hAnsiTheme="majorHAnsi" w:cstheme="majorHAnsi"/>
          <w:sz w:val="22"/>
          <w:szCs w:val="22"/>
        </w:rPr>
        <w:t>19</w:t>
      </w:r>
      <w:r w:rsidR="00104760">
        <w:rPr>
          <w:rFonts w:asciiTheme="majorHAnsi" w:hAnsiTheme="majorHAnsi" w:cstheme="majorHAnsi"/>
          <w:sz w:val="22"/>
          <w:szCs w:val="22"/>
        </w:rPr>
        <w:t xml:space="preserve"> września </w:t>
      </w:r>
      <w:r w:rsidR="00300B72">
        <w:rPr>
          <w:rFonts w:asciiTheme="majorHAnsi" w:hAnsiTheme="majorHAnsi" w:cstheme="majorHAnsi"/>
          <w:sz w:val="22"/>
          <w:szCs w:val="22"/>
        </w:rPr>
        <w:t>202</w:t>
      </w:r>
      <w:r w:rsidR="00C5157A">
        <w:rPr>
          <w:rFonts w:asciiTheme="majorHAnsi" w:hAnsiTheme="majorHAnsi" w:cstheme="majorHAnsi"/>
          <w:sz w:val="22"/>
          <w:szCs w:val="22"/>
        </w:rPr>
        <w:t>2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Pr="001300D4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05F48B54" w14:textId="2B9D8290" w:rsidR="00C51ACB" w:rsidRPr="00D63040" w:rsidRDefault="005E3B76" w:rsidP="00D63040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>Przedmiotem zamówienia jest dostawa</w:t>
      </w:r>
      <w:r w:rsidR="00F77885">
        <w:rPr>
          <w:rFonts w:asciiTheme="majorHAnsi" w:hAnsiTheme="majorHAnsi" w:cstheme="majorHAnsi"/>
          <w:sz w:val="22"/>
          <w:szCs w:val="22"/>
        </w:rPr>
        <w:t xml:space="preserve"> jałowych jednorazowych zestawów do wykonania iniekcji </w:t>
      </w:r>
      <w:proofErr w:type="spellStart"/>
      <w:r w:rsidR="00F77885">
        <w:rPr>
          <w:rFonts w:asciiTheme="majorHAnsi" w:hAnsiTheme="majorHAnsi" w:cstheme="majorHAnsi"/>
          <w:sz w:val="22"/>
          <w:szCs w:val="22"/>
        </w:rPr>
        <w:t>doszklistkowych</w:t>
      </w:r>
      <w:proofErr w:type="spellEnd"/>
      <w:r w:rsidR="00F77885">
        <w:rPr>
          <w:rFonts w:asciiTheme="majorHAnsi" w:hAnsiTheme="majorHAnsi" w:cstheme="majorHAnsi"/>
          <w:sz w:val="22"/>
          <w:szCs w:val="22"/>
        </w:rPr>
        <w:t xml:space="preserve"> do</w:t>
      </w:r>
      <w:r w:rsidRPr="005E3B76">
        <w:rPr>
          <w:rFonts w:asciiTheme="majorHAnsi" w:hAnsiTheme="majorHAnsi" w:cstheme="majorHAnsi"/>
          <w:sz w:val="22"/>
          <w:szCs w:val="22"/>
        </w:rPr>
        <w:t xml:space="preserve"> Samodzielnego </w:t>
      </w:r>
      <w:r w:rsidR="00D63040">
        <w:rPr>
          <w:rFonts w:asciiTheme="majorHAnsi" w:hAnsiTheme="majorHAnsi" w:cstheme="majorHAnsi"/>
          <w:sz w:val="22"/>
          <w:szCs w:val="22"/>
        </w:rPr>
        <w:t>Publicznego Klinicznego Szpitala</w:t>
      </w:r>
      <w:r w:rsidR="0008676B">
        <w:rPr>
          <w:rFonts w:asciiTheme="majorHAnsi" w:hAnsiTheme="majorHAnsi" w:cstheme="majorHAnsi"/>
          <w:sz w:val="22"/>
          <w:szCs w:val="22"/>
        </w:rPr>
        <w:t xml:space="preserve">  </w:t>
      </w:r>
      <w:r w:rsidRPr="005E3B76">
        <w:rPr>
          <w:rFonts w:asciiTheme="majorHAnsi" w:hAnsiTheme="majorHAnsi" w:cstheme="majorHAnsi"/>
          <w:sz w:val="22"/>
          <w:szCs w:val="22"/>
        </w:rPr>
        <w:t>Okulistycznego w Warszawie.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17F83891" w:rsidR="007F4574" w:rsidRPr="007F4574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F77885">
        <w:rPr>
          <w:rFonts w:asciiTheme="majorHAnsi" w:hAnsiTheme="majorHAnsi" w:cstheme="majorHAnsi"/>
          <w:b/>
          <w:color w:val="FF0000"/>
          <w:sz w:val="22"/>
          <w:szCs w:val="22"/>
        </w:rPr>
        <w:t>5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/2022/D</w:t>
      </w:r>
      <w:r w:rsidR="00995349">
        <w:rPr>
          <w:rFonts w:asciiTheme="majorHAnsi" w:hAnsiTheme="majorHAnsi" w:cstheme="majorHAnsi"/>
          <w:b/>
          <w:color w:val="FF0000"/>
          <w:sz w:val="22"/>
          <w:szCs w:val="22"/>
        </w:rPr>
        <w:t>F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0022991D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Zgodnie z art. 2 ust. 1 pkt 1 ustawy z dnia 11 września 2019 roku Prawo zamówień publicznych (Dz. U. z 2019 r., poz. 2019 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złotych.</w:t>
      </w:r>
    </w:p>
    <w:p w14:paraId="4A589AB7" w14:textId="03606533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Do czynności podej</w:t>
      </w:r>
      <w:r w:rsidR="001265C0">
        <w:rPr>
          <w:rFonts w:asciiTheme="majorHAnsi" w:hAnsiTheme="majorHAnsi" w:cstheme="majorHAnsi"/>
          <w:sz w:val="22"/>
          <w:szCs w:val="22"/>
        </w:rPr>
        <w:t>mowanych przez Zamawiającego i W</w:t>
      </w:r>
      <w:r w:rsidRPr="00F24E8F">
        <w:rPr>
          <w:rFonts w:asciiTheme="majorHAnsi" w:hAnsiTheme="majorHAnsi" w:cstheme="majorHAnsi"/>
          <w:sz w:val="22"/>
          <w:szCs w:val="22"/>
        </w:rPr>
        <w:t xml:space="preserve">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56C7ECD" w14:textId="77777777" w:rsidR="00925DDD" w:rsidRPr="002E3363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2E3363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70A8D424" w14:textId="4684DDB6" w:rsidR="00925DDD" w:rsidRDefault="00925DDD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23A6428" w14:textId="77777777" w:rsidR="003E14B5" w:rsidRDefault="003E14B5" w:rsidP="00A364D6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P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lastRenderedPageBreak/>
        <w:t>Dokumenty wymagane do przedłożenia przez Wykonawcę wraz z ofertą:</w:t>
      </w:r>
    </w:p>
    <w:p w14:paraId="52D95CE2" w14:textId="49947F96" w:rsidR="00F011D2" w:rsidRPr="00C2314A" w:rsidRDefault="001265C0" w:rsidP="00C2314A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deklaracja zgodności UE </w:t>
      </w:r>
      <w:r w:rsidR="002928CB"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oferowanych wyrobów medycznych, wystawiona zgodnie z ustawą z dnia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7</w:t>
      </w:r>
      <w:r w:rsidR="002928CB"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>kwietnia  2022</w:t>
      </w:r>
      <w:r w:rsidR="002928CB"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r. o wyrobach med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>ycznych (tekst jedn. Dz. U. 2022, poz. 974</w:t>
      </w:r>
      <w:r w:rsidR="002928CB"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)</w:t>
      </w:r>
    </w:p>
    <w:p w14:paraId="4427ADFB" w14:textId="4C2F2915" w:rsidR="002928CB" w:rsidRPr="005E3B76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materiały producenta, ulotki informacyjne, instrukcje obsługi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bCs/>
          <w:color w:val="000000"/>
          <w:sz w:val="22"/>
          <w:szCs w:val="22"/>
        </w:rPr>
        <w:t>itp., dotyczące oferowanych wyrobów, potwierdzające parametry wymagane przez Zamawiającego określone w Opisie przedmiotu zamówienia</w:t>
      </w:r>
    </w:p>
    <w:p w14:paraId="414A3FC3" w14:textId="2840A84D" w:rsidR="002928CB" w:rsidRPr="00C8546D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5E3B76">
        <w:rPr>
          <w:rFonts w:asciiTheme="majorHAnsi" w:hAnsiTheme="majorHAnsi" w:cstheme="majorHAnsi"/>
          <w:bCs/>
          <w:sz w:val="22"/>
          <w:szCs w:val="22"/>
        </w:rPr>
        <w:t xml:space="preserve">Aktualny odpis z właściwego rejestru lub z centralnej ewidencji i informacji o działalności gospodarczej.   </w:t>
      </w:r>
    </w:p>
    <w:p w14:paraId="587D03EA" w14:textId="77777777" w:rsidR="002928CB" w:rsidRPr="007C4F60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8546D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</w:t>
      </w:r>
      <w:r w:rsidRPr="00C8546D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Pr="00C8546D">
        <w:rPr>
          <w:rFonts w:asciiTheme="majorHAnsi" w:hAnsiTheme="majorHAnsi" w:cstheme="majorHAnsi"/>
          <w:bCs/>
          <w:sz w:val="22"/>
          <w:szCs w:val="22"/>
        </w:rPr>
        <w:t>jeśli dotyczy.</w:t>
      </w:r>
    </w:p>
    <w:p w14:paraId="5B7BA0F7" w14:textId="40F3E61D" w:rsidR="007C4F60" w:rsidRPr="007C4F60" w:rsidRDefault="007C4F60" w:rsidP="007C4F60">
      <w:pPr>
        <w:pStyle w:val="Akapitzlist"/>
        <w:numPr>
          <w:ilvl w:val="0"/>
          <w:numId w:val="16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(załącznik nr 3)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7575A352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="00FD1F35">
        <w:rPr>
          <w:rFonts w:asciiTheme="majorHAnsi" w:hAnsiTheme="majorHAnsi" w:cstheme="majorHAnsi"/>
          <w:b/>
          <w:bCs/>
          <w:sz w:val="22"/>
          <w:szCs w:val="22"/>
        </w:rPr>
        <w:t xml:space="preserve"> i próbek</w:t>
      </w:r>
      <w:r w:rsidRPr="00C15FB4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33096F8D" w14:textId="51FC0060" w:rsidR="00911BDB" w:rsidRPr="00995349" w:rsidRDefault="00EF7233" w:rsidP="00995349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SP Kliniczny Szpital Okulistyczny ul. </w:t>
      </w:r>
      <w:r w:rsidR="0019628E" w:rsidRPr="00A364D6">
        <w:rPr>
          <w:rFonts w:asciiTheme="majorHAnsi" w:hAnsiTheme="majorHAnsi" w:cstheme="majorHAnsi"/>
          <w:sz w:val="22"/>
          <w:szCs w:val="22"/>
        </w:rPr>
        <w:t xml:space="preserve">Marszałkowska 24/26, 00-576 </w:t>
      </w:r>
      <w:r w:rsidRPr="00A364D6">
        <w:rPr>
          <w:rFonts w:asciiTheme="majorHAnsi" w:hAnsiTheme="majorHAnsi" w:cstheme="majorHAnsi"/>
          <w:sz w:val="22"/>
          <w:szCs w:val="22"/>
        </w:rPr>
        <w:t>Warszawa</w:t>
      </w:r>
      <w:r w:rsidR="00911BDB" w:rsidRPr="00A364D6">
        <w:rPr>
          <w:rFonts w:asciiTheme="majorHAnsi" w:hAnsiTheme="majorHAnsi" w:cstheme="majorHAnsi"/>
          <w:sz w:val="22"/>
          <w:szCs w:val="22"/>
        </w:rPr>
        <w:t xml:space="preserve">, </w:t>
      </w:r>
      <w:r w:rsidR="00995349">
        <w:rPr>
          <w:rFonts w:asciiTheme="majorHAnsi" w:hAnsiTheme="majorHAnsi" w:cstheme="majorHAnsi"/>
          <w:sz w:val="22"/>
          <w:szCs w:val="22"/>
        </w:rPr>
        <w:t>Dział Farmacji Szpitalnej</w:t>
      </w:r>
      <w:r w:rsidR="00C15FB4" w:rsidRPr="00995349">
        <w:rPr>
          <w:rFonts w:asciiTheme="majorHAnsi" w:hAnsiTheme="majorHAnsi" w:cstheme="majorHAnsi"/>
          <w:sz w:val="22"/>
          <w:szCs w:val="22"/>
        </w:rPr>
        <w:t xml:space="preserve"> w godzinach 9.00 – 14.00 od poniedziałku do piątku</w:t>
      </w:r>
    </w:p>
    <w:p w14:paraId="7675B520" w14:textId="38F8A872" w:rsidR="00A364D6" w:rsidRPr="00A364D6" w:rsidRDefault="00A364D6" w:rsidP="00A364D6">
      <w:pPr>
        <w:pStyle w:val="Akapitzlist"/>
        <w:spacing w:line="360" w:lineRule="auto"/>
        <w:ind w:left="144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lub</w:t>
      </w:r>
    </w:p>
    <w:p w14:paraId="3F6E5414" w14:textId="4B0E6C05" w:rsidR="00057874" w:rsidRPr="00A364D6" w:rsidRDefault="00911BDB" w:rsidP="00A364D6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="00995349" w:rsidRPr="0091630E">
          <w:rPr>
            <w:rStyle w:val="Hipercze"/>
            <w:rFonts w:asciiTheme="majorHAnsi" w:hAnsiTheme="majorHAnsi" w:cstheme="majorHAnsi"/>
            <w:sz w:val="22"/>
            <w:szCs w:val="22"/>
          </w:rPr>
          <w:t>apteka@spkso.waw.pl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– wymagany podpis elektroniczny na wszystkich przesłanych dokumentach</w:t>
      </w:r>
    </w:p>
    <w:p w14:paraId="6DE47A5F" w14:textId="6451EAA8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 oferty</w:t>
      </w:r>
      <w:r w:rsidR="00C127F3">
        <w:rPr>
          <w:rFonts w:asciiTheme="majorHAnsi" w:hAnsiTheme="majorHAnsi" w:cstheme="majorHAnsi"/>
          <w:b/>
          <w:sz w:val="22"/>
          <w:szCs w:val="22"/>
        </w:rPr>
        <w:t xml:space="preserve"> i próbek</w:t>
      </w:r>
      <w:r w:rsidRPr="001300D4">
        <w:rPr>
          <w:rFonts w:asciiTheme="majorHAnsi" w:hAnsiTheme="majorHAnsi" w:cstheme="majorHAnsi"/>
          <w:b/>
          <w:sz w:val="22"/>
          <w:szCs w:val="22"/>
        </w:rPr>
        <w:t>:</w:t>
      </w:r>
      <w:r w:rsidR="00EF7233" w:rsidRPr="001300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137760F" w14:textId="02D12C1C" w:rsidR="00EF7233" w:rsidRPr="001300D4" w:rsidRDefault="002928CB" w:rsidP="00300B72">
      <w:pPr>
        <w:tabs>
          <w:tab w:val="left" w:pos="1380"/>
          <w:tab w:val="right" w:leader="dot" w:pos="2552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               </w:t>
      </w:r>
      <w:r w:rsidR="00D80DAE">
        <w:rPr>
          <w:rFonts w:asciiTheme="majorHAnsi" w:hAnsiTheme="majorHAnsi" w:cstheme="majorHAnsi"/>
          <w:bCs/>
          <w:sz w:val="22"/>
          <w:szCs w:val="22"/>
        </w:rPr>
        <w:t>04</w:t>
      </w:r>
      <w:r w:rsidR="00057874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2314A">
        <w:rPr>
          <w:rFonts w:asciiTheme="majorHAnsi" w:hAnsiTheme="majorHAnsi" w:cstheme="majorHAnsi"/>
          <w:bCs/>
          <w:sz w:val="22"/>
          <w:szCs w:val="22"/>
        </w:rPr>
        <w:t xml:space="preserve">października </w:t>
      </w:r>
      <w:r w:rsidR="005D17A2">
        <w:rPr>
          <w:rFonts w:asciiTheme="majorHAnsi" w:hAnsiTheme="majorHAnsi" w:cstheme="majorHAnsi"/>
          <w:bCs/>
          <w:sz w:val="22"/>
          <w:szCs w:val="22"/>
        </w:rPr>
        <w:t>202</w:t>
      </w:r>
      <w:r w:rsidR="00D95FA8">
        <w:rPr>
          <w:rFonts w:asciiTheme="majorHAnsi" w:hAnsiTheme="majorHAnsi" w:cstheme="majorHAnsi"/>
          <w:bCs/>
          <w:sz w:val="22"/>
          <w:szCs w:val="22"/>
        </w:rPr>
        <w:t>2</w:t>
      </w:r>
      <w:r w:rsidR="005D17A2">
        <w:rPr>
          <w:rFonts w:asciiTheme="majorHAnsi" w:hAnsiTheme="majorHAnsi" w:cstheme="majorHAnsi"/>
          <w:bCs/>
          <w:sz w:val="22"/>
          <w:szCs w:val="22"/>
        </w:rPr>
        <w:t xml:space="preserve"> r.</w:t>
      </w:r>
      <w:r w:rsidR="00C2314A">
        <w:rPr>
          <w:rFonts w:asciiTheme="majorHAnsi" w:hAnsiTheme="majorHAnsi" w:cstheme="majorHAnsi"/>
          <w:bCs/>
          <w:sz w:val="22"/>
          <w:szCs w:val="22"/>
        </w:rPr>
        <w:t xml:space="preserve"> godz.9</w:t>
      </w:r>
      <w:r w:rsidR="00003497">
        <w:rPr>
          <w:rFonts w:asciiTheme="majorHAnsi" w:hAnsiTheme="majorHAnsi" w:cstheme="majorHAnsi"/>
          <w:bCs/>
          <w:sz w:val="22"/>
          <w:szCs w:val="22"/>
        </w:rPr>
        <w:t>.00</w:t>
      </w:r>
      <w:r w:rsidR="008E2AF8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77B91ED9" w14:textId="77777777" w:rsidR="00EF7233" w:rsidRPr="001300D4" w:rsidRDefault="00EF7233" w:rsidP="00EF7233">
      <w:pPr>
        <w:pStyle w:val="Akapitzlist"/>
        <w:spacing w:line="360" w:lineRule="auto"/>
        <w:ind w:left="284"/>
        <w:rPr>
          <w:rFonts w:asciiTheme="majorHAnsi" w:hAnsiTheme="majorHAnsi" w:cstheme="majorHAnsi"/>
          <w:b/>
          <w:sz w:val="22"/>
          <w:szCs w:val="22"/>
        </w:rPr>
      </w:pP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15C1E41A" w:rsidR="009266FD" w:rsidRDefault="009266FD" w:rsidP="009266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p</w:t>
      </w:r>
      <w:r w:rsidRPr="009266FD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oraz jakością oferowanych produktów</w:t>
      </w:r>
    </w:p>
    <w:p w14:paraId="261E49C8" w14:textId="5FDD42E8" w:rsidR="009266FD" w:rsidRPr="009266FD" w:rsidRDefault="009266FD" w:rsidP="009266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Pr="009266FD">
        <w:rPr>
          <w:rFonts w:asciiTheme="majorHAnsi" w:hAnsiTheme="majorHAnsi" w:cstheme="majorHAnsi"/>
          <w:sz w:val="22"/>
          <w:szCs w:val="22"/>
        </w:rPr>
        <w:t xml:space="preserve">la oceny jakościowej Zamawiający prosi o dostarczenie próbek zgodnie z </w:t>
      </w:r>
      <w:r w:rsidR="000F5428">
        <w:rPr>
          <w:rFonts w:asciiTheme="majorHAnsi" w:hAnsiTheme="majorHAnsi" w:cstheme="majorHAnsi"/>
          <w:sz w:val="22"/>
          <w:szCs w:val="22"/>
        </w:rPr>
        <w:t>Z</w:t>
      </w:r>
      <w:r w:rsidR="00C95B93">
        <w:rPr>
          <w:rFonts w:asciiTheme="majorHAnsi" w:hAnsiTheme="majorHAnsi" w:cstheme="majorHAnsi"/>
          <w:sz w:val="22"/>
          <w:szCs w:val="22"/>
        </w:rPr>
        <w:t>ałącznikiem A</w:t>
      </w:r>
      <w:r w:rsidRPr="009266FD">
        <w:rPr>
          <w:rFonts w:asciiTheme="majorHAnsi" w:hAnsiTheme="majorHAnsi" w:cstheme="majorHAnsi"/>
          <w:sz w:val="22"/>
          <w:szCs w:val="22"/>
        </w:rPr>
        <w:t xml:space="preserve"> „Wykaz próbek”.</w:t>
      </w: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Osoba do kontaktu:</w:t>
      </w:r>
    </w:p>
    <w:p w14:paraId="002271E0" w14:textId="5D6DA006" w:rsidR="004F789E" w:rsidRDefault="00300B72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Monika Pi</w:t>
      </w:r>
      <w:r w:rsidR="00436924">
        <w:rPr>
          <w:rFonts w:asciiTheme="majorHAnsi" w:hAnsiTheme="majorHAnsi" w:cstheme="majorHAnsi"/>
          <w:bCs/>
          <w:sz w:val="22"/>
          <w:szCs w:val="22"/>
        </w:rPr>
        <w:t>otrowska</w:t>
      </w:r>
    </w:p>
    <w:p w14:paraId="2D728D90" w14:textId="5975E589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Działu </w:t>
      </w:r>
      <w:r w:rsidR="00436924">
        <w:rPr>
          <w:rFonts w:asciiTheme="majorHAnsi" w:hAnsiTheme="majorHAnsi" w:cstheme="majorHAnsi"/>
          <w:bCs/>
          <w:sz w:val="22"/>
          <w:szCs w:val="22"/>
        </w:rPr>
        <w:t>Farmacji Szpitalnej</w:t>
      </w:r>
    </w:p>
    <w:p w14:paraId="0A496894" w14:textId="0D22760A" w:rsidR="00C15FB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tel.: </w:t>
      </w:r>
      <w:r w:rsidR="00ED6815">
        <w:rPr>
          <w:rFonts w:asciiTheme="majorHAnsi" w:hAnsiTheme="majorHAnsi" w:cstheme="majorHAnsi"/>
          <w:sz w:val="22"/>
          <w:szCs w:val="22"/>
        </w:rPr>
        <w:t>573 332 697</w:t>
      </w:r>
      <w:r w:rsidRPr="001300D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139E31" w14:textId="6DCD3408" w:rsidR="00CE7F89" w:rsidRPr="001300D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r w:rsidR="00300B72">
        <w:rPr>
          <w:rFonts w:asciiTheme="majorHAnsi" w:hAnsiTheme="majorHAnsi" w:cstheme="majorHAnsi"/>
          <w:sz w:val="22"/>
          <w:szCs w:val="22"/>
        </w:rPr>
        <w:t>mpi</w:t>
      </w:r>
      <w:r w:rsidR="00436924">
        <w:rPr>
          <w:rFonts w:asciiTheme="majorHAnsi" w:hAnsiTheme="majorHAnsi" w:cstheme="majorHAnsi"/>
          <w:sz w:val="22"/>
          <w:szCs w:val="22"/>
        </w:rPr>
        <w:t>otr</w:t>
      </w:r>
      <w:r w:rsidR="00300B72">
        <w:rPr>
          <w:rFonts w:asciiTheme="majorHAnsi" w:hAnsiTheme="majorHAnsi" w:cstheme="majorHAnsi"/>
          <w:sz w:val="22"/>
          <w:szCs w:val="22"/>
        </w:rPr>
        <w:t>owska@spkso.waw.pl</w:t>
      </w:r>
    </w:p>
    <w:p w14:paraId="1D47EE61" w14:textId="77777777" w:rsidR="008C26DA" w:rsidRDefault="008C26DA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E08C5" w14:textId="3FC7EF3C" w:rsidR="00DA01D3" w:rsidRPr="00DA01D3" w:rsidRDefault="00DA01D3" w:rsidP="0000349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A01D3">
        <w:rPr>
          <w:rFonts w:asciiTheme="majorHAnsi" w:hAnsiTheme="majorHAnsi" w:cstheme="majorHAnsi"/>
          <w:b/>
          <w:bCs/>
          <w:sz w:val="22"/>
          <w:szCs w:val="22"/>
        </w:rPr>
        <w:t>Oświadczenie:</w:t>
      </w:r>
    </w:p>
    <w:p w14:paraId="7431ABAF" w14:textId="520769D7" w:rsidR="00DA01D3" w:rsidRDefault="00DA01D3" w:rsidP="00DA01D3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Jeżeli są Państwo jedynym dystrybutorem w Polsce asortymentu wymienionego w niniejszym zapytaniu ofertowym</w:t>
      </w:r>
      <w:r w:rsidR="003D3A40">
        <w:rPr>
          <w:rFonts w:asciiTheme="majorHAnsi" w:hAnsiTheme="majorHAnsi" w:cstheme="majorHAnsi"/>
          <w:sz w:val="22"/>
          <w:szCs w:val="22"/>
        </w:rPr>
        <w:t xml:space="preserve"> to p</w:t>
      </w:r>
      <w:r>
        <w:rPr>
          <w:rFonts w:asciiTheme="majorHAnsi" w:hAnsiTheme="majorHAnsi" w:cstheme="majorHAnsi"/>
          <w:sz w:val="22"/>
          <w:szCs w:val="22"/>
        </w:rPr>
        <w:t xml:space="preserve">rosimy o dołączenie </w:t>
      </w:r>
      <w:r w:rsidR="003D3A40">
        <w:rPr>
          <w:rFonts w:asciiTheme="majorHAnsi" w:hAnsiTheme="majorHAnsi" w:cstheme="majorHAnsi"/>
          <w:sz w:val="22"/>
          <w:szCs w:val="22"/>
        </w:rPr>
        <w:t xml:space="preserve">stosownego </w:t>
      </w:r>
      <w:r>
        <w:rPr>
          <w:rFonts w:asciiTheme="majorHAnsi" w:hAnsiTheme="majorHAnsi" w:cstheme="majorHAnsi"/>
          <w:sz w:val="22"/>
          <w:szCs w:val="22"/>
        </w:rPr>
        <w:t>oświadczenia</w:t>
      </w:r>
      <w:r w:rsidR="00DB528B">
        <w:rPr>
          <w:rFonts w:asciiTheme="majorHAnsi" w:hAnsiTheme="majorHAnsi" w:cstheme="majorHAnsi"/>
          <w:sz w:val="22"/>
          <w:szCs w:val="22"/>
        </w:rPr>
        <w:t xml:space="preserve"> (zwierającego datę i podpis osoby uprawnionej do reprezentowania Wykonawcy)</w:t>
      </w:r>
      <w:r w:rsidR="003D3A40">
        <w:rPr>
          <w:rFonts w:asciiTheme="majorHAnsi" w:hAnsiTheme="majorHAnsi" w:cstheme="majorHAnsi"/>
          <w:sz w:val="22"/>
          <w:szCs w:val="22"/>
        </w:rPr>
        <w:t>.</w:t>
      </w:r>
    </w:p>
    <w:p w14:paraId="6CDD333D" w14:textId="23FD08B6" w:rsidR="00F24E8F" w:rsidRDefault="00F24E8F" w:rsidP="00F24E8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9384CD8" w14:textId="77777777" w:rsidR="00A46B73" w:rsidRPr="00A46B73" w:rsidRDefault="00A46B73" w:rsidP="00A46B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Default="00CE7F89" w:rsidP="00EF723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Załączniki: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32EB4F" w14:textId="13D56D3E" w:rsidR="00841FCF" w:rsidRDefault="000F5428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Formularz</w:t>
      </w:r>
      <w:r w:rsidR="00F743C7">
        <w:rPr>
          <w:rFonts w:asciiTheme="majorHAnsi" w:hAnsiTheme="majorHAnsi" w:cstheme="majorHAnsi"/>
          <w:sz w:val="22"/>
          <w:szCs w:val="22"/>
        </w:rPr>
        <w:t xml:space="preserve"> o</w:t>
      </w:r>
      <w:r w:rsidR="00841FCF">
        <w:rPr>
          <w:rFonts w:asciiTheme="majorHAnsi" w:hAnsiTheme="majorHAnsi" w:cstheme="majorHAnsi"/>
          <w:sz w:val="22"/>
          <w:szCs w:val="22"/>
        </w:rPr>
        <w:t>fert</w:t>
      </w:r>
      <w:r w:rsidR="00F743C7">
        <w:rPr>
          <w:rFonts w:asciiTheme="majorHAnsi" w:hAnsiTheme="majorHAnsi" w:cstheme="majorHAnsi"/>
          <w:sz w:val="22"/>
          <w:szCs w:val="22"/>
        </w:rPr>
        <w:t>ow</w:t>
      </w:r>
      <w:r>
        <w:rPr>
          <w:rFonts w:asciiTheme="majorHAnsi" w:hAnsiTheme="majorHAnsi" w:cstheme="majorHAnsi"/>
          <w:sz w:val="22"/>
          <w:szCs w:val="22"/>
        </w:rPr>
        <w:t>y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189AE67" w14:textId="2FB8D127" w:rsidR="000C0CE4" w:rsidRDefault="000C0CE4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</w:t>
      </w:r>
    </w:p>
    <w:p w14:paraId="73153491" w14:textId="70855801" w:rsidR="0086320B" w:rsidRDefault="0086320B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Oświadczenie</w:t>
      </w:r>
    </w:p>
    <w:p w14:paraId="42BC0B91" w14:textId="3DBE9266" w:rsidR="004D2B07" w:rsidRDefault="00CE7F89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</w:t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EF7233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 w:rsidRPr="001300D4">
        <w:rPr>
          <w:rFonts w:asciiTheme="majorHAnsi" w:hAnsiTheme="majorHAnsi" w:cstheme="majorHAnsi"/>
          <w:sz w:val="22"/>
          <w:szCs w:val="22"/>
        </w:rPr>
        <w:tab/>
      </w:r>
      <w:r w:rsidR="004D2B07">
        <w:rPr>
          <w:rFonts w:asciiTheme="majorHAnsi" w:hAnsiTheme="majorHAnsi" w:cstheme="majorHAnsi"/>
          <w:sz w:val="22"/>
          <w:szCs w:val="22"/>
        </w:rPr>
        <w:tab/>
      </w:r>
      <w:r w:rsidR="004D2B07">
        <w:rPr>
          <w:rFonts w:asciiTheme="majorHAnsi" w:hAnsiTheme="majorHAnsi" w:cstheme="majorHAnsi"/>
          <w:sz w:val="22"/>
          <w:szCs w:val="22"/>
        </w:rPr>
        <w:tab/>
      </w:r>
    </w:p>
    <w:p w14:paraId="7496CDEA" w14:textId="7D1AA0D5" w:rsidR="00F060B0" w:rsidRDefault="00F060B0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Monika Pi</w:t>
      </w:r>
      <w:r w:rsidR="00436924">
        <w:rPr>
          <w:rFonts w:asciiTheme="majorHAnsi" w:hAnsiTheme="majorHAnsi" w:cstheme="majorHAnsi"/>
          <w:sz w:val="22"/>
          <w:szCs w:val="22"/>
        </w:rPr>
        <w:t>otrowska</w:t>
      </w:r>
    </w:p>
    <w:p w14:paraId="3DFA868D" w14:textId="7074007E" w:rsidR="00F060B0" w:rsidRDefault="00F060B0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436924">
        <w:rPr>
          <w:rFonts w:asciiTheme="majorHAnsi" w:hAnsiTheme="majorHAnsi" w:cstheme="majorHAnsi"/>
          <w:sz w:val="22"/>
          <w:szCs w:val="22"/>
        </w:rPr>
        <w:t>Działu Farmacji Szpitalnej</w:t>
      </w:r>
    </w:p>
    <w:p w14:paraId="4CF4BEDB" w14:textId="644ABD4F" w:rsidR="002E5CBC" w:rsidRDefault="002E5CBC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A594282" w14:textId="3D59422E" w:rsidR="002E5CBC" w:rsidRDefault="002E5CBC" w:rsidP="004D2B0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BAE5295" w14:textId="1EFF7FAC" w:rsidR="00AF370B" w:rsidRDefault="00C95B93" w:rsidP="00AF370B">
      <w:pPr>
        <w:pStyle w:val="Tekstpodstawowywcity2"/>
        <w:spacing w:after="0" w:line="240" w:lineRule="auto"/>
        <w:jc w:val="right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Załącznik A</w:t>
      </w:r>
    </w:p>
    <w:p w14:paraId="19A30E13" w14:textId="77777777" w:rsidR="00AF370B" w:rsidRDefault="00AF370B" w:rsidP="00AF370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RÓBEK </w:t>
      </w:r>
    </w:p>
    <w:p w14:paraId="1F5FB0C4" w14:textId="77777777" w:rsidR="00AF370B" w:rsidRPr="00510BD5" w:rsidRDefault="00AF370B" w:rsidP="00AF370B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146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276"/>
        <w:gridCol w:w="1275"/>
        <w:gridCol w:w="1276"/>
        <w:gridCol w:w="1276"/>
        <w:gridCol w:w="1134"/>
        <w:gridCol w:w="1134"/>
        <w:gridCol w:w="1418"/>
      </w:tblGrid>
      <w:tr w:rsidR="00AF370B" w:rsidRPr="00510BD5" w14:paraId="23D52F21" w14:textId="77777777" w:rsidTr="005F131F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350D1C1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vMerge w:val="restart"/>
            <w:shd w:val="pct5" w:color="auto" w:fill="FFFFFF"/>
            <w:vAlign w:val="center"/>
          </w:tcPr>
          <w:p w14:paraId="52FB130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PRODUKT - CHARAKTERYSTYKA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0516566E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Ilość szt.</w:t>
            </w:r>
          </w:p>
          <w:p w14:paraId="44FE6DBD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wymagana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FC4B2D7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Ilość szt.</w:t>
            </w:r>
          </w:p>
          <w:p w14:paraId="680DD15F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75261FAC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Oferowany produkt</w:t>
            </w:r>
          </w:p>
          <w:p w14:paraId="5299F47B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7744FB3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Numer serii</w:t>
            </w:r>
          </w:p>
          <w:p w14:paraId="2C660901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i data ważności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617442CE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Produ</w:t>
            </w:r>
            <w:r w:rsidRPr="005106D6">
              <w:rPr>
                <w:rFonts w:asciiTheme="minorHAnsi" w:hAnsiTheme="minorHAnsi" w:cs="Tahoma"/>
                <w:bCs/>
                <w:sz w:val="20"/>
                <w:szCs w:val="20"/>
              </w:rPr>
              <w:t>ce</w:t>
            </w:r>
            <w:r w:rsidRPr="005106D6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nt</w:t>
            </w:r>
          </w:p>
          <w:p w14:paraId="4433B1B3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nazwa, kraj pochodzenia</w:t>
            </w:r>
          </w:p>
        </w:tc>
        <w:tc>
          <w:tcPr>
            <w:tcW w:w="3686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0E350A34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WYCENA PRÓBEK</w:t>
            </w:r>
          </w:p>
        </w:tc>
      </w:tr>
      <w:tr w:rsidR="00AF370B" w:rsidRPr="00510BD5" w14:paraId="18866E71" w14:textId="77777777" w:rsidTr="005F131F">
        <w:trPr>
          <w:trHeight w:val="548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47DCE58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961D924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9D40562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5DF4922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2205709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45BD6FD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F78E8F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C8E45B7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69154C3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tcBorders>
              <w:bottom w:val="nil"/>
            </w:tcBorders>
            <w:shd w:val="pct5" w:color="auto" w:fill="FFFFFF"/>
            <w:vAlign w:val="center"/>
          </w:tcPr>
          <w:p w14:paraId="711A499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Wartość brutto</w:t>
            </w:r>
          </w:p>
        </w:tc>
      </w:tr>
      <w:tr w:rsidR="00AF370B" w:rsidRPr="00510BD5" w14:paraId="64477064" w14:textId="77777777" w:rsidTr="005F131F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7847A244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5" w:color="auto" w:fill="FFFFFF"/>
          </w:tcPr>
          <w:p w14:paraId="6F28F3E6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1121BFA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56C268AC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FFFFFF"/>
          </w:tcPr>
          <w:p w14:paraId="7B3663C0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709DB1B6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6CB781C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56FAE0CC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FFFFFF"/>
          </w:tcPr>
          <w:p w14:paraId="718ED7C9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FFFFFF"/>
          </w:tcPr>
          <w:p w14:paraId="0FF9268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</w:rPr>
              <w:t>10</w:t>
            </w:r>
          </w:p>
        </w:tc>
      </w:tr>
      <w:tr w:rsidR="00AF370B" w:rsidRPr="005106D6" w14:paraId="77761741" w14:textId="77777777" w:rsidTr="005F131F">
        <w:trPr>
          <w:trHeight w:val="826"/>
        </w:trPr>
        <w:tc>
          <w:tcPr>
            <w:tcW w:w="567" w:type="dxa"/>
            <w:tcBorders>
              <w:top w:val="nil"/>
            </w:tcBorders>
            <w:vAlign w:val="center"/>
          </w:tcPr>
          <w:p w14:paraId="23AF8F63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402B8F84" w14:textId="3EB5CFF1" w:rsidR="00C0741C" w:rsidRDefault="00EE07EA" w:rsidP="005F131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 w:rsidRPr="00EE07EA">
              <w:rPr>
                <w:rFonts w:asciiTheme="minorHAnsi" w:hAnsiTheme="minorHAnsi" w:cs="Tahoma"/>
                <w:sz w:val="20"/>
                <w:szCs w:val="20"/>
              </w:rPr>
              <w:t xml:space="preserve">SKŁAD ZESTAWU:                                                                                 </w:t>
            </w:r>
            <w:r w:rsidR="00C0741C">
              <w:rPr>
                <w:rFonts w:asciiTheme="minorHAnsi" w:hAnsiTheme="minorHAnsi" w:cs="Tahoma"/>
                <w:sz w:val="20"/>
                <w:szCs w:val="20"/>
              </w:rPr>
              <w:t xml:space="preserve">                            1. s</w:t>
            </w:r>
            <w:r w:rsidRPr="00EE07EA">
              <w:rPr>
                <w:rFonts w:asciiTheme="minorHAnsi" w:hAnsiTheme="minorHAnsi" w:cs="Tahoma"/>
                <w:sz w:val="20"/>
                <w:szCs w:val="20"/>
              </w:rPr>
              <w:t>erweta do obłożenia stolika operacyjnego, która jest jednocz</w:t>
            </w:r>
            <w:r w:rsidR="00C0741C">
              <w:rPr>
                <w:rFonts w:asciiTheme="minorHAnsi" w:hAnsiTheme="minorHAnsi" w:cs="Tahoma"/>
                <w:sz w:val="20"/>
                <w:szCs w:val="20"/>
              </w:rPr>
              <w:t>e</w:t>
            </w:r>
            <w:r w:rsidRPr="00EE07EA">
              <w:rPr>
                <w:rFonts w:asciiTheme="minorHAnsi" w:hAnsiTheme="minorHAnsi" w:cs="Tahoma"/>
                <w:sz w:val="20"/>
                <w:szCs w:val="20"/>
              </w:rPr>
              <w:t xml:space="preserve">śnie opakowaniem zestawu, 75 x 90 cm -1 szt.                  </w:t>
            </w:r>
          </w:p>
          <w:p w14:paraId="5D9C8430" w14:textId="0035A613" w:rsidR="00AF370B" w:rsidRPr="003E148A" w:rsidRDefault="00C0741C" w:rsidP="005F131F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2.</w:t>
            </w:r>
            <w:r w:rsidR="00EE07EA" w:rsidRPr="00EE07EA">
              <w:rPr>
                <w:rFonts w:asciiTheme="minorHAnsi" w:hAnsiTheme="minorHAnsi" w:cs="Tahoma"/>
                <w:sz w:val="20"/>
                <w:szCs w:val="20"/>
              </w:rPr>
              <w:t>serweta operacyjna z folią samoprzylepną i w</w:t>
            </w:r>
            <w:r>
              <w:rPr>
                <w:rFonts w:asciiTheme="minorHAnsi" w:hAnsiTheme="minorHAnsi" w:cs="Tahoma"/>
                <w:sz w:val="20"/>
                <w:szCs w:val="20"/>
              </w:rPr>
              <w:t>orkiem ociekowym (przecięta)50x</w:t>
            </w:r>
            <w:r w:rsidR="00EE07EA" w:rsidRPr="00EE07EA">
              <w:rPr>
                <w:rFonts w:asciiTheme="minorHAnsi" w:hAnsiTheme="minorHAnsi" w:cs="Tahoma"/>
                <w:sz w:val="20"/>
                <w:szCs w:val="20"/>
              </w:rPr>
              <w:t>60</w:t>
            </w:r>
            <w:r>
              <w:rPr>
                <w:rFonts w:asciiTheme="minorHAnsi" w:hAnsiTheme="minorHAnsi" w:cs="Tahoma"/>
                <w:sz w:val="20"/>
                <w:szCs w:val="20"/>
              </w:rPr>
              <w:t>cm 1 szt.</w:t>
            </w:r>
            <w:r w:rsidR="00EE07EA" w:rsidRPr="00EE07EA">
              <w:rPr>
                <w:rFonts w:asciiTheme="minorHAnsi" w:hAnsiTheme="minorHAnsi" w:cs="Tahoma"/>
                <w:sz w:val="20"/>
                <w:szCs w:val="20"/>
              </w:rPr>
              <w:t xml:space="preserve">                                                              3. rozwórka druciana giętka 0,9 mm - 1 szt.                                              4. miarka (cyrkiel) do wyznaczenia części płaskich ciała rzęskowego (miejsce iniekcji wewnątrzgałkowej) 3,5/4,0 mm - 1 szt.                                                                                                                 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                  5. patyczki a</w:t>
            </w:r>
            <w:r w:rsidR="00EE07EA" w:rsidRPr="00EE07EA">
              <w:rPr>
                <w:rFonts w:asciiTheme="minorHAnsi" w:hAnsiTheme="minorHAnsi" w:cs="Tahoma"/>
                <w:sz w:val="20"/>
                <w:szCs w:val="20"/>
              </w:rPr>
              <w:t>bsorpcyjne - 2 szt.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/>
            <w:vAlign w:val="center"/>
          </w:tcPr>
          <w:p w14:paraId="5887FB61" w14:textId="7105B9CF" w:rsidR="00AF370B" w:rsidRPr="005106D6" w:rsidRDefault="00436924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  <w:r w:rsidR="00AF370B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nil"/>
            </w:tcBorders>
          </w:tcPr>
          <w:p w14:paraId="73C39F30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2BEE44E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0496584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AC86958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57E407D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77CEE6E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ED39E8B" w14:textId="77777777" w:rsidR="00AF370B" w:rsidRPr="005106D6" w:rsidRDefault="00AF370B" w:rsidP="005F131F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F370B" w:rsidRPr="005106D6" w14:paraId="7A834704" w14:textId="77777777" w:rsidTr="003D3A40">
        <w:trPr>
          <w:trHeight w:val="24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</w:tcPr>
          <w:p w14:paraId="05DE3132" w14:textId="77777777" w:rsidR="00AF370B" w:rsidRPr="005106D6" w:rsidRDefault="00AF370B" w:rsidP="005F131F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3811FF8A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</w:pPr>
          </w:p>
          <w:p w14:paraId="258529B3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106D6">
              <w:rPr>
                <w:rFonts w:asciiTheme="minorHAnsi" w:hAnsiTheme="minorHAnsi" w:cs="Tahoma"/>
                <w:b/>
                <w:sz w:val="20"/>
                <w:szCs w:val="20"/>
                <w:shd w:val="clear" w:color="auto" w:fill="F2F2F2"/>
              </w:rPr>
              <w:t xml:space="preserve">                                           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009D8655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14:paraId="3637173D" w14:textId="77777777" w:rsidR="00AF370B" w:rsidRPr="005106D6" w:rsidRDefault="00AF370B" w:rsidP="005F131F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948512D" w14:textId="77777777" w:rsidR="00AF370B" w:rsidRDefault="00AF370B" w:rsidP="00AF370B">
      <w:pPr>
        <w:pStyle w:val="Tekstpodstawowywcity2"/>
        <w:spacing w:after="0" w:line="240" w:lineRule="auto"/>
        <w:ind w:left="284"/>
        <w:rPr>
          <w:rFonts w:ascii="Cambria" w:hAnsi="Cambria" w:cs="Tahoma"/>
          <w:sz w:val="22"/>
        </w:rPr>
      </w:pPr>
      <w:r w:rsidRPr="002F0C04">
        <w:rPr>
          <w:rFonts w:ascii="Cambria" w:hAnsi="Cambria" w:cs="Tahoma"/>
          <w:sz w:val="22"/>
        </w:rPr>
        <w:t xml:space="preserve">        </w:t>
      </w:r>
    </w:p>
    <w:p w14:paraId="065EF468" w14:textId="77777777" w:rsidR="00AF370B" w:rsidRPr="00815BEE" w:rsidRDefault="00AF370B" w:rsidP="00AF370B">
      <w:pPr>
        <w:pStyle w:val="Tekstpodstawowywcity2"/>
        <w:spacing w:after="0" w:line="240" w:lineRule="auto"/>
        <w:jc w:val="both"/>
        <w:rPr>
          <w:rFonts w:asciiTheme="majorHAnsi" w:hAnsiTheme="majorHAnsi" w:cstheme="majorHAnsi"/>
          <w:i/>
          <w:iCs/>
          <w:color w:val="FF0000"/>
          <w:sz w:val="18"/>
          <w:szCs w:val="18"/>
        </w:rPr>
      </w:pPr>
      <w:r w:rsidRPr="00815BEE">
        <w:rPr>
          <w:rFonts w:asciiTheme="majorHAnsi" w:hAnsiTheme="majorHAnsi" w:cstheme="majorHAnsi"/>
          <w:b/>
          <w:i/>
          <w:iCs/>
          <w:color w:val="FF0000"/>
          <w:sz w:val="18"/>
          <w:szCs w:val="18"/>
          <w:u w:val="single"/>
        </w:rPr>
        <w:t>Uwaga</w:t>
      </w:r>
      <w:r w:rsidRPr="00815BEE">
        <w:rPr>
          <w:rFonts w:asciiTheme="majorHAnsi" w:hAnsiTheme="majorHAnsi" w:cstheme="majorHAnsi"/>
          <w:b/>
          <w:i/>
          <w:iCs/>
          <w:color w:val="FF0000"/>
          <w:sz w:val="18"/>
          <w:szCs w:val="18"/>
        </w:rPr>
        <w:t xml:space="preserve"> –</w:t>
      </w:r>
      <w:r w:rsidRPr="00815BEE">
        <w:rPr>
          <w:rFonts w:asciiTheme="majorHAnsi" w:hAnsiTheme="majorHAnsi" w:cstheme="majorHAnsi"/>
          <w:i/>
          <w:iCs/>
          <w:color w:val="FF0000"/>
          <w:sz w:val="18"/>
          <w:szCs w:val="18"/>
        </w:rPr>
        <w:t xml:space="preserve"> Wykonawca zobowiązany jest do wpisania do tabeli wszystkich wymaganych informacji dotyczących oferowanych produktów, również dotyczących wyceny próbek. Informacje te są niezbędne do przeprowadzenia procedury ewidencyjnej.                     </w:t>
      </w:r>
    </w:p>
    <w:p w14:paraId="03D2F115" w14:textId="77777777" w:rsidR="00AF370B" w:rsidRDefault="00AF370B" w:rsidP="00AF370B">
      <w:pPr>
        <w:jc w:val="both"/>
        <w:rPr>
          <w:b/>
          <w:u w:val="single"/>
        </w:rPr>
      </w:pPr>
    </w:p>
    <w:p w14:paraId="4E77680D" w14:textId="77777777" w:rsidR="00AF370B" w:rsidRPr="00815BEE" w:rsidRDefault="00AF370B" w:rsidP="00AF370B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815BEE">
        <w:rPr>
          <w:rFonts w:asciiTheme="majorHAnsi" w:hAnsiTheme="majorHAnsi" w:cstheme="majorHAnsi"/>
          <w:b/>
          <w:sz w:val="20"/>
          <w:szCs w:val="20"/>
          <w:u w:val="single"/>
        </w:rPr>
        <w:t>Oświadczam, że:</w:t>
      </w:r>
    </w:p>
    <w:p w14:paraId="55DFA81E" w14:textId="77777777" w:rsidR="00AF370B" w:rsidRPr="00815BEE" w:rsidRDefault="00AF370B" w:rsidP="00AF370B">
      <w:pPr>
        <w:jc w:val="both"/>
        <w:rPr>
          <w:rFonts w:asciiTheme="majorHAnsi" w:hAnsiTheme="majorHAnsi" w:cstheme="majorHAnsi"/>
          <w:sz w:val="20"/>
          <w:szCs w:val="20"/>
        </w:rPr>
      </w:pPr>
      <w:r w:rsidRPr="00815BEE">
        <w:rPr>
          <w:rFonts w:asciiTheme="majorHAnsi" w:hAnsiTheme="majorHAnsi" w:cstheme="majorHAnsi"/>
          <w:sz w:val="20"/>
          <w:szCs w:val="20"/>
        </w:rPr>
        <w:t>próbki dostarczone do testowania wyszczególnione w niniejszym załączniku do oferty, przekazane zostały nieodpłatnie w ramach prowadzonego postępowania dla zamówień o wartości poniżej 130 tys. zł. i nie podlegają zwrotowi.</w:t>
      </w:r>
    </w:p>
    <w:p w14:paraId="0041683C" w14:textId="56D0C2A4" w:rsidR="00AF370B" w:rsidRDefault="00AF370B" w:rsidP="00AF370B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  <w:r w:rsidRPr="00E00249">
        <w:rPr>
          <w:rFonts w:ascii="Cambria" w:hAnsi="Cambria" w:cs="Tahoma"/>
          <w:color w:val="FF0000"/>
        </w:rPr>
        <w:t xml:space="preserve">                                            </w:t>
      </w:r>
    </w:p>
    <w:p w14:paraId="21C7FBBA" w14:textId="1010C280" w:rsidR="005617E5" w:rsidRDefault="005617E5" w:rsidP="00AF370B">
      <w:pPr>
        <w:pStyle w:val="Tekstpodstawowywcity2"/>
        <w:spacing w:after="0" w:line="240" w:lineRule="auto"/>
        <w:jc w:val="both"/>
        <w:rPr>
          <w:rFonts w:ascii="Cambria" w:hAnsi="Cambria" w:cs="Tahoma"/>
          <w:color w:val="FF0000"/>
        </w:rPr>
      </w:pPr>
    </w:p>
    <w:p w14:paraId="79B5830C" w14:textId="77777777" w:rsidR="003D3A40" w:rsidRDefault="003D3A40" w:rsidP="00EE07EA">
      <w:pPr>
        <w:pStyle w:val="Tekstpodstawowywcity2"/>
        <w:spacing w:after="0" w:line="240" w:lineRule="auto"/>
        <w:ind w:left="0"/>
        <w:jc w:val="both"/>
        <w:rPr>
          <w:rFonts w:ascii="Cambria" w:hAnsi="Cambria" w:cs="Tahoma"/>
          <w:color w:val="FF0000"/>
        </w:rPr>
      </w:pPr>
    </w:p>
    <w:p w14:paraId="4C9E29F4" w14:textId="77777777" w:rsidR="00AF370B" w:rsidRPr="00510BD5" w:rsidRDefault="00AF370B" w:rsidP="00AF370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510BD5">
        <w:rPr>
          <w:rFonts w:asciiTheme="minorHAnsi" w:hAnsiTheme="minorHAnsi" w:cs="Tahoma"/>
          <w:sz w:val="22"/>
          <w:szCs w:val="22"/>
        </w:rPr>
        <w:t>...............</w:t>
      </w:r>
    </w:p>
    <w:p w14:paraId="6ABC5C11" w14:textId="77777777" w:rsidR="00AF370B" w:rsidRPr="00C2117D" w:rsidRDefault="00AF370B" w:rsidP="00AF370B">
      <w:pPr>
        <w:rPr>
          <w:rFonts w:asciiTheme="minorHAnsi" w:hAnsiTheme="minorHAnsi" w:cs="Tahoma"/>
          <w:i/>
          <w:iCs/>
          <w:sz w:val="20"/>
          <w:szCs w:val="20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Pieczątka imienna i podpis osoby uprawnionej </w:t>
      </w:r>
    </w:p>
    <w:p w14:paraId="2B570B06" w14:textId="7F25B158" w:rsidR="004D2B07" w:rsidRPr="00AF370B" w:rsidRDefault="00AF370B" w:rsidP="00AF370B">
      <w:pPr>
        <w:rPr>
          <w:rFonts w:asciiTheme="minorHAnsi" w:hAnsiTheme="minorHAnsi" w:cs="Tahoma"/>
          <w:i/>
          <w:iCs/>
          <w:sz w:val="20"/>
          <w:szCs w:val="20"/>
        </w:rPr>
      </w:pPr>
      <w:r w:rsidRPr="00C2117D">
        <w:rPr>
          <w:rFonts w:asciiTheme="minorHAnsi" w:hAnsiTheme="minorHAnsi" w:cs="Tahoma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do reprezentowania Wykonawc</w:t>
      </w:r>
      <w:r>
        <w:rPr>
          <w:rFonts w:asciiTheme="minorHAnsi" w:hAnsiTheme="minorHAnsi" w:cs="Tahoma"/>
          <w:i/>
          <w:iCs/>
          <w:sz w:val="20"/>
          <w:szCs w:val="20"/>
        </w:rPr>
        <w:t>y</w:t>
      </w:r>
    </w:p>
    <w:sectPr w:rsidR="004D2B07" w:rsidRPr="00AF370B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E7EA6" w14:textId="77777777" w:rsidR="006E38D8" w:rsidRDefault="006E38D8" w:rsidP="00EF7233">
      <w:r>
        <w:separator/>
      </w:r>
    </w:p>
  </w:endnote>
  <w:endnote w:type="continuationSeparator" w:id="0">
    <w:p w14:paraId="640FA741" w14:textId="77777777" w:rsidR="006E38D8" w:rsidRDefault="006E38D8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B5BA5" w14:textId="77777777" w:rsidR="006E38D8" w:rsidRDefault="006E38D8" w:rsidP="00EF7233">
      <w:r>
        <w:separator/>
      </w:r>
    </w:p>
  </w:footnote>
  <w:footnote w:type="continuationSeparator" w:id="0">
    <w:p w14:paraId="38C0D83B" w14:textId="77777777" w:rsidR="006E38D8" w:rsidRDefault="006E38D8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EC53DB8"/>
    <w:multiLevelType w:val="hybridMultilevel"/>
    <w:tmpl w:val="3EE8B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4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3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11"/>
  </w:num>
  <w:num w:numId="14">
    <w:abstractNumId w:val="4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89"/>
    <w:rsid w:val="00003497"/>
    <w:rsid w:val="00026C8C"/>
    <w:rsid w:val="00042565"/>
    <w:rsid w:val="000450C6"/>
    <w:rsid w:val="000577B1"/>
    <w:rsid w:val="00057874"/>
    <w:rsid w:val="00077C0A"/>
    <w:rsid w:val="0008676B"/>
    <w:rsid w:val="00092038"/>
    <w:rsid w:val="00092CEF"/>
    <w:rsid w:val="000C0CE4"/>
    <w:rsid w:val="000C393F"/>
    <w:rsid w:val="000F5428"/>
    <w:rsid w:val="00104760"/>
    <w:rsid w:val="001265C0"/>
    <w:rsid w:val="001300D4"/>
    <w:rsid w:val="00142324"/>
    <w:rsid w:val="00142619"/>
    <w:rsid w:val="00166F34"/>
    <w:rsid w:val="00171265"/>
    <w:rsid w:val="0019628E"/>
    <w:rsid w:val="001A4217"/>
    <w:rsid w:val="002802C8"/>
    <w:rsid w:val="002928CB"/>
    <w:rsid w:val="00294ABE"/>
    <w:rsid w:val="00297FCA"/>
    <w:rsid w:val="002A3222"/>
    <w:rsid w:val="002C5B0D"/>
    <w:rsid w:val="002E3363"/>
    <w:rsid w:val="002E5CBC"/>
    <w:rsid w:val="002F1577"/>
    <w:rsid w:val="00300B72"/>
    <w:rsid w:val="003027B5"/>
    <w:rsid w:val="003045E1"/>
    <w:rsid w:val="00323981"/>
    <w:rsid w:val="00343B9A"/>
    <w:rsid w:val="003C7ACC"/>
    <w:rsid w:val="003D3A40"/>
    <w:rsid w:val="003E148A"/>
    <w:rsid w:val="003E14B5"/>
    <w:rsid w:val="0042016D"/>
    <w:rsid w:val="00436924"/>
    <w:rsid w:val="00443A4A"/>
    <w:rsid w:val="00457D02"/>
    <w:rsid w:val="00486D58"/>
    <w:rsid w:val="00492B30"/>
    <w:rsid w:val="004B73E6"/>
    <w:rsid w:val="004C472C"/>
    <w:rsid w:val="004D2B07"/>
    <w:rsid w:val="004F789E"/>
    <w:rsid w:val="005249B9"/>
    <w:rsid w:val="00524A2E"/>
    <w:rsid w:val="00555E76"/>
    <w:rsid w:val="005617E5"/>
    <w:rsid w:val="005661BC"/>
    <w:rsid w:val="005D17A2"/>
    <w:rsid w:val="005E3B76"/>
    <w:rsid w:val="0062296D"/>
    <w:rsid w:val="0065063F"/>
    <w:rsid w:val="00651BEC"/>
    <w:rsid w:val="00651DC8"/>
    <w:rsid w:val="00657E27"/>
    <w:rsid w:val="0066642A"/>
    <w:rsid w:val="00667379"/>
    <w:rsid w:val="00683FF1"/>
    <w:rsid w:val="006C2133"/>
    <w:rsid w:val="006E38D8"/>
    <w:rsid w:val="007024D4"/>
    <w:rsid w:val="007231D1"/>
    <w:rsid w:val="00757792"/>
    <w:rsid w:val="00780126"/>
    <w:rsid w:val="007817F5"/>
    <w:rsid w:val="0078779B"/>
    <w:rsid w:val="007A1AC0"/>
    <w:rsid w:val="007B6689"/>
    <w:rsid w:val="007B7F48"/>
    <w:rsid w:val="007C4F60"/>
    <w:rsid w:val="007F4574"/>
    <w:rsid w:val="00815BEE"/>
    <w:rsid w:val="00841FCF"/>
    <w:rsid w:val="0086320B"/>
    <w:rsid w:val="0086539D"/>
    <w:rsid w:val="008778AE"/>
    <w:rsid w:val="008A0B12"/>
    <w:rsid w:val="008B0660"/>
    <w:rsid w:val="008B2639"/>
    <w:rsid w:val="008C26DA"/>
    <w:rsid w:val="008C58D9"/>
    <w:rsid w:val="008E2AF8"/>
    <w:rsid w:val="008E3598"/>
    <w:rsid w:val="00911BDB"/>
    <w:rsid w:val="00912F66"/>
    <w:rsid w:val="00925DDD"/>
    <w:rsid w:val="009266FD"/>
    <w:rsid w:val="00932A08"/>
    <w:rsid w:val="00934E4E"/>
    <w:rsid w:val="00942A44"/>
    <w:rsid w:val="00951DB3"/>
    <w:rsid w:val="0095562E"/>
    <w:rsid w:val="0097777E"/>
    <w:rsid w:val="00992D49"/>
    <w:rsid w:val="00995349"/>
    <w:rsid w:val="009B3DF0"/>
    <w:rsid w:val="009B5220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F2603"/>
    <w:rsid w:val="00AF370B"/>
    <w:rsid w:val="00B16898"/>
    <w:rsid w:val="00B25370"/>
    <w:rsid w:val="00B64FA5"/>
    <w:rsid w:val="00BA5DB9"/>
    <w:rsid w:val="00BF2F20"/>
    <w:rsid w:val="00C0741C"/>
    <w:rsid w:val="00C127F3"/>
    <w:rsid w:val="00C15FB4"/>
    <w:rsid w:val="00C174E3"/>
    <w:rsid w:val="00C2314A"/>
    <w:rsid w:val="00C5157A"/>
    <w:rsid w:val="00C51ACB"/>
    <w:rsid w:val="00C8546D"/>
    <w:rsid w:val="00C95B93"/>
    <w:rsid w:val="00C95CBF"/>
    <w:rsid w:val="00CE7F89"/>
    <w:rsid w:val="00D467CB"/>
    <w:rsid w:val="00D62794"/>
    <w:rsid w:val="00D63040"/>
    <w:rsid w:val="00D73D36"/>
    <w:rsid w:val="00D80DAE"/>
    <w:rsid w:val="00D95FA8"/>
    <w:rsid w:val="00DA01D3"/>
    <w:rsid w:val="00DB0E8C"/>
    <w:rsid w:val="00DB4308"/>
    <w:rsid w:val="00DB528B"/>
    <w:rsid w:val="00DC2B30"/>
    <w:rsid w:val="00DE0B73"/>
    <w:rsid w:val="00E0545E"/>
    <w:rsid w:val="00E41A9C"/>
    <w:rsid w:val="00E57975"/>
    <w:rsid w:val="00E67009"/>
    <w:rsid w:val="00ED6815"/>
    <w:rsid w:val="00EE07EA"/>
    <w:rsid w:val="00EF7233"/>
    <w:rsid w:val="00F011D2"/>
    <w:rsid w:val="00F060B0"/>
    <w:rsid w:val="00F0664A"/>
    <w:rsid w:val="00F10E65"/>
    <w:rsid w:val="00F24E8F"/>
    <w:rsid w:val="00F540D9"/>
    <w:rsid w:val="00F63D24"/>
    <w:rsid w:val="00F64DF3"/>
    <w:rsid w:val="00F743C7"/>
    <w:rsid w:val="00F77885"/>
    <w:rsid w:val="00F84FB7"/>
    <w:rsid w:val="00F851B3"/>
    <w:rsid w:val="00F87E61"/>
    <w:rsid w:val="00F92029"/>
    <w:rsid w:val="00F93B07"/>
    <w:rsid w:val="00FB09CA"/>
    <w:rsid w:val="00FB74E7"/>
    <w:rsid w:val="00FD1F35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domylne">
    <w:name w:val="domylne"/>
    <w:basedOn w:val="Normalny"/>
    <w:rsid w:val="00BF2F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5998-C556-4FFD-B9F2-A22A824B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873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19</cp:revision>
  <cp:lastPrinted>2022-03-10T12:12:00Z</cp:lastPrinted>
  <dcterms:created xsi:type="dcterms:W3CDTF">2022-08-26T08:06:00Z</dcterms:created>
  <dcterms:modified xsi:type="dcterms:W3CDTF">2022-09-19T10:22:00Z</dcterms:modified>
</cp:coreProperties>
</file>