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332C79CE"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02DF2DB4"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30DE921D" w:rsidR="00764768" w:rsidRPr="00C25F6E" w:rsidRDefault="008137E0" w:rsidP="00764768">
            <w:pPr>
              <w:rPr>
                <w:rFonts w:ascii="Tahoma" w:hAnsi="Tahoma" w:cs="Tahoma"/>
                <w:bCs/>
                <w:color w:val="FF0000"/>
              </w:rPr>
            </w:pPr>
            <w:r w:rsidRPr="002A12A9">
              <w:rPr>
                <w:bCs/>
                <w:sz w:val="28"/>
              </w:rPr>
              <w:t xml:space="preserve">Nr sprawy: </w:t>
            </w:r>
            <w:r w:rsidR="00FF204F">
              <w:rPr>
                <w:b/>
                <w:bCs/>
                <w:sz w:val="28"/>
              </w:rPr>
              <w:t>ZP/25</w:t>
            </w:r>
            <w:r w:rsidR="00C25F6E">
              <w:rPr>
                <w:b/>
                <w:bCs/>
                <w:sz w:val="28"/>
              </w:rPr>
              <w:t>/2019</w:t>
            </w:r>
            <w:r w:rsidR="00764768" w:rsidRPr="002A12A9">
              <w:rPr>
                <w:sz w:val="28"/>
              </w:rPr>
              <w:t xml:space="preserve">                                                       </w:t>
            </w:r>
            <w:r w:rsidR="00274A74">
              <w:rPr>
                <w:rFonts w:ascii="Tahoma" w:hAnsi="Tahoma" w:cs="Tahoma"/>
              </w:rPr>
              <w:t>Warszawa 18</w:t>
            </w:r>
            <w:bookmarkStart w:id="0" w:name="_GoBack"/>
            <w:bookmarkEnd w:id="0"/>
            <w:r w:rsidR="00006018">
              <w:rPr>
                <w:rFonts w:ascii="Tahoma" w:hAnsi="Tahoma" w:cs="Tahoma"/>
              </w:rPr>
              <w:t>.12</w:t>
            </w:r>
            <w:r w:rsidR="00C25F6E" w:rsidRPr="00F85D8E">
              <w:rPr>
                <w:rFonts w:ascii="Tahoma" w:hAnsi="Tahoma" w:cs="Tahoma"/>
              </w:rPr>
              <w:t>.2019</w:t>
            </w:r>
            <w:r w:rsidR="00764768" w:rsidRPr="00F85D8E">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 xml:space="preserve">o wartości poniżej kwot określonych w art. 11 ust.8 </w:t>
            </w:r>
            <w:proofErr w:type="spellStart"/>
            <w:r w:rsidRPr="002A12A9">
              <w:rPr>
                <w:sz w:val="28"/>
                <w:szCs w:val="28"/>
              </w:rPr>
              <w:t>Pzp</w:t>
            </w:r>
            <w:proofErr w:type="spellEnd"/>
            <w:r w:rsidRPr="002A12A9">
              <w:rPr>
                <w:sz w:val="28"/>
                <w:szCs w:val="28"/>
              </w:rPr>
              <w:t>)</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7EF2825D" w14:textId="1D0DED6E" w:rsidR="001772E1" w:rsidRDefault="008137E0" w:rsidP="00064984">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0F567C">
              <w:rPr>
                <w:b/>
                <w:sz w:val="44"/>
                <w:szCs w:val="44"/>
              </w:rPr>
              <w:t>DOS</w:t>
            </w:r>
            <w:r w:rsidR="00064984">
              <w:rPr>
                <w:b/>
                <w:sz w:val="44"/>
                <w:szCs w:val="44"/>
              </w:rPr>
              <w:t>TAWA PERYMETRU</w:t>
            </w:r>
          </w:p>
          <w:p w14:paraId="6CE6546C" w14:textId="441D5691" w:rsidR="003E581A" w:rsidRDefault="003E581A" w:rsidP="003E581A">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E581A">
              <w:rPr>
                <w:b/>
                <w:sz w:val="36"/>
                <w:szCs w:val="36"/>
              </w:rPr>
              <w:t>Z DRUKARKĄ</w:t>
            </w:r>
          </w:p>
          <w:p w14:paraId="3A5A43B8" w14:textId="5B419FBB" w:rsidR="00064984" w:rsidRPr="003E581A" w:rsidRDefault="003E581A" w:rsidP="003E581A">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3E581A">
              <w:rPr>
                <w:b/>
                <w:sz w:val="36"/>
                <w:szCs w:val="36"/>
              </w:rPr>
              <w:t>I STOLIKIEM ELEKTROMOTORYCZNYM</w:t>
            </w:r>
          </w:p>
          <w:p w14:paraId="3B686C53" w14:textId="77777777" w:rsidR="003E581A" w:rsidRPr="003E581A" w:rsidRDefault="003E581A" w:rsidP="003E581A">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216B3C81" w14:textId="77777777" w:rsidR="00430AE4" w:rsidRDefault="00430AE4"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348ED79C" w14:textId="77777777" w:rsidR="003E581A" w:rsidRDefault="003E581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CBDB90D" w:rsidR="00267B6F" w:rsidRPr="002A12A9" w:rsidRDefault="00267B6F" w:rsidP="00267B6F">
            <w:pPr>
              <w:pStyle w:val="pkt"/>
              <w:spacing w:before="0" w:after="40" w:line="360" w:lineRule="auto"/>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23C61321" w14:textId="09E64D95"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00D8A4D2" w14:textId="77777777"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03-709 Warszawa, ul. Józefa Sierakowskiego 13</w:t>
      </w:r>
    </w:p>
    <w:p w14:paraId="1237B8E0" w14:textId="77777777" w:rsidR="00064984" w:rsidRPr="0020081E" w:rsidRDefault="00064984" w:rsidP="00064984">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tel. 22 511 63 06; </w:t>
      </w:r>
      <w:r w:rsidRPr="0020081E">
        <w:rPr>
          <w:rFonts w:asciiTheme="minorHAnsi" w:hAnsiTheme="minorHAnsi" w:cs="Segoe UI"/>
          <w:sz w:val="22"/>
          <w:szCs w:val="22"/>
        </w:rPr>
        <w:t>fax (</w:t>
      </w:r>
      <w:r>
        <w:rPr>
          <w:rFonts w:asciiTheme="minorHAnsi" w:hAnsiTheme="minorHAnsi" w:cs="Segoe UI"/>
          <w:sz w:val="22"/>
          <w:szCs w:val="22"/>
        </w:rPr>
        <w:t>511 63 16); e-mail-zampub@spkso.waw.pl</w:t>
      </w:r>
    </w:p>
    <w:p w14:paraId="7EBC1FC5" w14:textId="77777777" w:rsidR="00064984" w:rsidRPr="0020081E" w:rsidRDefault="00064984" w:rsidP="00064984">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Pr>
          <w:rFonts w:asciiTheme="minorHAnsi" w:hAnsiTheme="minorHAnsi" w:cs="Segoe UI"/>
          <w:sz w:val="22"/>
          <w:szCs w:val="22"/>
        </w:rPr>
        <w:t>7</w:t>
      </w:r>
      <w:r>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Pr>
          <w:rFonts w:asciiTheme="minorHAnsi" w:hAnsiTheme="minorHAnsi" w:cs="Segoe UI"/>
          <w:sz w:val="22"/>
          <w:szCs w:val="22"/>
        </w:rPr>
        <w:t xml:space="preserve"> – 15</w:t>
      </w:r>
      <w:r>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7232E81" w14:textId="121BCF54" w:rsidR="00E37F70" w:rsidRDefault="00064984" w:rsidP="00064984">
      <w:pPr>
        <w:pStyle w:val="pkt"/>
        <w:spacing w:before="0" w:after="40" w:line="276" w:lineRule="auto"/>
        <w:ind w:left="360"/>
        <w:rPr>
          <w:rStyle w:val="Hipercze"/>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8" w:history="1">
        <w:r w:rsidRPr="00CE5611">
          <w:rPr>
            <w:rStyle w:val="Hipercze"/>
            <w:rFonts w:asciiTheme="minorHAnsi" w:hAnsiTheme="minorHAnsi" w:cs="Segoe UI"/>
            <w:sz w:val="22"/>
            <w:szCs w:val="22"/>
          </w:rPr>
          <w:t>www.spkso.waw.pl</w:t>
        </w:r>
      </w:hyperlink>
    </w:p>
    <w:p w14:paraId="4FED8409" w14:textId="77777777" w:rsidR="00064984" w:rsidRDefault="00064984" w:rsidP="00064984">
      <w:pPr>
        <w:pStyle w:val="pkt"/>
        <w:spacing w:before="0" w:after="40" w:line="276" w:lineRule="auto"/>
        <w:ind w:left="360"/>
        <w:rPr>
          <w:rFonts w:asciiTheme="minorHAnsi" w:hAnsiTheme="minorHAnsi" w:cs="Segoe UI"/>
          <w:b/>
          <w:i/>
          <w:sz w:val="22"/>
          <w:szCs w:val="22"/>
        </w:rPr>
      </w:pPr>
    </w:p>
    <w:p w14:paraId="7399A9C3" w14:textId="3CC8F711"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705BC2">
        <w:rPr>
          <w:rFonts w:asciiTheme="minorHAnsi" w:hAnsiTheme="minorHAnsi" w:cs="Segoe UI"/>
          <w:b/>
          <w:sz w:val="22"/>
          <w:szCs w:val="22"/>
        </w:rPr>
        <w:t>INFORMACJ OGÓLNE</w:t>
      </w:r>
    </w:p>
    <w:p w14:paraId="1072CCE2" w14:textId="77777777" w:rsidR="00064984" w:rsidRDefault="00064984" w:rsidP="005521BB">
      <w:pPr>
        <w:pStyle w:val="pkt"/>
        <w:numPr>
          <w:ilvl w:val="0"/>
          <w:numId w:val="35"/>
        </w:numPr>
        <w:spacing w:before="0" w:after="120"/>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1F2AA4D0" w14:textId="77777777" w:rsidR="00064984" w:rsidRPr="002A6BE1" w:rsidRDefault="00064984" w:rsidP="005521BB">
      <w:pPr>
        <w:pStyle w:val="Akapitzlist"/>
        <w:numPr>
          <w:ilvl w:val="0"/>
          <w:numId w:val="35"/>
        </w:numPr>
        <w:spacing w:before="120" w:after="120"/>
        <w:jc w:val="both"/>
        <w:rPr>
          <w:rFonts w:asciiTheme="minorHAnsi" w:hAnsiTheme="minorHAnsi" w:cstheme="majorHAnsi"/>
          <w:b/>
          <w:sz w:val="22"/>
          <w:szCs w:val="22"/>
          <w:lang w:eastAsia="en-US"/>
        </w:rPr>
      </w:pPr>
      <w:r w:rsidRPr="002A6BE1">
        <w:rPr>
          <w:rFonts w:asciiTheme="minorHAnsi" w:hAnsiTheme="minorHAnsi" w:cstheme="majorHAnsi"/>
          <w:b/>
          <w:sz w:val="22"/>
          <w:szCs w:val="22"/>
          <w:lang w:eastAsia="en-US"/>
        </w:rPr>
        <w:t>Postępowanie prowadzone będzie na elektronicznej Platformie Zakupowej Zamawiającego dostępnej pod adresem https://spkso.eb2b.com.pl</w:t>
      </w:r>
    </w:p>
    <w:p w14:paraId="42018792" w14:textId="77777777" w:rsidR="00064984" w:rsidRPr="00154CCF" w:rsidRDefault="00064984" w:rsidP="005521BB">
      <w:pPr>
        <w:pStyle w:val="Akapitzlist"/>
        <w:numPr>
          <w:ilvl w:val="0"/>
          <w:numId w:val="35"/>
        </w:numPr>
        <w:spacing w:before="120" w:after="120"/>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Ogłoszenie o zamówien</w:t>
      </w:r>
      <w:r>
        <w:rPr>
          <w:rFonts w:asciiTheme="minorHAnsi" w:hAnsiTheme="minorHAnsi" w:cstheme="majorHAnsi"/>
          <w:sz w:val="22"/>
          <w:szCs w:val="22"/>
          <w:lang w:eastAsia="en-US"/>
        </w:rPr>
        <w:t>iu zostanie opublikowane w Biuletynie Zamówień Publicznych</w:t>
      </w:r>
      <w:r w:rsidRPr="00154CCF">
        <w:rPr>
          <w:rFonts w:asciiTheme="minorHAnsi" w:hAnsiTheme="minorHAnsi" w:cstheme="majorHAnsi"/>
          <w:sz w:val="22"/>
          <w:szCs w:val="22"/>
          <w:lang w:eastAsia="en-US"/>
        </w:rPr>
        <w:t xml:space="preserve"> oraz zamieszczone w miejscu publicznie dostępnym w siedzibie Zamawiającego i umieszczone na stronie internetowej Zamawiającego: www.spkso.waw.pl oraz na Platformie Zakupowej.</w:t>
      </w:r>
    </w:p>
    <w:p w14:paraId="4FBAB4DE" w14:textId="77777777" w:rsidR="00064984" w:rsidRPr="00154CCF" w:rsidRDefault="00064984" w:rsidP="005521BB">
      <w:pPr>
        <w:pStyle w:val="Akapitzlist"/>
        <w:numPr>
          <w:ilvl w:val="0"/>
          <w:numId w:val="35"/>
        </w:numPr>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lang w:eastAsia="en-US"/>
        </w:rPr>
        <w:t>Postępowanie prowadzone jest w języku polskim.</w:t>
      </w:r>
    </w:p>
    <w:p w14:paraId="48B997C4" w14:textId="77777777" w:rsidR="00064984" w:rsidRPr="00154CCF" w:rsidRDefault="00064984" w:rsidP="005521BB">
      <w:pPr>
        <w:pStyle w:val="Akapitzlist"/>
        <w:numPr>
          <w:ilvl w:val="0"/>
          <w:numId w:val="35"/>
        </w:numPr>
        <w:tabs>
          <w:tab w:val="left" w:pos="8789"/>
        </w:tabs>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rPr>
        <w:t>Zamawiający nie przewiduje zawarcia umowy ramowej.</w:t>
      </w:r>
    </w:p>
    <w:p w14:paraId="1300225B" w14:textId="77777777" w:rsidR="00064984" w:rsidRPr="00154CCF" w:rsidRDefault="00064984" w:rsidP="005521BB">
      <w:pPr>
        <w:pStyle w:val="Akapitzlist"/>
        <w:numPr>
          <w:ilvl w:val="0"/>
          <w:numId w:val="35"/>
        </w:numPr>
        <w:tabs>
          <w:tab w:val="left" w:pos="8789"/>
        </w:tabs>
        <w:spacing w:before="120" w:after="120"/>
        <w:jc w:val="both"/>
        <w:rPr>
          <w:rFonts w:asciiTheme="minorHAnsi" w:hAnsiTheme="minorHAnsi" w:cstheme="majorHAnsi"/>
          <w:sz w:val="22"/>
          <w:szCs w:val="22"/>
          <w:lang w:eastAsia="en-US"/>
        </w:rPr>
      </w:pPr>
      <w:r w:rsidRPr="00154CCF">
        <w:rPr>
          <w:rFonts w:asciiTheme="minorHAnsi" w:hAnsiTheme="minorHAnsi" w:cstheme="majorHAnsi"/>
          <w:sz w:val="22"/>
          <w:szCs w:val="22"/>
          <w:lang w:eastAsia="en-US"/>
        </w:rPr>
        <w:t>Rozliczenia pomiędzy Zamawiającym, a wykonawcą będą prowadzone w PLN. Zamawiający nie przewiduje rozliczania w walutach obcych.</w:t>
      </w:r>
    </w:p>
    <w:p w14:paraId="0732C2F8" w14:textId="77777777" w:rsidR="00064984" w:rsidRPr="00154CCF" w:rsidRDefault="00064984" w:rsidP="005521BB">
      <w:pPr>
        <w:pStyle w:val="Akapitzlist"/>
        <w:numPr>
          <w:ilvl w:val="0"/>
          <w:numId w:val="35"/>
        </w:numPr>
        <w:tabs>
          <w:tab w:val="left" w:pos="8789"/>
        </w:tabs>
        <w:spacing w:before="120" w:after="120"/>
        <w:rPr>
          <w:rFonts w:asciiTheme="minorHAnsi" w:hAnsiTheme="minorHAnsi" w:cstheme="majorHAnsi"/>
          <w:sz w:val="22"/>
          <w:szCs w:val="22"/>
          <w:lang w:eastAsia="en-US"/>
        </w:rPr>
      </w:pPr>
      <w:r w:rsidRPr="00154CCF">
        <w:rPr>
          <w:rFonts w:asciiTheme="minorHAnsi" w:hAnsiTheme="minorHAnsi" w:cstheme="majorHAnsi"/>
          <w:sz w:val="22"/>
          <w:szCs w:val="22"/>
          <w:lang w:eastAsia="en-US"/>
        </w:rPr>
        <w:t>Zamawiający nie przewiduje aukcji elektronicznej.</w:t>
      </w:r>
    </w:p>
    <w:p w14:paraId="416E69A1" w14:textId="77777777" w:rsidR="00064984" w:rsidRPr="0020081E" w:rsidRDefault="00064984" w:rsidP="005521BB">
      <w:pPr>
        <w:pStyle w:val="pkt"/>
        <w:numPr>
          <w:ilvl w:val="0"/>
          <w:numId w:val="35"/>
        </w:numPr>
        <w:spacing w:before="0" w:after="120"/>
        <w:jc w:val="left"/>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43D70E8B" w14:textId="77777777" w:rsidR="00064984" w:rsidRPr="00154CCF" w:rsidRDefault="00064984" w:rsidP="005521BB">
      <w:pPr>
        <w:pStyle w:val="Akapitzlist"/>
        <w:numPr>
          <w:ilvl w:val="0"/>
          <w:numId w:val="35"/>
        </w:numPr>
        <w:rPr>
          <w:rFonts w:asciiTheme="minorHAnsi" w:hAnsiTheme="minorHAnsi"/>
          <w:bCs/>
          <w:sz w:val="22"/>
          <w:szCs w:val="22"/>
        </w:rPr>
      </w:pPr>
      <w:r w:rsidRPr="00154CCF">
        <w:rPr>
          <w:rFonts w:asciiTheme="minorHAnsi" w:hAnsiTheme="minorHAnsi"/>
          <w:bCs/>
          <w:sz w:val="22"/>
          <w:szCs w:val="22"/>
        </w:rPr>
        <w:t xml:space="preserve">Na podstawie art. 24 aa ust.1 ustawy PZP Zamawiający najpierw dokona oceny ofert, a  </w:t>
      </w:r>
    </w:p>
    <w:p w14:paraId="2C55C828" w14:textId="77777777" w:rsidR="00064984" w:rsidRPr="0015214F" w:rsidRDefault="00064984" w:rsidP="005521BB">
      <w:pPr>
        <w:pStyle w:val="Akapitzlist"/>
        <w:ind w:left="519"/>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71EC8251" w14:textId="77777777" w:rsidR="00064984" w:rsidRDefault="00064984" w:rsidP="005521BB">
      <w:pPr>
        <w:pStyle w:val="Akapitzlist"/>
        <w:spacing w:after="120"/>
        <w:ind w:left="519"/>
        <w:rPr>
          <w:rFonts w:asciiTheme="minorHAnsi" w:hAnsiTheme="minorHAnsi"/>
          <w:bCs/>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5521BB">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E76E7">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20D93B2" w14:textId="5E99DCBA" w:rsidR="0092047F" w:rsidRDefault="0092047F" w:rsidP="0092047F">
      <w:pPr>
        <w:pStyle w:val="Tekstpodstawowywcity"/>
        <w:tabs>
          <w:tab w:val="left" w:pos="284"/>
        </w:tabs>
        <w:spacing w:after="0" w:line="276" w:lineRule="auto"/>
        <w:ind w:left="0"/>
        <w:jc w:val="both"/>
        <w:rPr>
          <w:rFonts w:asciiTheme="minorHAnsi" w:hAnsiTheme="minorHAnsi" w:cs="Tahoma"/>
          <w:bCs/>
          <w:sz w:val="22"/>
          <w:szCs w:val="22"/>
        </w:rPr>
      </w:pPr>
      <w:r>
        <w:rPr>
          <w:rFonts w:asciiTheme="minorHAnsi" w:hAnsiTheme="minorHAnsi" w:cs="Tahoma"/>
          <w:sz w:val="22"/>
          <w:szCs w:val="22"/>
        </w:rPr>
        <w:t xml:space="preserve">1. </w:t>
      </w:r>
      <w:r w:rsidR="00E90949" w:rsidRPr="00000C8C">
        <w:rPr>
          <w:rFonts w:asciiTheme="minorHAnsi" w:hAnsiTheme="minorHAnsi" w:cs="Tahoma"/>
          <w:sz w:val="22"/>
          <w:szCs w:val="22"/>
        </w:rPr>
        <w:t xml:space="preserve">Przedmiotem zamówienia jest </w:t>
      </w:r>
      <w:r>
        <w:rPr>
          <w:rFonts w:asciiTheme="minorHAnsi" w:hAnsiTheme="minorHAnsi" w:cs="Tahoma"/>
          <w:bCs/>
          <w:sz w:val="22"/>
          <w:szCs w:val="22"/>
        </w:rPr>
        <w:t xml:space="preserve">DOSTAWA PERYMETRU Z DRUKARKĄ I STOLIKIEM    </w:t>
      </w:r>
    </w:p>
    <w:p w14:paraId="63395F49" w14:textId="4FB5C5C7" w:rsidR="00362139" w:rsidRDefault="0092047F" w:rsidP="00913711">
      <w:pPr>
        <w:pStyle w:val="Tekstpodstawowywcity"/>
        <w:tabs>
          <w:tab w:val="left" w:pos="284"/>
        </w:tabs>
        <w:spacing w:after="0" w:line="276" w:lineRule="auto"/>
        <w:ind w:left="142"/>
        <w:jc w:val="both"/>
        <w:rPr>
          <w:rFonts w:asciiTheme="minorHAnsi" w:hAnsiTheme="minorHAnsi" w:cs="Tahoma"/>
          <w:bCs/>
          <w:sz w:val="22"/>
          <w:szCs w:val="22"/>
        </w:rPr>
      </w:pPr>
      <w:r>
        <w:rPr>
          <w:rFonts w:asciiTheme="minorHAnsi" w:hAnsiTheme="minorHAnsi" w:cs="Tahoma"/>
          <w:bCs/>
          <w:sz w:val="22"/>
          <w:szCs w:val="22"/>
        </w:rPr>
        <w:t xml:space="preserve"> ELEKTROMOTORYCZNYM, </w:t>
      </w:r>
      <w:r w:rsidR="00362139">
        <w:rPr>
          <w:rFonts w:asciiTheme="minorHAnsi" w:hAnsiTheme="minorHAnsi" w:cs="Tahoma"/>
          <w:bCs/>
          <w:sz w:val="22"/>
          <w:szCs w:val="22"/>
        </w:rPr>
        <w:t>oraz</w:t>
      </w:r>
      <w:r w:rsidR="00913711">
        <w:rPr>
          <w:rFonts w:asciiTheme="minorHAnsi" w:hAnsiTheme="minorHAnsi" w:cs="Tahoma"/>
          <w:bCs/>
          <w:sz w:val="22"/>
          <w:szCs w:val="22"/>
        </w:rPr>
        <w:t>:</w:t>
      </w:r>
    </w:p>
    <w:p w14:paraId="326F1E00" w14:textId="53846AC3" w:rsidR="00362139" w:rsidRDefault="000F567C" w:rsidP="001435A2">
      <w:pPr>
        <w:pStyle w:val="Tekstpodstawowywcity"/>
        <w:numPr>
          <w:ilvl w:val="0"/>
          <w:numId w:val="33"/>
        </w:numPr>
        <w:tabs>
          <w:tab w:val="left" w:pos="284"/>
        </w:tabs>
        <w:spacing w:after="0" w:line="276" w:lineRule="auto"/>
        <w:jc w:val="both"/>
        <w:rPr>
          <w:rFonts w:asciiTheme="minorHAnsi" w:hAnsiTheme="minorHAnsi" w:cs="Tahoma"/>
          <w:sz w:val="22"/>
          <w:szCs w:val="22"/>
        </w:rPr>
      </w:pPr>
      <w:r w:rsidRPr="00000C8C">
        <w:rPr>
          <w:rFonts w:asciiTheme="minorHAnsi" w:hAnsiTheme="minorHAnsi" w:cs="Tahoma"/>
          <w:bCs/>
          <w:sz w:val="22"/>
          <w:szCs w:val="22"/>
        </w:rPr>
        <w:t>u</w:t>
      </w:r>
      <w:r w:rsidR="00E90949" w:rsidRPr="00000C8C">
        <w:rPr>
          <w:rFonts w:asciiTheme="minorHAnsi" w:hAnsiTheme="minorHAnsi" w:cs="Tahoma"/>
          <w:bCs/>
          <w:sz w:val="22"/>
          <w:szCs w:val="22"/>
        </w:rPr>
        <w:t>ruchomienie</w:t>
      </w:r>
      <w:r w:rsidR="005D15D6" w:rsidRPr="00000C8C">
        <w:rPr>
          <w:rFonts w:asciiTheme="minorHAnsi" w:hAnsiTheme="minorHAnsi" w:cs="Tahoma"/>
          <w:bCs/>
          <w:sz w:val="22"/>
          <w:szCs w:val="22"/>
        </w:rPr>
        <w:t xml:space="preserve"> sprzętu</w:t>
      </w:r>
      <w:r w:rsidR="00E90949" w:rsidRPr="00000C8C">
        <w:rPr>
          <w:rFonts w:asciiTheme="minorHAnsi" w:hAnsiTheme="minorHAnsi" w:cs="Tahoma"/>
          <w:bCs/>
          <w:sz w:val="22"/>
          <w:szCs w:val="22"/>
        </w:rPr>
        <w:t xml:space="preserve"> </w:t>
      </w:r>
      <w:r w:rsidR="007C1E0C" w:rsidRPr="00000C8C">
        <w:rPr>
          <w:rFonts w:asciiTheme="minorHAnsi" w:hAnsiTheme="minorHAnsi" w:cs="Tahoma"/>
          <w:bCs/>
          <w:sz w:val="22"/>
          <w:szCs w:val="22"/>
        </w:rPr>
        <w:t>w</w:t>
      </w:r>
      <w:r w:rsidR="001772E1" w:rsidRPr="00000C8C">
        <w:rPr>
          <w:rFonts w:asciiTheme="minorHAnsi" w:hAnsiTheme="minorHAnsi" w:cs="Tahoma"/>
          <w:sz w:val="22"/>
          <w:szCs w:val="22"/>
        </w:rPr>
        <w:t>e wskazanym</w:t>
      </w:r>
      <w:r w:rsidR="003533D4" w:rsidRPr="00000C8C">
        <w:rPr>
          <w:rFonts w:asciiTheme="minorHAnsi" w:hAnsiTheme="minorHAnsi" w:cs="Tahoma"/>
          <w:sz w:val="22"/>
          <w:szCs w:val="22"/>
        </w:rPr>
        <w:t xml:space="preserve"> </w:t>
      </w:r>
      <w:r w:rsidR="00362139">
        <w:rPr>
          <w:rFonts w:asciiTheme="minorHAnsi" w:hAnsiTheme="minorHAnsi" w:cs="Tahoma"/>
          <w:sz w:val="22"/>
          <w:szCs w:val="22"/>
        </w:rPr>
        <w:t>p</w:t>
      </w:r>
      <w:r w:rsidR="001772E1" w:rsidRPr="000F567C">
        <w:rPr>
          <w:rFonts w:asciiTheme="minorHAnsi" w:hAnsiTheme="minorHAnsi" w:cs="Tahoma"/>
          <w:sz w:val="22"/>
          <w:szCs w:val="22"/>
        </w:rPr>
        <w:t>omieszczeniu</w:t>
      </w:r>
      <w:r w:rsidR="005D15D6" w:rsidRPr="000F567C">
        <w:rPr>
          <w:rFonts w:asciiTheme="minorHAnsi" w:hAnsiTheme="minorHAnsi" w:cs="Tahoma"/>
          <w:sz w:val="22"/>
          <w:szCs w:val="22"/>
        </w:rPr>
        <w:t xml:space="preserve"> </w:t>
      </w:r>
      <w:r w:rsidR="001772E1" w:rsidRPr="000F567C">
        <w:rPr>
          <w:rFonts w:asciiTheme="minorHAnsi" w:hAnsiTheme="minorHAnsi" w:cs="Tahoma"/>
          <w:sz w:val="22"/>
          <w:szCs w:val="22"/>
        </w:rPr>
        <w:t>mieszczącym się w siedzibie</w:t>
      </w:r>
      <w:r w:rsidR="0033148A" w:rsidRPr="000F567C">
        <w:rPr>
          <w:rFonts w:asciiTheme="minorHAnsi" w:hAnsiTheme="minorHAnsi" w:cs="Tahoma"/>
          <w:sz w:val="22"/>
          <w:szCs w:val="22"/>
        </w:rPr>
        <w:t xml:space="preserve"> </w:t>
      </w:r>
      <w:r w:rsidR="00362139">
        <w:rPr>
          <w:rFonts w:asciiTheme="minorHAnsi" w:hAnsiTheme="minorHAnsi" w:cs="Tahoma"/>
          <w:sz w:val="22"/>
          <w:szCs w:val="22"/>
        </w:rPr>
        <w:t xml:space="preserve">  </w:t>
      </w:r>
    </w:p>
    <w:p w14:paraId="630A8DF6" w14:textId="48D15D03" w:rsidR="00362139" w:rsidRDefault="00362139" w:rsidP="004E76E7">
      <w:pPr>
        <w:pStyle w:val="Tekstpodstawowywcity"/>
        <w:tabs>
          <w:tab w:val="left" w:pos="284"/>
        </w:tabs>
        <w:spacing w:after="0" w:line="276" w:lineRule="auto"/>
        <w:ind w:left="142"/>
        <w:jc w:val="both"/>
        <w:rPr>
          <w:rFonts w:asciiTheme="minorHAnsi" w:hAnsiTheme="minorHAnsi" w:cs="Tahoma"/>
          <w:bCs/>
          <w:sz w:val="22"/>
          <w:szCs w:val="22"/>
        </w:rPr>
      </w:pPr>
      <w:r>
        <w:rPr>
          <w:rFonts w:asciiTheme="minorHAnsi" w:hAnsiTheme="minorHAnsi" w:cs="Tahoma"/>
          <w:sz w:val="22"/>
          <w:szCs w:val="22"/>
        </w:rPr>
        <w:t xml:space="preserve">                 </w:t>
      </w:r>
      <w:r w:rsidR="001772E1" w:rsidRPr="007C1E0C">
        <w:rPr>
          <w:rFonts w:asciiTheme="minorHAnsi" w:hAnsiTheme="minorHAnsi" w:cs="Tahoma"/>
          <w:sz w:val="22"/>
          <w:szCs w:val="22"/>
        </w:rPr>
        <w:t>Samodzielnego</w:t>
      </w:r>
      <w:r w:rsidR="00E90949" w:rsidRPr="007C1E0C">
        <w:rPr>
          <w:rFonts w:asciiTheme="minorHAnsi" w:hAnsiTheme="minorHAnsi" w:cs="Tahoma"/>
          <w:bCs/>
          <w:sz w:val="22"/>
          <w:szCs w:val="22"/>
        </w:rPr>
        <w:t xml:space="preserve"> </w:t>
      </w:r>
      <w:r w:rsidR="001772E1" w:rsidRPr="007C1E0C">
        <w:rPr>
          <w:rFonts w:asciiTheme="minorHAnsi" w:hAnsiTheme="minorHAnsi" w:cs="Tahoma"/>
          <w:sz w:val="22"/>
          <w:szCs w:val="22"/>
        </w:rPr>
        <w:t>P</w:t>
      </w:r>
      <w:r>
        <w:rPr>
          <w:rFonts w:asciiTheme="minorHAnsi" w:hAnsiTheme="minorHAnsi" w:cs="Tahoma"/>
          <w:sz w:val="22"/>
          <w:szCs w:val="22"/>
        </w:rPr>
        <w:t xml:space="preserve">ublicznego Klinicznego Szpitala </w:t>
      </w:r>
      <w:r w:rsidR="003533D4" w:rsidRPr="007C1E0C">
        <w:rPr>
          <w:rFonts w:asciiTheme="minorHAnsi" w:hAnsiTheme="minorHAnsi" w:cs="Tahoma"/>
          <w:sz w:val="22"/>
          <w:szCs w:val="22"/>
        </w:rPr>
        <w:t>O</w:t>
      </w:r>
      <w:r w:rsidR="001772E1" w:rsidRPr="007C1E0C">
        <w:rPr>
          <w:rFonts w:asciiTheme="minorHAnsi" w:hAnsiTheme="minorHAnsi" w:cs="Tahoma"/>
          <w:sz w:val="22"/>
          <w:szCs w:val="22"/>
        </w:rPr>
        <w:t>kulistycznego</w:t>
      </w:r>
      <w:r w:rsidR="005D15D6" w:rsidRPr="007C1E0C">
        <w:rPr>
          <w:rFonts w:asciiTheme="minorHAnsi" w:hAnsiTheme="minorHAnsi" w:cs="Tahoma"/>
          <w:sz w:val="22"/>
          <w:szCs w:val="22"/>
        </w:rPr>
        <w:t xml:space="preserve"> </w:t>
      </w:r>
      <w:r w:rsidR="00E90949" w:rsidRPr="007C1E0C">
        <w:rPr>
          <w:rFonts w:asciiTheme="minorHAnsi" w:hAnsiTheme="minorHAnsi" w:cs="Tahoma"/>
          <w:sz w:val="22"/>
          <w:szCs w:val="22"/>
        </w:rPr>
        <w:t xml:space="preserve">w </w:t>
      </w:r>
      <w:r w:rsidR="001772E1" w:rsidRPr="007C1E0C">
        <w:rPr>
          <w:rFonts w:asciiTheme="minorHAnsi" w:hAnsiTheme="minorHAnsi" w:cs="Tahoma"/>
          <w:sz w:val="22"/>
          <w:szCs w:val="22"/>
        </w:rPr>
        <w:t>W</w:t>
      </w:r>
      <w:r w:rsidR="00E90949" w:rsidRPr="007C1E0C">
        <w:rPr>
          <w:rFonts w:asciiTheme="minorHAnsi" w:hAnsiTheme="minorHAnsi" w:cs="Tahoma"/>
          <w:sz w:val="22"/>
          <w:szCs w:val="22"/>
        </w:rPr>
        <w:t>arszawie,</w:t>
      </w:r>
      <w:r>
        <w:rPr>
          <w:rFonts w:asciiTheme="minorHAnsi" w:hAnsiTheme="minorHAnsi" w:cs="Tahoma"/>
          <w:bCs/>
          <w:sz w:val="22"/>
          <w:szCs w:val="22"/>
        </w:rPr>
        <w:t xml:space="preserve"> </w:t>
      </w:r>
    </w:p>
    <w:p w14:paraId="234FB0A8" w14:textId="26F514A0" w:rsidR="00E90949" w:rsidRDefault="00E90949" w:rsidP="001435A2">
      <w:pPr>
        <w:pStyle w:val="Tekstpodstawowywcity"/>
        <w:numPr>
          <w:ilvl w:val="0"/>
          <w:numId w:val="33"/>
        </w:numPr>
        <w:tabs>
          <w:tab w:val="left" w:pos="284"/>
        </w:tabs>
        <w:spacing w:line="276" w:lineRule="auto"/>
        <w:ind w:left="941" w:hanging="357"/>
        <w:jc w:val="both"/>
        <w:rPr>
          <w:rFonts w:asciiTheme="minorHAnsi" w:hAnsiTheme="minorHAnsi" w:cs="Tahoma"/>
          <w:bCs/>
          <w:sz w:val="22"/>
          <w:szCs w:val="22"/>
        </w:rPr>
      </w:pPr>
      <w:r w:rsidRPr="007C1E0C">
        <w:rPr>
          <w:rFonts w:asciiTheme="minorHAnsi" w:hAnsiTheme="minorHAnsi" w:cs="Tahoma"/>
          <w:bCs/>
          <w:sz w:val="22"/>
          <w:szCs w:val="22"/>
        </w:rPr>
        <w:t>przeszkolenie pracowników</w:t>
      </w:r>
      <w:r w:rsidR="00E96486">
        <w:rPr>
          <w:rFonts w:asciiTheme="minorHAnsi" w:hAnsiTheme="minorHAnsi" w:cs="Tahoma"/>
          <w:bCs/>
          <w:sz w:val="22"/>
          <w:szCs w:val="22"/>
        </w:rPr>
        <w:t xml:space="preserve"> </w:t>
      </w:r>
      <w:r w:rsidRPr="00E90949">
        <w:rPr>
          <w:rFonts w:asciiTheme="minorHAnsi" w:hAnsiTheme="minorHAnsi" w:cs="Tahoma"/>
          <w:bCs/>
          <w:sz w:val="22"/>
          <w:szCs w:val="22"/>
        </w:rPr>
        <w:t>Zamawiającego w zakresie</w:t>
      </w:r>
      <w:r w:rsidR="003533D4">
        <w:rPr>
          <w:rFonts w:asciiTheme="minorHAnsi" w:hAnsiTheme="minorHAnsi" w:cs="Tahoma"/>
          <w:bCs/>
          <w:sz w:val="22"/>
          <w:szCs w:val="22"/>
        </w:rPr>
        <w:t xml:space="preserve"> obsługi i </w:t>
      </w:r>
      <w:r w:rsidRPr="00E90949">
        <w:rPr>
          <w:rFonts w:asciiTheme="minorHAnsi" w:hAnsiTheme="minorHAnsi" w:cs="Tahoma"/>
          <w:bCs/>
          <w:sz w:val="22"/>
          <w:szCs w:val="22"/>
        </w:rPr>
        <w:t>prawidłowej eksploatacji sprzętu.</w:t>
      </w:r>
    </w:p>
    <w:p w14:paraId="0851BC95" w14:textId="2B5E2BB8" w:rsidR="00F94EEB" w:rsidRPr="00913711" w:rsidRDefault="00913711" w:rsidP="00913711">
      <w:pPr>
        <w:spacing w:line="276" w:lineRule="auto"/>
        <w:rPr>
          <w:rFonts w:asciiTheme="minorHAnsi" w:hAnsiTheme="minorHAnsi" w:cs="Tahoma"/>
          <w:sz w:val="22"/>
          <w:szCs w:val="22"/>
        </w:rPr>
      </w:pPr>
      <w:r>
        <w:rPr>
          <w:rFonts w:asciiTheme="minorHAnsi" w:hAnsiTheme="minorHAnsi" w:cs="Tahoma"/>
          <w:sz w:val="22"/>
          <w:szCs w:val="22"/>
        </w:rPr>
        <w:t xml:space="preserve">2. </w:t>
      </w:r>
      <w:r w:rsidR="00E90949" w:rsidRPr="00913711">
        <w:rPr>
          <w:rFonts w:asciiTheme="minorHAnsi" w:hAnsiTheme="minorHAnsi" w:cs="Tahoma"/>
          <w:sz w:val="22"/>
          <w:szCs w:val="22"/>
        </w:rPr>
        <w:t xml:space="preserve">Charakterystykę sprzętu, wykaz wyposażenia oraz wymagania odnoszące się do przedmiotu </w:t>
      </w:r>
      <w:r w:rsidR="00F94EEB" w:rsidRPr="00913711">
        <w:rPr>
          <w:rFonts w:asciiTheme="minorHAnsi" w:hAnsiTheme="minorHAnsi" w:cs="Tahoma"/>
          <w:sz w:val="22"/>
          <w:szCs w:val="22"/>
        </w:rPr>
        <w:t xml:space="preserve">    </w:t>
      </w:r>
    </w:p>
    <w:p w14:paraId="30F29364" w14:textId="4D5ABC72"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DE7694">
        <w:rPr>
          <w:rFonts w:asciiTheme="minorHAnsi" w:hAnsiTheme="minorHAnsi" w:cs="Tahoma"/>
          <w:b/>
          <w:sz w:val="22"/>
          <w:szCs w:val="22"/>
        </w:rPr>
        <w:t>załącznik nr 3</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B08AB65" w:rsidR="005D15D6"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3533D4">
        <w:rPr>
          <w:rFonts w:asciiTheme="minorHAnsi" w:hAnsiTheme="minorHAnsi" w:cs="Tahoma"/>
          <w:sz w:val="22"/>
          <w:szCs w:val="22"/>
        </w:rPr>
        <w:t>echnicznych oferowanego aparatu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4E76E7">
      <w:pPr>
        <w:spacing w:line="276" w:lineRule="auto"/>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1C3D8BA7" w14:textId="77777777" w:rsidR="0092047F" w:rsidRDefault="006F4FF4" w:rsidP="0092047F">
      <w:pPr>
        <w:spacing w:line="276" w:lineRule="auto"/>
        <w:ind w:firstLine="142"/>
        <w:rPr>
          <w:rFonts w:asciiTheme="minorHAnsi" w:hAnsiTheme="minorHAnsi" w:cs="Tahoma"/>
          <w:sz w:val="22"/>
          <w:szCs w:val="22"/>
        </w:rPr>
      </w:pPr>
      <w:r w:rsidRPr="00913711">
        <w:rPr>
          <w:rFonts w:asciiTheme="minorHAnsi" w:hAnsiTheme="minorHAnsi" w:cs="Tahoma"/>
          <w:sz w:val="22"/>
          <w:szCs w:val="22"/>
        </w:rPr>
        <w:t xml:space="preserve"> </w:t>
      </w:r>
      <w:r w:rsidR="005D15D6" w:rsidRPr="00913711">
        <w:rPr>
          <w:rFonts w:asciiTheme="minorHAnsi" w:hAnsiTheme="minorHAnsi" w:cs="Tahoma"/>
          <w:sz w:val="22"/>
          <w:szCs w:val="22"/>
        </w:rPr>
        <w:t xml:space="preserve"> </w:t>
      </w:r>
      <w:r w:rsidR="00E90949" w:rsidRPr="00913711">
        <w:rPr>
          <w:rFonts w:asciiTheme="minorHAnsi" w:hAnsiTheme="minorHAnsi" w:cs="Tahoma"/>
          <w:sz w:val="22"/>
          <w:szCs w:val="22"/>
        </w:rPr>
        <w:t>Wymagane jest, aby oferow</w:t>
      </w:r>
      <w:r w:rsidR="0092047F">
        <w:rPr>
          <w:rFonts w:asciiTheme="minorHAnsi" w:hAnsiTheme="minorHAnsi" w:cs="Tahoma"/>
          <w:sz w:val="22"/>
          <w:szCs w:val="22"/>
        </w:rPr>
        <w:t xml:space="preserve">any sprzęt był fabrycznie nowy, </w:t>
      </w:r>
      <w:r w:rsidR="00E90949" w:rsidRPr="00913711">
        <w:rPr>
          <w:rFonts w:asciiTheme="minorHAnsi" w:hAnsiTheme="minorHAnsi" w:cs="Tahoma"/>
          <w:sz w:val="22"/>
          <w:szCs w:val="22"/>
        </w:rPr>
        <w:t xml:space="preserve">wyprodukowany nie wcześniej </w:t>
      </w:r>
      <w:r w:rsidR="0092047F">
        <w:rPr>
          <w:rFonts w:asciiTheme="minorHAnsi" w:hAnsiTheme="minorHAnsi" w:cs="Tahoma"/>
          <w:sz w:val="22"/>
          <w:szCs w:val="22"/>
        </w:rPr>
        <w:t xml:space="preserve">   </w:t>
      </w:r>
    </w:p>
    <w:p w14:paraId="636E8A14" w14:textId="61909AE8" w:rsidR="00E90949" w:rsidRPr="00913711" w:rsidRDefault="0092047F" w:rsidP="0092047F">
      <w:pPr>
        <w:spacing w:line="276" w:lineRule="auto"/>
        <w:ind w:firstLine="142"/>
        <w:rPr>
          <w:rFonts w:asciiTheme="minorHAnsi" w:hAnsiTheme="minorHAnsi" w:cs="Tahoma"/>
          <w:b/>
          <w:sz w:val="22"/>
          <w:szCs w:val="22"/>
        </w:rPr>
      </w:pPr>
      <w:r>
        <w:rPr>
          <w:rFonts w:asciiTheme="minorHAnsi" w:hAnsiTheme="minorHAnsi" w:cs="Tahoma"/>
          <w:sz w:val="22"/>
          <w:szCs w:val="22"/>
        </w:rPr>
        <w:t xml:space="preserve">  </w:t>
      </w:r>
      <w:r w:rsidR="00E90949" w:rsidRPr="00913711">
        <w:rPr>
          <w:rFonts w:asciiTheme="minorHAnsi" w:hAnsiTheme="minorHAnsi" w:cs="Tahoma"/>
          <w:sz w:val="22"/>
          <w:szCs w:val="22"/>
        </w:rPr>
        <w:t xml:space="preserve">niż w </w:t>
      </w:r>
      <w:r w:rsidR="00E90949" w:rsidRPr="00913711">
        <w:rPr>
          <w:rFonts w:asciiTheme="minorHAnsi" w:hAnsiTheme="minorHAnsi" w:cs="Tahoma"/>
          <w:b/>
          <w:sz w:val="22"/>
          <w:szCs w:val="22"/>
        </w:rPr>
        <w:t>201</w:t>
      </w:r>
      <w:r w:rsidR="00064984">
        <w:rPr>
          <w:rFonts w:asciiTheme="minorHAnsi" w:hAnsiTheme="minorHAnsi" w:cs="Tahoma"/>
          <w:b/>
          <w:sz w:val="22"/>
          <w:szCs w:val="22"/>
        </w:rPr>
        <w:t xml:space="preserve">9 </w:t>
      </w:r>
      <w:r w:rsidR="00E90949" w:rsidRPr="00913711">
        <w:rPr>
          <w:rFonts w:asciiTheme="minorHAnsi" w:hAnsiTheme="minorHAnsi" w:cs="Tahoma"/>
          <w:b/>
          <w:sz w:val="22"/>
          <w:szCs w:val="22"/>
        </w:rPr>
        <w:t>r.</w:t>
      </w:r>
    </w:p>
    <w:p w14:paraId="3ED24B0F" w14:textId="20594C94" w:rsidR="00DA6EFD" w:rsidRDefault="005F4C5A" w:rsidP="004E76E7">
      <w:pPr>
        <w:pStyle w:val="Tekstpodstawowywcity"/>
        <w:spacing w:after="0" w:line="276" w:lineRule="auto"/>
        <w:ind w:left="0" w:hanging="142"/>
        <w:rPr>
          <w:rFonts w:ascii="Cambria" w:hAnsi="Cambria" w:cs="Tahoma"/>
          <w:sz w:val="22"/>
          <w:szCs w:val="22"/>
        </w:rPr>
      </w:pPr>
      <w:r>
        <w:rPr>
          <w:rFonts w:ascii="Cambria" w:hAnsi="Cambria" w:cs="Tahoma"/>
          <w:sz w:val="22"/>
          <w:szCs w:val="22"/>
        </w:rPr>
        <w:t xml:space="preserve">   </w:t>
      </w:r>
      <w:r w:rsidR="00913711">
        <w:rPr>
          <w:rFonts w:ascii="Cambria" w:hAnsi="Cambria" w:cs="Tahoma"/>
          <w:sz w:val="22"/>
          <w:szCs w:val="22"/>
        </w:rPr>
        <w:t>3</w:t>
      </w:r>
      <w:r w:rsidRPr="00A33398">
        <w:rPr>
          <w:rFonts w:ascii="Cambria" w:hAnsi="Cambria" w:cs="Tahoma"/>
          <w:sz w:val="22"/>
          <w:szCs w:val="22"/>
        </w:rPr>
        <w:t xml:space="preserve">.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13E5FD46" w:rsidR="005F4C5A" w:rsidRPr="0033148A" w:rsidRDefault="00DA6EFD" w:rsidP="004E76E7">
      <w:pPr>
        <w:pStyle w:val="Tekstpodstawowywcity"/>
        <w:spacing w:line="276" w:lineRule="auto"/>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2AED8A5F" w:rsidR="00E90949" w:rsidRPr="00E90949" w:rsidRDefault="005F4C5A" w:rsidP="004E76E7">
      <w:pPr>
        <w:pStyle w:val="Tekstpodstawowywcity"/>
        <w:spacing w:after="0" w:line="276" w:lineRule="auto"/>
        <w:ind w:left="0" w:hanging="142"/>
        <w:rPr>
          <w:rFonts w:asciiTheme="minorHAnsi" w:hAnsiTheme="minorHAnsi" w:cs="Tahoma"/>
          <w:sz w:val="22"/>
          <w:szCs w:val="22"/>
        </w:rPr>
      </w:pPr>
      <w:r>
        <w:rPr>
          <w:rFonts w:ascii="Cambria" w:hAnsi="Cambria" w:cs="Tahoma"/>
          <w:sz w:val="22"/>
          <w:szCs w:val="22"/>
        </w:rPr>
        <w:lastRenderedPageBreak/>
        <w:t xml:space="preserve">   </w:t>
      </w:r>
      <w:r w:rsidR="00913711">
        <w:rPr>
          <w:rFonts w:asciiTheme="minorHAnsi" w:hAnsiTheme="minorHAnsi" w:cs="Tahoma"/>
          <w:sz w:val="22"/>
          <w:szCs w:val="22"/>
        </w:rPr>
        <w:t>4</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135D7C58"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0477E9C1"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074F43EB" w:rsidR="00F94EEB"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06ED47B2" w:rsidR="00E90949" w:rsidRPr="00E90949" w:rsidRDefault="00F94EEB"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57E4296A" w:rsidR="00F94EEB" w:rsidRDefault="00E90949" w:rsidP="004E76E7">
      <w:pPr>
        <w:spacing w:line="276" w:lineRule="auto"/>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226FEA4" w:rsidR="00E90949" w:rsidRPr="00E90949" w:rsidRDefault="00F94EEB" w:rsidP="004E76E7">
      <w:pPr>
        <w:spacing w:after="120" w:line="276" w:lineRule="auto"/>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0C87D98F" w:rsidR="00E90949" w:rsidRPr="00E90949" w:rsidRDefault="00913711" w:rsidP="004E76E7">
      <w:pPr>
        <w:pStyle w:val="Nagwek8"/>
        <w:spacing w:before="0" w:after="0" w:line="276" w:lineRule="auto"/>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5</w:t>
      </w:r>
      <w:r w:rsidR="00E90949" w:rsidRPr="00E90949">
        <w:rPr>
          <w:rFonts w:asciiTheme="minorHAnsi" w:hAnsiTheme="minorHAnsi" w:cs="Tahoma"/>
          <w:i w:val="0"/>
          <w:iCs w:val="0"/>
          <w:sz w:val="22"/>
          <w:szCs w:val="22"/>
        </w:rPr>
        <w:t xml:space="preserve">. </w:t>
      </w:r>
      <w:r w:rsidR="00546770">
        <w:rPr>
          <w:rFonts w:asciiTheme="minorHAnsi" w:hAnsiTheme="minorHAnsi" w:cs="Tahoma"/>
          <w:i w:val="0"/>
          <w:iCs w:val="0"/>
          <w:sz w:val="22"/>
          <w:szCs w:val="22"/>
        </w:rPr>
        <w:t xml:space="preserve"> </w:t>
      </w:r>
      <w:r w:rsidR="00E90949" w:rsidRPr="00E90949">
        <w:rPr>
          <w:rFonts w:asciiTheme="minorHAnsi" w:hAnsiTheme="minorHAnsi" w:cs="Tahoma"/>
          <w:i w:val="0"/>
          <w:iCs w:val="0"/>
          <w:sz w:val="22"/>
          <w:szCs w:val="22"/>
        </w:rPr>
        <w:t xml:space="preserve">Wykonawca przystępujący do przetargu zobowiązany będzie do złożenia na formularzu oferty   </w:t>
      </w:r>
    </w:p>
    <w:p w14:paraId="7CF00D50" w14:textId="48464C57" w:rsidR="00E90949" w:rsidRPr="00E90949" w:rsidRDefault="00E90949" w:rsidP="004E76E7">
      <w:pPr>
        <w:pStyle w:val="Nagwek8"/>
        <w:spacing w:before="0" w:after="0" w:line="276" w:lineRule="auto"/>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E76E7">
      <w:pPr>
        <w:spacing w:line="276" w:lineRule="auto"/>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3D1BF4CF" w:rsidR="00E90949" w:rsidRDefault="00E90949" w:rsidP="004E76E7">
      <w:pPr>
        <w:pStyle w:val="Nagwek3"/>
        <w:spacing w:before="0" w:after="120" w:line="276" w:lineRule="auto"/>
        <w:ind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Pr="00E96486">
        <w:rPr>
          <w:rFonts w:asciiTheme="minorHAnsi" w:hAnsiTheme="minorHAnsi" w:cs="Tahoma"/>
          <w:sz w:val="20"/>
          <w:szCs w:val="20"/>
        </w:rPr>
        <w:t>Do potwierdzenia – stosownym dokumentem/dokumentami</w:t>
      </w:r>
      <w:r w:rsidRPr="00E90949">
        <w:rPr>
          <w:rFonts w:asciiTheme="minorHAnsi" w:hAnsiTheme="minorHAnsi" w:cs="Tahoma"/>
          <w:sz w:val="22"/>
          <w:szCs w:val="22"/>
        </w:rPr>
        <w:t>.</w:t>
      </w:r>
      <w:r w:rsidR="00913711">
        <w:rPr>
          <w:rFonts w:asciiTheme="minorHAnsi" w:hAnsiTheme="minorHAnsi" w:cs="Tahoma"/>
          <w:sz w:val="22"/>
          <w:szCs w:val="22"/>
        </w:rPr>
        <w:t xml:space="preserve"> </w:t>
      </w:r>
    </w:p>
    <w:p w14:paraId="1AF47CAC" w14:textId="3997B64B" w:rsidR="00CE5122" w:rsidRPr="00006018" w:rsidRDefault="00CE5122" w:rsidP="00CE5122">
      <w:pPr>
        <w:rPr>
          <w:rFonts w:asciiTheme="minorHAnsi" w:hAnsiTheme="minorHAnsi"/>
          <w:sz w:val="22"/>
          <w:szCs w:val="22"/>
        </w:rPr>
      </w:pPr>
      <w:r w:rsidRPr="00006018">
        <w:rPr>
          <w:rFonts w:asciiTheme="minorHAnsi" w:hAnsiTheme="minorHAnsi"/>
          <w:sz w:val="22"/>
          <w:szCs w:val="22"/>
        </w:rPr>
        <w:t>6. Wykonawca zobowiązany będzie do przeniesienia</w:t>
      </w:r>
      <w:r w:rsidR="00006018">
        <w:rPr>
          <w:rFonts w:asciiTheme="minorHAnsi" w:hAnsiTheme="minorHAnsi"/>
          <w:sz w:val="22"/>
          <w:szCs w:val="22"/>
        </w:rPr>
        <w:t xml:space="preserve"> danych</w:t>
      </w:r>
      <w:r w:rsidRPr="00006018">
        <w:rPr>
          <w:rFonts w:asciiTheme="minorHAnsi" w:hAnsiTheme="minorHAnsi"/>
          <w:sz w:val="22"/>
          <w:szCs w:val="22"/>
        </w:rPr>
        <w:t xml:space="preserve"> i funkcjonalnej adaptacji z  </w:t>
      </w:r>
    </w:p>
    <w:p w14:paraId="10A09449" w14:textId="240CDA9D" w:rsidR="00006018" w:rsidRDefault="00CE5122" w:rsidP="00CE5122">
      <w:pPr>
        <w:rPr>
          <w:rFonts w:asciiTheme="minorHAnsi" w:hAnsiTheme="minorHAnsi"/>
          <w:sz w:val="22"/>
          <w:szCs w:val="22"/>
        </w:rPr>
      </w:pPr>
      <w:r w:rsidRPr="00006018">
        <w:rPr>
          <w:rFonts w:asciiTheme="minorHAnsi" w:hAnsiTheme="minorHAnsi"/>
          <w:sz w:val="22"/>
          <w:szCs w:val="22"/>
        </w:rPr>
        <w:t xml:space="preserve">    użytkowanego aktual</w:t>
      </w:r>
      <w:r w:rsidR="00006018">
        <w:rPr>
          <w:rFonts w:asciiTheme="minorHAnsi" w:hAnsiTheme="minorHAnsi"/>
          <w:sz w:val="22"/>
          <w:szCs w:val="22"/>
        </w:rPr>
        <w:t>nie przez Zamawiającego perymetru HFA II 750 (s/n 760-6016</w:t>
      </w:r>
      <w:r w:rsidR="00A743A0">
        <w:rPr>
          <w:rFonts w:asciiTheme="minorHAnsi" w:hAnsiTheme="minorHAnsi"/>
          <w:sz w:val="22"/>
          <w:szCs w:val="22"/>
        </w:rPr>
        <w:t>)</w:t>
      </w:r>
      <w:r w:rsidR="00006018">
        <w:rPr>
          <w:rFonts w:asciiTheme="minorHAnsi" w:hAnsiTheme="minorHAnsi"/>
          <w:sz w:val="22"/>
          <w:szCs w:val="22"/>
        </w:rPr>
        <w:t xml:space="preserve"> Zeiss  </w:t>
      </w:r>
    </w:p>
    <w:p w14:paraId="0C392D39" w14:textId="77777777" w:rsidR="00006018" w:rsidRPr="00006018" w:rsidRDefault="00006018" w:rsidP="00CE5122">
      <w:pPr>
        <w:rPr>
          <w:rFonts w:asciiTheme="minorHAnsi" w:hAnsiTheme="minorHAnsi"/>
          <w:sz w:val="22"/>
          <w:szCs w:val="22"/>
        </w:rPr>
      </w:pPr>
      <w:r>
        <w:rPr>
          <w:rFonts w:asciiTheme="minorHAnsi" w:hAnsiTheme="minorHAnsi"/>
          <w:sz w:val="22"/>
          <w:szCs w:val="22"/>
        </w:rPr>
        <w:t xml:space="preserve">    Humphrey Systems, rok </w:t>
      </w:r>
      <w:proofErr w:type="spellStart"/>
      <w:r>
        <w:rPr>
          <w:rFonts w:asciiTheme="minorHAnsi" w:hAnsiTheme="minorHAnsi"/>
          <w:sz w:val="22"/>
          <w:szCs w:val="22"/>
        </w:rPr>
        <w:t>prod</w:t>
      </w:r>
      <w:proofErr w:type="spellEnd"/>
      <w:r>
        <w:rPr>
          <w:rFonts w:asciiTheme="minorHAnsi" w:hAnsiTheme="minorHAnsi"/>
          <w:sz w:val="22"/>
          <w:szCs w:val="22"/>
        </w:rPr>
        <w:t xml:space="preserve">. 2000 </w:t>
      </w:r>
      <w:r w:rsidR="00CE5122" w:rsidRPr="00006018">
        <w:rPr>
          <w:rFonts w:asciiTheme="minorHAnsi" w:hAnsiTheme="minorHAnsi"/>
          <w:sz w:val="22"/>
          <w:szCs w:val="22"/>
        </w:rPr>
        <w:t xml:space="preserve">do aparatu  dostarczonego w ramach niniejszego </w:t>
      </w:r>
      <w:r w:rsidRPr="00006018">
        <w:rPr>
          <w:rFonts w:asciiTheme="minorHAnsi" w:hAnsiTheme="minorHAnsi"/>
          <w:sz w:val="22"/>
          <w:szCs w:val="22"/>
        </w:rPr>
        <w:t xml:space="preserve"> </w:t>
      </w:r>
    </w:p>
    <w:p w14:paraId="5FE46F06" w14:textId="79790AA0" w:rsidR="00CE5122" w:rsidRPr="00006018" w:rsidRDefault="00006018" w:rsidP="00CE5122">
      <w:pPr>
        <w:rPr>
          <w:rFonts w:asciiTheme="minorHAnsi" w:hAnsiTheme="minorHAnsi"/>
          <w:sz w:val="22"/>
          <w:szCs w:val="22"/>
        </w:rPr>
      </w:pPr>
      <w:r w:rsidRPr="00006018">
        <w:rPr>
          <w:rFonts w:asciiTheme="minorHAnsi" w:hAnsiTheme="minorHAnsi"/>
          <w:sz w:val="22"/>
          <w:szCs w:val="22"/>
        </w:rPr>
        <w:t xml:space="preserve">    </w:t>
      </w:r>
      <w:r w:rsidR="00CE5122" w:rsidRPr="00006018">
        <w:rPr>
          <w:rFonts w:asciiTheme="minorHAnsi" w:hAnsiTheme="minorHAnsi"/>
          <w:sz w:val="22"/>
          <w:szCs w:val="22"/>
        </w:rPr>
        <w:t>postępowania.</w:t>
      </w:r>
    </w:p>
    <w:p w14:paraId="59841D95" w14:textId="77777777" w:rsidR="00CE5122" w:rsidRPr="00006018" w:rsidRDefault="00CE5122" w:rsidP="00CE5122"/>
    <w:p w14:paraId="03156CE6" w14:textId="27157F63" w:rsidR="00913711" w:rsidRDefault="00CE5122" w:rsidP="004E76E7">
      <w:pPr>
        <w:spacing w:line="276" w:lineRule="auto"/>
        <w:jc w:val="both"/>
        <w:rPr>
          <w:rFonts w:asciiTheme="minorHAnsi" w:hAnsiTheme="minorHAnsi" w:cs="Tahoma"/>
          <w:b/>
          <w:bCs/>
          <w:sz w:val="22"/>
          <w:szCs w:val="22"/>
        </w:rPr>
      </w:pPr>
      <w:r>
        <w:rPr>
          <w:rFonts w:asciiTheme="minorHAnsi" w:hAnsiTheme="minorHAnsi" w:cs="Tahoma"/>
          <w:sz w:val="22"/>
          <w:szCs w:val="22"/>
        </w:rPr>
        <w:t>7</w:t>
      </w:r>
      <w:r w:rsidR="00E90949" w:rsidRPr="00E90949">
        <w:rPr>
          <w:rFonts w:asciiTheme="minorHAnsi" w:hAnsiTheme="minorHAnsi" w:cs="Tahoma"/>
          <w:sz w:val="22"/>
          <w:szCs w:val="22"/>
        </w:rPr>
        <w:t>.</w:t>
      </w:r>
      <w:r w:rsidR="00913711">
        <w:rPr>
          <w:rFonts w:asciiTheme="minorHAnsi" w:hAnsiTheme="minorHAnsi" w:cs="Tahoma"/>
          <w:b/>
          <w:bCs/>
          <w:sz w:val="22"/>
          <w:szCs w:val="22"/>
        </w:rPr>
        <w:t xml:space="preserve"> Dokumentacja </w:t>
      </w:r>
    </w:p>
    <w:p w14:paraId="5207DAA4"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b/>
          <w:bCs/>
          <w:sz w:val="22"/>
          <w:szCs w:val="22"/>
        </w:rPr>
        <w:t xml:space="preserve">    </w:t>
      </w:r>
      <w:r w:rsidR="00E90949" w:rsidRPr="00E90949">
        <w:rPr>
          <w:rFonts w:asciiTheme="minorHAnsi" w:hAnsiTheme="minorHAnsi" w:cs="Tahoma"/>
          <w:sz w:val="22"/>
          <w:szCs w:val="22"/>
        </w:rPr>
        <w:t xml:space="preserve">Wykonawca, który wygra przetarg będzie zobowiązany do dostarczenia wraz ze sprzętem </w:t>
      </w:r>
      <w:r>
        <w:rPr>
          <w:rFonts w:asciiTheme="minorHAnsi" w:hAnsiTheme="minorHAnsi" w:cs="Tahoma"/>
          <w:sz w:val="22"/>
          <w:szCs w:val="22"/>
        </w:rPr>
        <w:t xml:space="preserve"> </w:t>
      </w:r>
    </w:p>
    <w:p w14:paraId="7CB9E237" w14:textId="77777777" w:rsidR="00913711" w:rsidRDefault="00913711" w:rsidP="004E76E7">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podstawowej dokumentacji, w tym instrukcji obsługi w jęz. polskim w</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t>
      </w:r>
      <w:r>
        <w:rPr>
          <w:rFonts w:asciiTheme="minorHAnsi" w:hAnsiTheme="minorHAnsi" w:cs="Tahoma"/>
          <w:sz w:val="22"/>
          <w:szCs w:val="22"/>
        </w:rPr>
        <w:t xml:space="preserve"> </w:t>
      </w:r>
    </w:p>
    <w:p w14:paraId="60367F1B" w14:textId="522D16A7" w:rsidR="0032199A" w:rsidRDefault="00913711" w:rsidP="00913711">
      <w:pPr>
        <w:spacing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 wersji angielskiej. Wskazane jest, aby</w:t>
      </w:r>
      <w:r w:rsidR="0023195A">
        <w:rPr>
          <w:rFonts w:asciiTheme="minorHAnsi" w:hAnsiTheme="minorHAnsi" w:cs="Tahoma"/>
          <w:sz w:val="22"/>
          <w:szCs w:val="22"/>
        </w:rPr>
        <w:t xml:space="preserve"> instrukcja obsługi dostarczona</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została również na </w:t>
      </w:r>
      <w:r w:rsidR="0032199A">
        <w:rPr>
          <w:rFonts w:asciiTheme="minorHAnsi" w:hAnsiTheme="minorHAnsi" w:cs="Tahoma"/>
          <w:sz w:val="22"/>
          <w:szCs w:val="22"/>
        </w:rPr>
        <w:t xml:space="preserve"> </w:t>
      </w:r>
    </w:p>
    <w:p w14:paraId="3830D18A" w14:textId="7DF84A40" w:rsidR="00E90949" w:rsidRDefault="0032199A" w:rsidP="005521BB">
      <w:pPr>
        <w:spacing w:after="120" w:line="276" w:lineRule="auto"/>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nośniku elektronicznym.</w:t>
      </w:r>
    </w:p>
    <w:p w14:paraId="40E0B974" w14:textId="5A8577CF" w:rsidR="0032199A" w:rsidRDefault="00CE5122" w:rsidP="004E76E7">
      <w:pPr>
        <w:spacing w:line="276" w:lineRule="auto"/>
        <w:ind w:left="-180" w:firstLine="142"/>
        <w:jc w:val="both"/>
        <w:rPr>
          <w:rFonts w:asciiTheme="minorHAnsi" w:hAnsiTheme="minorHAnsi" w:cs="Tahoma"/>
          <w:b/>
          <w:sz w:val="22"/>
          <w:szCs w:val="22"/>
        </w:rPr>
      </w:pPr>
      <w:r>
        <w:rPr>
          <w:rFonts w:asciiTheme="minorHAnsi" w:hAnsiTheme="minorHAnsi" w:cs="Tahoma"/>
          <w:bCs/>
          <w:sz w:val="22"/>
          <w:szCs w:val="22"/>
        </w:rPr>
        <w:t>8</w:t>
      </w:r>
      <w:r w:rsidR="00913711">
        <w:rPr>
          <w:rFonts w:asciiTheme="minorHAnsi" w:hAnsiTheme="minorHAnsi" w:cs="Tahoma"/>
          <w:b/>
          <w:sz w:val="22"/>
          <w:szCs w:val="22"/>
        </w:rPr>
        <w:t>. Warunki gwarancji i serwisu</w:t>
      </w:r>
      <w:r w:rsidR="0032199A">
        <w:rPr>
          <w:rFonts w:asciiTheme="minorHAnsi" w:hAnsiTheme="minorHAnsi" w:cs="Tahoma"/>
          <w:b/>
          <w:sz w:val="22"/>
          <w:szCs w:val="22"/>
        </w:rPr>
        <w:t xml:space="preserve"> </w:t>
      </w:r>
    </w:p>
    <w:p w14:paraId="4F0AA4D9" w14:textId="77777777"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bCs/>
          <w:sz w:val="22"/>
          <w:szCs w:val="22"/>
        </w:rPr>
        <w:t xml:space="preserve">     K</w:t>
      </w:r>
      <w:r w:rsidR="00E90949" w:rsidRPr="00E90949">
        <w:rPr>
          <w:rFonts w:asciiTheme="minorHAnsi" w:hAnsiTheme="minorHAnsi" w:cs="Tahoma"/>
          <w:sz w:val="22"/>
          <w:szCs w:val="22"/>
        </w:rPr>
        <w:t xml:space="preserve">ażdy z Wykonawców przystępujących do przetargu zobowiązany będzie do wypełnienia </w:t>
      </w:r>
      <w:r>
        <w:rPr>
          <w:rFonts w:asciiTheme="minorHAnsi" w:hAnsiTheme="minorHAnsi" w:cs="Tahoma"/>
          <w:sz w:val="22"/>
          <w:szCs w:val="22"/>
        </w:rPr>
        <w:t xml:space="preserve"> </w:t>
      </w:r>
    </w:p>
    <w:p w14:paraId="0A00D343" w14:textId="77777777"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tabeli stanowiącej </w:t>
      </w:r>
      <w:r w:rsidR="00DE7694">
        <w:rPr>
          <w:rFonts w:asciiTheme="minorHAnsi" w:hAnsiTheme="minorHAnsi" w:cs="Tahoma"/>
          <w:b/>
          <w:sz w:val="22"/>
          <w:szCs w:val="22"/>
        </w:rPr>
        <w:t>załącznik nr 4</w:t>
      </w:r>
      <w:r w:rsidR="00E90949" w:rsidRPr="00E90949">
        <w:rPr>
          <w:rFonts w:asciiTheme="minorHAnsi" w:hAnsiTheme="minorHAnsi" w:cs="Tahoma"/>
          <w:sz w:val="22"/>
          <w:szCs w:val="22"/>
        </w:rPr>
        <w:t xml:space="preserve"> do SIWZ, określającej oferowane warunki gwarancji i </w:t>
      </w:r>
      <w:r>
        <w:rPr>
          <w:rFonts w:asciiTheme="minorHAnsi" w:hAnsiTheme="minorHAnsi" w:cs="Tahoma"/>
          <w:sz w:val="22"/>
          <w:szCs w:val="22"/>
        </w:rPr>
        <w:t xml:space="preserve"> </w:t>
      </w:r>
    </w:p>
    <w:p w14:paraId="3868CD46" w14:textId="65F129BF" w:rsidR="0032199A"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 xml:space="preserve">serwisu. Minimalny okres gwarancji na cały zakres przedmiotu zamówienia </w:t>
      </w:r>
      <w:r>
        <w:rPr>
          <w:rFonts w:asciiTheme="minorHAnsi" w:hAnsiTheme="minorHAnsi" w:cs="Tahoma"/>
          <w:sz w:val="22"/>
          <w:szCs w:val="22"/>
        </w:rPr>
        <w:t>w</w:t>
      </w:r>
      <w:r w:rsidR="00F94EEB">
        <w:rPr>
          <w:rFonts w:asciiTheme="minorHAnsi" w:hAnsiTheme="minorHAnsi" w:cs="Tahoma"/>
          <w:sz w:val="22"/>
          <w:szCs w:val="22"/>
        </w:rPr>
        <w:t xml:space="preserve">ynosi 24 </w:t>
      </w:r>
      <w:r>
        <w:rPr>
          <w:rFonts w:asciiTheme="minorHAnsi" w:hAnsiTheme="minorHAnsi" w:cs="Tahoma"/>
          <w:sz w:val="22"/>
          <w:szCs w:val="22"/>
        </w:rPr>
        <w:t xml:space="preserve"> </w:t>
      </w:r>
    </w:p>
    <w:p w14:paraId="68825484" w14:textId="6FDB7680" w:rsidR="00E90949" w:rsidRPr="00E90949" w:rsidRDefault="0032199A" w:rsidP="004E76E7">
      <w:pPr>
        <w:spacing w:line="276" w:lineRule="auto"/>
        <w:ind w:left="-180" w:firstLine="142"/>
        <w:jc w:val="both"/>
        <w:rPr>
          <w:rFonts w:asciiTheme="minorHAnsi" w:hAnsiTheme="minorHAnsi" w:cs="Tahoma"/>
          <w:sz w:val="22"/>
          <w:szCs w:val="22"/>
        </w:rPr>
      </w:pPr>
      <w:r>
        <w:rPr>
          <w:rFonts w:asciiTheme="minorHAnsi" w:hAnsiTheme="minorHAnsi" w:cs="Tahoma"/>
          <w:sz w:val="22"/>
          <w:szCs w:val="22"/>
        </w:rPr>
        <w:t xml:space="preserve">  </w:t>
      </w:r>
      <w:r w:rsidR="00267B6F">
        <w:rPr>
          <w:rFonts w:asciiTheme="minorHAnsi" w:hAnsiTheme="minorHAnsi" w:cs="Tahoma"/>
          <w:sz w:val="22"/>
          <w:szCs w:val="22"/>
        </w:rPr>
        <w:t xml:space="preserve"> </w:t>
      </w:r>
      <w:r>
        <w:rPr>
          <w:rFonts w:asciiTheme="minorHAnsi" w:hAnsiTheme="minorHAnsi" w:cs="Tahoma"/>
          <w:sz w:val="22"/>
          <w:szCs w:val="22"/>
        </w:rPr>
        <w:t xml:space="preserve">  </w:t>
      </w:r>
      <w:r w:rsidR="00E90949" w:rsidRPr="00E90949">
        <w:rPr>
          <w:rFonts w:asciiTheme="minorHAnsi" w:hAnsiTheme="minorHAnsi" w:cs="Tahoma"/>
          <w:sz w:val="22"/>
          <w:szCs w:val="22"/>
        </w:rPr>
        <w:t>mie</w:t>
      </w:r>
      <w:r w:rsidR="00F94EEB">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E76E7">
      <w:pPr>
        <w:spacing w:after="120" w:line="276" w:lineRule="auto"/>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6133C983" w:rsidR="00041EA3" w:rsidRPr="00074EA1" w:rsidRDefault="00CE5122" w:rsidP="004E76E7">
      <w:pPr>
        <w:tabs>
          <w:tab w:val="left" w:pos="3855"/>
        </w:tabs>
        <w:spacing w:line="276" w:lineRule="auto"/>
        <w:ind w:left="-142"/>
        <w:jc w:val="both"/>
        <w:rPr>
          <w:rFonts w:asciiTheme="minorHAnsi" w:hAnsiTheme="minorHAnsi" w:cs="Segoe UI"/>
          <w:sz w:val="22"/>
          <w:szCs w:val="22"/>
        </w:rPr>
      </w:pPr>
      <w:r>
        <w:rPr>
          <w:rFonts w:asciiTheme="minorHAnsi" w:hAnsiTheme="minorHAnsi" w:cs="Segoe UI"/>
          <w:sz w:val="22"/>
          <w:szCs w:val="22"/>
        </w:rPr>
        <w:t xml:space="preserve">  9</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9FDBDC4" w:rsidR="00041EA3" w:rsidRPr="00074EA1" w:rsidRDefault="00041EA3" w:rsidP="004E76E7">
      <w:pPr>
        <w:tabs>
          <w:tab w:val="left" w:pos="3855"/>
        </w:tabs>
        <w:spacing w:after="120" w:line="276" w:lineRule="auto"/>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DE7694">
        <w:rPr>
          <w:rFonts w:asciiTheme="minorHAnsi" w:hAnsiTheme="minorHAnsi" w:cs="Segoe UI"/>
          <w:b/>
          <w:sz w:val="22"/>
          <w:szCs w:val="22"/>
        </w:rPr>
        <w:t>Załącznik nr 7</w:t>
      </w:r>
      <w:r w:rsidRPr="00074EA1">
        <w:rPr>
          <w:rFonts w:asciiTheme="minorHAnsi" w:hAnsiTheme="minorHAnsi" w:cs="Segoe UI"/>
          <w:sz w:val="22"/>
          <w:szCs w:val="22"/>
        </w:rPr>
        <w:t xml:space="preserve"> do SIWZ.</w:t>
      </w:r>
    </w:p>
    <w:p w14:paraId="72DD7252" w14:textId="4D0E8410" w:rsidR="00041EA3" w:rsidRPr="00074EA1" w:rsidRDefault="00CE5122" w:rsidP="004E76E7">
      <w:pPr>
        <w:tabs>
          <w:tab w:val="left" w:pos="3855"/>
        </w:tabs>
        <w:spacing w:line="276" w:lineRule="auto"/>
        <w:ind w:left="-142"/>
        <w:jc w:val="both"/>
        <w:rPr>
          <w:rFonts w:asciiTheme="minorHAnsi" w:hAnsiTheme="minorHAnsi"/>
          <w:sz w:val="22"/>
          <w:szCs w:val="22"/>
        </w:rPr>
      </w:pPr>
      <w:r>
        <w:rPr>
          <w:rFonts w:asciiTheme="minorHAnsi" w:hAnsiTheme="minorHAnsi" w:cs="Tahoma"/>
          <w:sz w:val="22"/>
          <w:szCs w:val="22"/>
        </w:rPr>
        <w:t xml:space="preserve">  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4E76E7">
      <w:pPr>
        <w:tabs>
          <w:tab w:val="left" w:pos="3855"/>
        </w:tabs>
        <w:spacing w:line="276" w:lineRule="auto"/>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E76E7">
      <w:pPr>
        <w:tabs>
          <w:tab w:val="left" w:pos="3855"/>
        </w:tabs>
        <w:spacing w:after="40" w:line="276" w:lineRule="auto"/>
        <w:ind w:left="363"/>
        <w:jc w:val="both"/>
        <w:rPr>
          <w:rFonts w:asciiTheme="minorHAnsi" w:hAnsiTheme="minorHAnsi" w:cs="Segoe UI"/>
          <w:b/>
          <w:sz w:val="22"/>
          <w:szCs w:val="22"/>
        </w:rPr>
      </w:pPr>
    </w:p>
    <w:p w14:paraId="715EA831" w14:textId="2CF39D11" w:rsidR="004743E7" w:rsidRDefault="004743E7" w:rsidP="00006018">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RE</w:t>
      </w:r>
      <w:r>
        <w:rPr>
          <w:rFonts w:ascii="Cambria" w:hAnsi="Cambria" w:cs="Tahoma"/>
          <w:b/>
          <w:sz w:val="22"/>
          <w:szCs w:val="22"/>
        </w:rPr>
        <w:t xml:space="preserve">ALIZACJI PRZEDMIOTU ZAMÓWIENIA </w:t>
      </w:r>
    </w:p>
    <w:p w14:paraId="3BE2530F" w14:textId="110DF406" w:rsidR="005F4C5A" w:rsidRPr="00006018" w:rsidRDefault="004743E7" w:rsidP="00006018">
      <w:pPr>
        <w:spacing w:after="240" w:line="276" w:lineRule="auto"/>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D26A6C">
        <w:rPr>
          <w:rFonts w:asciiTheme="minorHAnsi" w:hAnsiTheme="minorHAnsi" w:cs="Tahoma"/>
          <w:b/>
          <w:sz w:val="22"/>
        </w:rPr>
        <w:t>4</w:t>
      </w:r>
      <w:r w:rsidR="00F2105C" w:rsidRPr="00006018">
        <w:rPr>
          <w:rFonts w:asciiTheme="minorHAnsi" w:hAnsiTheme="minorHAnsi" w:cs="Tahoma"/>
          <w:b/>
          <w:sz w:val="22"/>
        </w:rPr>
        <w:t xml:space="preserve"> tygodni</w:t>
      </w:r>
      <w:r w:rsidR="00E97C06" w:rsidRPr="00006018">
        <w:rPr>
          <w:rFonts w:asciiTheme="minorHAnsi" w:hAnsiTheme="minorHAnsi" w:cs="Tahoma"/>
          <w:b/>
          <w:sz w:val="22"/>
        </w:rPr>
        <w:t>e</w:t>
      </w:r>
      <w:r w:rsidR="00D82B9B" w:rsidRPr="00006018">
        <w:rPr>
          <w:rFonts w:asciiTheme="minorHAnsi" w:hAnsiTheme="minorHAnsi" w:cs="Tahoma"/>
          <w:b/>
          <w:sz w:val="22"/>
        </w:rPr>
        <w:t>,</w:t>
      </w:r>
      <w:r w:rsidR="0033148A" w:rsidRPr="00006018">
        <w:rPr>
          <w:rFonts w:asciiTheme="minorHAnsi" w:hAnsiTheme="minorHAnsi" w:cs="Tahoma"/>
          <w:b/>
          <w:sz w:val="22"/>
        </w:rPr>
        <w:t xml:space="preserve"> </w:t>
      </w:r>
      <w:r w:rsidR="005F4C5A" w:rsidRPr="00006018">
        <w:rPr>
          <w:rFonts w:asciiTheme="minorHAnsi" w:hAnsiTheme="minorHAnsi" w:cs="Tahoma"/>
          <w:sz w:val="22"/>
        </w:rPr>
        <w:t>licząc od daty zawarcia umowy.</w:t>
      </w:r>
    </w:p>
    <w:p w14:paraId="3A5E6CCA" w14:textId="0665DE2F" w:rsidR="00BD11A4" w:rsidRPr="00074EA1" w:rsidRDefault="00395568" w:rsidP="004E76E7">
      <w:pPr>
        <w:pStyle w:val="pkt"/>
        <w:spacing w:before="0" w:after="0" w:line="276"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1435A2">
      <w:pPr>
        <w:numPr>
          <w:ilvl w:val="3"/>
          <w:numId w:val="16"/>
        </w:numPr>
        <w:tabs>
          <w:tab w:val="clear" w:pos="2880"/>
          <w:tab w:val="num" w:pos="426"/>
        </w:tabs>
        <w:spacing w:line="276" w:lineRule="auto"/>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5C561759" w:rsidR="007A4E10" w:rsidRPr="00EB3728" w:rsidRDefault="007A4E10" w:rsidP="004E76E7">
      <w:pPr>
        <w:numPr>
          <w:ilvl w:val="0"/>
          <w:numId w:val="7"/>
        </w:numPr>
        <w:tabs>
          <w:tab w:val="clear" w:pos="720"/>
          <w:tab w:val="left" w:pos="709"/>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r w:rsidR="001C50DC">
        <w:rPr>
          <w:rFonts w:asciiTheme="minorHAnsi" w:hAnsiTheme="minorHAnsi"/>
          <w:bCs/>
          <w:sz w:val="22"/>
          <w:szCs w:val="22"/>
        </w:rPr>
        <w:t xml:space="preserve"> </w:t>
      </w:r>
    </w:p>
    <w:p w14:paraId="135003A2" w14:textId="40A40176" w:rsidR="007A4E10" w:rsidRPr="00EB3728" w:rsidRDefault="007A4E10" w:rsidP="004E76E7">
      <w:pPr>
        <w:numPr>
          <w:ilvl w:val="0"/>
          <w:numId w:val="7"/>
        </w:numPr>
        <w:tabs>
          <w:tab w:val="clear" w:pos="720"/>
          <w:tab w:val="left" w:pos="709"/>
        </w:tabs>
        <w:spacing w:after="40"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7C1576E3" w14:textId="77777777" w:rsidR="005521BB" w:rsidRPr="00835139" w:rsidRDefault="00843144" w:rsidP="005521BB">
      <w:pPr>
        <w:tabs>
          <w:tab w:val="left" w:pos="851"/>
        </w:tabs>
        <w:spacing w:line="276" w:lineRule="auto"/>
        <w:jc w:val="both"/>
        <w:rPr>
          <w:rFonts w:asciiTheme="minorHAnsi" w:hAnsiTheme="minorHAnsi"/>
          <w:b/>
          <w:bCs/>
          <w:sz w:val="22"/>
          <w:szCs w:val="22"/>
        </w:rPr>
      </w:pPr>
      <w:r w:rsidRPr="00835139">
        <w:rPr>
          <w:rFonts w:asciiTheme="minorHAnsi" w:hAnsiTheme="minorHAnsi"/>
          <w:b/>
          <w:bCs/>
          <w:sz w:val="22"/>
          <w:szCs w:val="22"/>
        </w:rPr>
        <w:t xml:space="preserve">         a) </w:t>
      </w:r>
      <w:r w:rsidR="00F2105C" w:rsidRPr="00835139">
        <w:rPr>
          <w:rFonts w:asciiTheme="minorHAnsi" w:hAnsiTheme="minorHAnsi"/>
          <w:b/>
          <w:bCs/>
          <w:sz w:val="22"/>
          <w:szCs w:val="22"/>
        </w:rPr>
        <w:t xml:space="preserve"> kompetencji lub uprawnień do prowadzenia określonej działalności zawodowej, </w:t>
      </w:r>
    </w:p>
    <w:p w14:paraId="12A3FCC0" w14:textId="1FC2AC63" w:rsidR="00F2105C" w:rsidRPr="00835139" w:rsidRDefault="005521BB" w:rsidP="005521BB">
      <w:pPr>
        <w:tabs>
          <w:tab w:val="left" w:pos="851"/>
        </w:tabs>
        <w:spacing w:line="276" w:lineRule="auto"/>
        <w:jc w:val="both"/>
        <w:rPr>
          <w:rFonts w:asciiTheme="minorHAnsi" w:hAnsiTheme="minorHAnsi"/>
          <w:b/>
          <w:bCs/>
          <w:sz w:val="22"/>
          <w:szCs w:val="22"/>
          <w:u w:val="single"/>
        </w:rPr>
      </w:pPr>
      <w:r w:rsidRPr="00835139">
        <w:rPr>
          <w:rFonts w:asciiTheme="minorHAnsi" w:hAnsiTheme="minorHAnsi"/>
          <w:b/>
          <w:bCs/>
          <w:sz w:val="22"/>
          <w:szCs w:val="22"/>
        </w:rPr>
        <w:t xml:space="preserve">               </w:t>
      </w:r>
      <w:r w:rsidR="00F2105C" w:rsidRPr="00835139">
        <w:rPr>
          <w:rFonts w:asciiTheme="minorHAnsi" w:hAnsiTheme="minorHAnsi"/>
          <w:b/>
          <w:bCs/>
          <w:sz w:val="22"/>
          <w:szCs w:val="22"/>
        </w:rPr>
        <w:t>o</w:t>
      </w:r>
      <w:r w:rsidRPr="00835139">
        <w:rPr>
          <w:rFonts w:asciiTheme="minorHAnsi" w:hAnsiTheme="minorHAnsi"/>
          <w:b/>
          <w:bCs/>
          <w:sz w:val="22"/>
          <w:szCs w:val="22"/>
        </w:rPr>
        <w:t xml:space="preserve"> ile </w:t>
      </w:r>
      <w:r w:rsidR="00F2105C" w:rsidRPr="00835139">
        <w:rPr>
          <w:rFonts w:asciiTheme="minorHAnsi" w:hAnsiTheme="minorHAnsi"/>
          <w:b/>
          <w:bCs/>
          <w:sz w:val="22"/>
          <w:szCs w:val="22"/>
        </w:rPr>
        <w:t>wynika to z odrębnych przepisów</w:t>
      </w:r>
      <w:r w:rsidR="00F2105C" w:rsidRPr="00835139">
        <w:rPr>
          <w:rFonts w:asciiTheme="minorHAnsi" w:hAnsiTheme="minorHAnsi"/>
          <w:b/>
          <w:bCs/>
          <w:sz w:val="22"/>
          <w:szCs w:val="22"/>
          <w:u w:val="single"/>
        </w:rPr>
        <w:t xml:space="preserve">. </w:t>
      </w:r>
    </w:p>
    <w:p w14:paraId="321E7952" w14:textId="77777777" w:rsidR="00006018" w:rsidRPr="005521BB" w:rsidRDefault="00006018" w:rsidP="005521BB">
      <w:pPr>
        <w:tabs>
          <w:tab w:val="left" w:pos="851"/>
        </w:tabs>
        <w:spacing w:line="276" w:lineRule="auto"/>
        <w:jc w:val="both"/>
        <w:rPr>
          <w:rFonts w:asciiTheme="minorHAnsi" w:hAnsiTheme="minorHAnsi" w:cs="Segoe UI"/>
          <w:b/>
          <w:sz w:val="22"/>
          <w:szCs w:val="22"/>
          <w:u w:val="single"/>
        </w:rPr>
      </w:pPr>
    </w:p>
    <w:p w14:paraId="7D119F13" w14:textId="77777777" w:rsidR="00843144" w:rsidRDefault="00F2105C" w:rsidP="005521BB">
      <w:pPr>
        <w:tabs>
          <w:tab w:val="left" w:pos="851"/>
        </w:tabs>
        <w:spacing w:line="276" w:lineRule="auto"/>
        <w:rPr>
          <w:rFonts w:asciiTheme="minorHAnsi" w:hAnsiTheme="minorHAnsi"/>
          <w:bCs/>
          <w:sz w:val="22"/>
          <w:szCs w:val="22"/>
        </w:rPr>
      </w:pPr>
      <w:r>
        <w:rPr>
          <w:rFonts w:asciiTheme="minorHAnsi" w:hAnsiTheme="minorHAnsi"/>
          <w:bCs/>
          <w:sz w:val="22"/>
          <w:szCs w:val="22"/>
        </w:rPr>
        <w:lastRenderedPageBreak/>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5521BB">
      <w:pPr>
        <w:tabs>
          <w:tab w:val="left" w:pos="851"/>
        </w:tabs>
        <w:spacing w:after="120" w:line="276" w:lineRule="auto"/>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5521BB" w:rsidRDefault="00F2105C" w:rsidP="005521BB">
      <w:pPr>
        <w:tabs>
          <w:tab w:val="left" w:pos="851"/>
        </w:tabs>
        <w:spacing w:line="276" w:lineRule="auto"/>
        <w:jc w:val="both"/>
        <w:rPr>
          <w:rFonts w:asciiTheme="minorHAnsi" w:hAnsiTheme="minorHAnsi" w:cs="Segoe UI"/>
          <w:b/>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5521BB">
        <w:rPr>
          <w:rFonts w:asciiTheme="minorHAnsi" w:hAnsiTheme="minorHAnsi"/>
          <w:b/>
          <w:bCs/>
          <w:sz w:val="22"/>
          <w:szCs w:val="22"/>
        </w:rPr>
        <w:t xml:space="preserve">sytuacji ekonomicznej lub finansowej. </w:t>
      </w:r>
    </w:p>
    <w:p w14:paraId="5135C145" w14:textId="5D96B222" w:rsidR="00F2105C" w:rsidRPr="00843144" w:rsidRDefault="00843144" w:rsidP="00006018">
      <w:pPr>
        <w:pStyle w:val="Akapitzlist"/>
        <w:tabs>
          <w:tab w:val="left" w:pos="851"/>
        </w:tabs>
        <w:spacing w:after="120" w:line="276" w:lineRule="auto"/>
        <w:ind w:left="720"/>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Pr="005521BB" w:rsidRDefault="00F2105C" w:rsidP="005521BB">
      <w:pPr>
        <w:tabs>
          <w:tab w:val="left" w:pos="851"/>
        </w:tabs>
        <w:spacing w:line="276" w:lineRule="auto"/>
        <w:jc w:val="both"/>
        <w:rPr>
          <w:rFonts w:asciiTheme="minorHAnsi" w:hAnsiTheme="minorHAnsi"/>
          <w:b/>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5521BB">
        <w:rPr>
          <w:rFonts w:asciiTheme="minorHAnsi" w:hAnsiTheme="minorHAnsi"/>
          <w:b/>
          <w:sz w:val="22"/>
          <w:szCs w:val="22"/>
        </w:rPr>
        <w:t xml:space="preserve">zdolności technicznej lub zawodowej. </w:t>
      </w:r>
      <w:r w:rsidR="005F245A" w:rsidRPr="005521BB">
        <w:rPr>
          <w:rFonts w:asciiTheme="minorHAnsi" w:hAnsiTheme="minorHAnsi"/>
          <w:b/>
          <w:sz w:val="22"/>
          <w:szCs w:val="22"/>
        </w:rPr>
        <w:t xml:space="preserve"> </w:t>
      </w:r>
    </w:p>
    <w:p w14:paraId="5A9885DD" w14:textId="15348677" w:rsidR="00F2105C" w:rsidRPr="00032ACE" w:rsidRDefault="00844A75"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5F245A" w:rsidRPr="00032ACE">
        <w:rPr>
          <w:rFonts w:asciiTheme="minorHAnsi" w:hAnsiTheme="minorHAnsi"/>
          <w:sz w:val="22"/>
          <w:szCs w:val="22"/>
        </w:rPr>
        <w:t>Wykonawca spełni warune</w:t>
      </w:r>
      <w:r w:rsidR="00F2105C" w:rsidRPr="00032ACE">
        <w:rPr>
          <w:rFonts w:asciiTheme="minorHAnsi" w:hAnsiTheme="minorHAnsi"/>
          <w:sz w:val="22"/>
          <w:szCs w:val="22"/>
        </w:rPr>
        <w:t>k,</w:t>
      </w:r>
      <w:r w:rsidR="005F245A" w:rsidRPr="00032ACE">
        <w:rPr>
          <w:rFonts w:asciiTheme="minorHAnsi" w:hAnsiTheme="minorHAnsi"/>
          <w:sz w:val="22"/>
          <w:szCs w:val="22"/>
        </w:rPr>
        <w:t xml:space="preserve"> </w:t>
      </w:r>
      <w:r w:rsidR="00105918" w:rsidRPr="00032ACE">
        <w:rPr>
          <w:rFonts w:asciiTheme="minorHAnsi" w:hAnsiTheme="minorHAnsi"/>
          <w:sz w:val="22"/>
          <w:szCs w:val="22"/>
        </w:rPr>
        <w:t>jeśli wykaże</w:t>
      </w:r>
      <w:r w:rsidR="007904DE" w:rsidRPr="00032ACE">
        <w:rPr>
          <w:rFonts w:asciiTheme="minorHAnsi" w:hAnsiTheme="minorHAnsi"/>
          <w:sz w:val="22"/>
          <w:szCs w:val="22"/>
        </w:rPr>
        <w:t>,</w:t>
      </w:r>
      <w:r w:rsidR="00105918" w:rsidRPr="00032ACE">
        <w:rPr>
          <w:rFonts w:asciiTheme="minorHAnsi" w:hAnsiTheme="minorHAnsi"/>
          <w:sz w:val="22"/>
          <w:szCs w:val="22"/>
        </w:rPr>
        <w:t xml:space="preserve"> że </w:t>
      </w:r>
      <w:r w:rsidR="005F245A" w:rsidRPr="00032ACE">
        <w:rPr>
          <w:rFonts w:asciiTheme="minorHAnsi" w:hAnsiTheme="minorHAnsi"/>
          <w:sz w:val="22"/>
          <w:szCs w:val="22"/>
        </w:rPr>
        <w:t>w okresi</w:t>
      </w:r>
      <w:r w:rsidR="00C035B9" w:rsidRPr="00032ACE">
        <w:rPr>
          <w:rFonts w:asciiTheme="minorHAnsi" w:hAnsiTheme="minorHAnsi"/>
          <w:sz w:val="22"/>
          <w:szCs w:val="22"/>
        </w:rPr>
        <w:t>e</w:t>
      </w:r>
      <w:r w:rsidR="005F245A" w:rsidRPr="00032ACE">
        <w:rPr>
          <w:rFonts w:asciiTheme="minorHAnsi" w:hAnsiTheme="minorHAnsi"/>
          <w:sz w:val="22"/>
          <w:szCs w:val="22"/>
        </w:rPr>
        <w:t xml:space="preserve"> ostatnich 3 lat </w:t>
      </w:r>
      <w:r w:rsidR="00C035B9" w:rsidRPr="00032ACE">
        <w:rPr>
          <w:rFonts w:asciiTheme="minorHAnsi" w:hAnsiTheme="minorHAnsi"/>
          <w:sz w:val="22"/>
          <w:szCs w:val="22"/>
        </w:rPr>
        <w:t xml:space="preserve">przed upływem </w:t>
      </w:r>
      <w:r w:rsidR="00F2105C" w:rsidRPr="00032ACE">
        <w:rPr>
          <w:rFonts w:asciiTheme="minorHAnsi" w:hAnsiTheme="minorHAnsi"/>
          <w:sz w:val="22"/>
          <w:szCs w:val="22"/>
        </w:rPr>
        <w:t xml:space="preserve">  </w:t>
      </w:r>
    </w:p>
    <w:p w14:paraId="456148E0" w14:textId="6480B096" w:rsidR="00F2105C" w:rsidRPr="00032ACE" w:rsidRDefault="00F2105C"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844A75" w:rsidRPr="00032ACE">
        <w:rPr>
          <w:rFonts w:asciiTheme="minorHAnsi" w:hAnsiTheme="minorHAnsi"/>
          <w:sz w:val="22"/>
          <w:szCs w:val="22"/>
        </w:rPr>
        <w:t xml:space="preserve">           </w:t>
      </w:r>
      <w:r w:rsidRPr="00032ACE">
        <w:rPr>
          <w:rFonts w:asciiTheme="minorHAnsi" w:hAnsiTheme="minorHAnsi"/>
          <w:sz w:val="22"/>
          <w:szCs w:val="22"/>
        </w:rPr>
        <w:t xml:space="preserve"> </w:t>
      </w:r>
      <w:r w:rsidR="00C035B9" w:rsidRPr="00032ACE">
        <w:rPr>
          <w:rFonts w:asciiTheme="minorHAnsi" w:hAnsiTheme="minorHAnsi"/>
          <w:sz w:val="22"/>
          <w:szCs w:val="22"/>
        </w:rPr>
        <w:t xml:space="preserve">terminu składania ofert, a jeżeli okres prowadzenia działalności jest krótszy – w tym </w:t>
      </w:r>
      <w:r w:rsidRPr="00032ACE">
        <w:rPr>
          <w:rFonts w:asciiTheme="minorHAnsi" w:hAnsiTheme="minorHAnsi"/>
          <w:sz w:val="22"/>
          <w:szCs w:val="22"/>
        </w:rPr>
        <w:t xml:space="preserve"> </w:t>
      </w:r>
    </w:p>
    <w:p w14:paraId="57F82CEA" w14:textId="75DEE34F" w:rsidR="002F1AB3" w:rsidRPr="00032ACE" w:rsidRDefault="00844A75" w:rsidP="005521BB">
      <w:pPr>
        <w:tabs>
          <w:tab w:val="left" w:pos="851"/>
        </w:tabs>
        <w:spacing w:line="276" w:lineRule="auto"/>
        <w:jc w:val="both"/>
        <w:rPr>
          <w:rFonts w:asciiTheme="minorHAnsi" w:hAnsiTheme="minorHAnsi"/>
          <w:sz w:val="22"/>
          <w:szCs w:val="22"/>
        </w:rPr>
      </w:pPr>
      <w:r w:rsidRPr="00032ACE">
        <w:rPr>
          <w:rFonts w:asciiTheme="minorHAnsi" w:hAnsiTheme="minorHAnsi"/>
          <w:sz w:val="22"/>
          <w:szCs w:val="22"/>
        </w:rPr>
        <w:t xml:space="preserve">               </w:t>
      </w:r>
      <w:r w:rsidR="00C035B9" w:rsidRPr="00032ACE">
        <w:rPr>
          <w:rFonts w:asciiTheme="minorHAnsi" w:hAnsiTheme="minorHAnsi"/>
          <w:sz w:val="22"/>
          <w:szCs w:val="22"/>
        </w:rPr>
        <w:t>okresie, zrealizował co najmn</w:t>
      </w:r>
      <w:r w:rsidR="00F2105C" w:rsidRPr="00032ACE">
        <w:rPr>
          <w:rFonts w:asciiTheme="minorHAnsi" w:hAnsiTheme="minorHAnsi"/>
          <w:sz w:val="22"/>
          <w:szCs w:val="22"/>
        </w:rPr>
        <w:t>iej 2</w:t>
      </w:r>
      <w:r w:rsidR="002F1AB3" w:rsidRPr="00032ACE">
        <w:rPr>
          <w:rFonts w:asciiTheme="minorHAnsi" w:hAnsiTheme="minorHAnsi"/>
          <w:sz w:val="22"/>
          <w:szCs w:val="22"/>
        </w:rPr>
        <w:t xml:space="preserve"> zamówienia obejmujące</w:t>
      </w:r>
      <w:r w:rsidR="00F2105C" w:rsidRPr="00032ACE">
        <w:rPr>
          <w:rFonts w:asciiTheme="minorHAnsi" w:hAnsiTheme="minorHAnsi"/>
          <w:sz w:val="22"/>
          <w:szCs w:val="22"/>
        </w:rPr>
        <w:t xml:space="preserve"> dostawy aparatury </w:t>
      </w:r>
      <w:r w:rsidR="002F1AB3" w:rsidRPr="00032ACE">
        <w:rPr>
          <w:rFonts w:asciiTheme="minorHAnsi" w:hAnsiTheme="minorHAnsi"/>
          <w:sz w:val="22"/>
          <w:szCs w:val="22"/>
        </w:rPr>
        <w:t xml:space="preserve"> </w:t>
      </w:r>
    </w:p>
    <w:p w14:paraId="41C4375C" w14:textId="21CF2939" w:rsidR="005F4C5A" w:rsidRPr="00843144" w:rsidRDefault="00844A75" w:rsidP="005521BB">
      <w:pPr>
        <w:tabs>
          <w:tab w:val="left" w:pos="851"/>
        </w:tabs>
        <w:spacing w:after="120" w:line="276" w:lineRule="auto"/>
        <w:jc w:val="both"/>
        <w:rPr>
          <w:rFonts w:asciiTheme="minorHAnsi" w:hAnsiTheme="minorHAnsi"/>
          <w:bCs/>
          <w:color w:val="0000FF"/>
          <w:sz w:val="22"/>
          <w:szCs w:val="22"/>
        </w:rPr>
      </w:pPr>
      <w:r w:rsidRPr="00032ACE">
        <w:rPr>
          <w:rFonts w:asciiTheme="minorHAnsi" w:hAnsiTheme="minorHAnsi"/>
          <w:sz w:val="22"/>
          <w:szCs w:val="22"/>
        </w:rPr>
        <w:t xml:space="preserve">               </w:t>
      </w:r>
      <w:r w:rsidR="00F2105C" w:rsidRPr="00032ACE">
        <w:rPr>
          <w:rFonts w:asciiTheme="minorHAnsi" w:hAnsiTheme="minorHAnsi"/>
          <w:sz w:val="22"/>
          <w:szCs w:val="22"/>
        </w:rPr>
        <w:t>medycznej</w:t>
      </w:r>
      <w:r w:rsidR="00C035B9" w:rsidRPr="00032ACE">
        <w:rPr>
          <w:rFonts w:asciiTheme="minorHAnsi" w:hAnsiTheme="minorHAnsi"/>
          <w:sz w:val="22"/>
          <w:szCs w:val="22"/>
        </w:rPr>
        <w:t xml:space="preserve"> o łącznej wartości nie mniejszej niż</w:t>
      </w:r>
      <w:r w:rsidR="005D15D6" w:rsidRPr="00032ACE">
        <w:rPr>
          <w:rFonts w:asciiTheme="minorHAnsi" w:hAnsiTheme="minorHAnsi"/>
          <w:sz w:val="22"/>
          <w:szCs w:val="22"/>
        </w:rPr>
        <w:t xml:space="preserve"> </w:t>
      </w:r>
      <w:r w:rsidR="005521BB" w:rsidRPr="00006018">
        <w:rPr>
          <w:rFonts w:asciiTheme="minorHAnsi" w:hAnsiTheme="minorHAnsi"/>
          <w:b/>
          <w:sz w:val="22"/>
          <w:szCs w:val="22"/>
        </w:rPr>
        <w:t>6</w:t>
      </w:r>
      <w:r w:rsidR="0023195A" w:rsidRPr="00006018">
        <w:rPr>
          <w:rFonts w:asciiTheme="minorHAnsi" w:hAnsiTheme="minorHAnsi"/>
          <w:b/>
          <w:sz w:val="22"/>
          <w:szCs w:val="22"/>
        </w:rPr>
        <w:t>0</w:t>
      </w:r>
      <w:r w:rsidR="00F2105C" w:rsidRPr="00006018">
        <w:rPr>
          <w:rFonts w:asciiTheme="minorHAnsi" w:hAnsiTheme="minorHAnsi"/>
          <w:b/>
          <w:sz w:val="22"/>
          <w:szCs w:val="22"/>
        </w:rPr>
        <w:t> 000 zł brutto każda</w:t>
      </w:r>
      <w:r w:rsidR="003105AB" w:rsidRPr="00006018">
        <w:rPr>
          <w:rFonts w:asciiTheme="minorHAnsi" w:hAnsiTheme="minorHAnsi"/>
          <w:sz w:val="22"/>
          <w:szCs w:val="22"/>
        </w:rPr>
        <w:t>.</w:t>
      </w:r>
    </w:p>
    <w:p w14:paraId="37C076BF" w14:textId="77777777" w:rsidR="005350FF" w:rsidRPr="00563770" w:rsidRDefault="005350FF" w:rsidP="004E76E7">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4E76E7">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4E76E7">
      <w:pPr>
        <w:pStyle w:val="Akapitzlist"/>
        <w:spacing w:line="276" w:lineRule="auto"/>
        <w:ind w:left="165"/>
        <w:jc w:val="both"/>
        <w:rPr>
          <w:rFonts w:asciiTheme="minorHAnsi" w:hAnsiTheme="minorHAnsi" w:cs="Calibri"/>
          <w:sz w:val="22"/>
          <w:szCs w:val="22"/>
        </w:rPr>
      </w:pPr>
    </w:p>
    <w:p w14:paraId="12165A2D" w14:textId="19DF990A" w:rsidR="008B2662" w:rsidRDefault="008B2662" w:rsidP="004E76E7">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4E76E7">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97BE435"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DE7694">
        <w:rPr>
          <w:rFonts w:asciiTheme="minorHAnsi" w:hAnsiTheme="minorHAnsi"/>
          <w:b/>
          <w:color w:val="000000"/>
          <w:sz w:val="22"/>
          <w:szCs w:val="22"/>
        </w:rPr>
        <w:t>załączniku nr 6</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4E76E7">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4E76E7">
      <w:pPr>
        <w:numPr>
          <w:ilvl w:val="0"/>
          <w:numId w:val="14"/>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99DB582" w14:textId="7EB2BE1D" w:rsidR="008E7327" w:rsidRDefault="00E96486" w:rsidP="004E76E7">
      <w:pPr>
        <w:tabs>
          <w:tab w:val="left" w:pos="426"/>
        </w:tabs>
        <w:spacing w:line="276" w:lineRule="auto"/>
        <w:jc w:val="both"/>
        <w:rPr>
          <w:rFonts w:asciiTheme="minorHAnsi" w:hAnsiTheme="minorHAnsi"/>
          <w:sz w:val="22"/>
          <w:szCs w:val="22"/>
        </w:rPr>
      </w:pPr>
      <w:r>
        <w:rPr>
          <w:rFonts w:asciiTheme="minorHAnsi" w:hAnsiTheme="minorHAnsi"/>
          <w:sz w:val="22"/>
          <w:szCs w:val="22"/>
        </w:rPr>
        <w:t>5</w:t>
      </w:r>
      <w:r w:rsidR="008E7327">
        <w:rPr>
          <w:rFonts w:asciiTheme="minorHAnsi" w:hAnsiTheme="minorHAnsi"/>
          <w:sz w:val="22"/>
          <w:szCs w:val="22"/>
        </w:rPr>
        <w:t xml:space="preserve">.     </w:t>
      </w:r>
      <w:r w:rsidR="008E7327" w:rsidRPr="003D0114">
        <w:rPr>
          <w:rFonts w:asciiTheme="minorHAnsi" w:hAnsiTheme="minorHAnsi"/>
          <w:sz w:val="22"/>
          <w:szCs w:val="22"/>
        </w:rPr>
        <w:t xml:space="preserve">Zamawiający przed udzieleniem zamówienia, </w:t>
      </w:r>
      <w:r w:rsidR="008E7327" w:rsidRPr="003D0114">
        <w:rPr>
          <w:rFonts w:asciiTheme="minorHAnsi" w:hAnsiTheme="minorHAnsi"/>
          <w:b/>
          <w:sz w:val="22"/>
          <w:szCs w:val="22"/>
        </w:rPr>
        <w:t>wezwie</w:t>
      </w:r>
      <w:r w:rsidR="008E7327">
        <w:rPr>
          <w:rFonts w:asciiTheme="minorHAnsi" w:hAnsiTheme="minorHAnsi"/>
          <w:b/>
          <w:color w:val="008000"/>
          <w:sz w:val="22"/>
          <w:szCs w:val="22"/>
        </w:rPr>
        <w:t xml:space="preserve"> </w:t>
      </w:r>
      <w:r w:rsidR="008E7327" w:rsidRPr="003D0114">
        <w:rPr>
          <w:rFonts w:asciiTheme="minorHAnsi" w:hAnsiTheme="minorHAnsi"/>
          <w:sz w:val="22"/>
          <w:szCs w:val="22"/>
        </w:rPr>
        <w:t xml:space="preserve">wykonawcę, którego oferta została </w:t>
      </w:r>
      <w:r w:rsidR="008E7327">
        <w:rPr>
          <w:rFonts w:asciiTheme="minorHAnsi" w:hAnsiTheme="minorHAnsi"/>
          <w:sz w:val="22"/>
          <w:szCs w:val="22"/>
        </w:rPr>
        <w:t xml:space="preserve"> </w:t>
      </w:r>
    </w:p>
    <w:p w14:paraId="5248F146" w14:textId="77777777" w:rsidR="008E7327" w:rsidRDefault="008E7327" w:rsidP="004E76E7">
      <w:pPr>
        <w:spacing w:line="276" w:lineRule="auto"/>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4E76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F86679" w:rsidRDefault="008E7327" w:rsidP="005521BB">
      <w:pPr>
        <w:pStyle w:val="Akapitzlist"/>
        <w:numPr>
          <w:ilvl w:val="0"/>
          <w:numId w:val="26"/>
        </w:numPr>
        <w:spacing w:after="120" w:line="276" w:lineRule="auto"/>
        <w:ind w:hanging="295"/>
        <w:jc w:val="both"/>
        <w:rPr>
          <w:rFonts w:asciiTheme="minorHAnsi" w:hAnsiTheme="minorHAnsi" w:cs="Segoe UI"/>
          <w:sz w:val="20"/>
          <w:szCs w:val="20"/>
          <w:u w:val="single"/>
        </w:rPr>
      </w:pPr>
      <w:r w:rsidRPr="00F86679">
        <w:rPr>
          <w:rFonts w:asciiTheme="minorHAnsi" w:hAnsiTheme="minorHAnsi" w:cs="Segoe UI"/>
          <w:sz w:val="20"/>
          <w:szCs w:val="20"/>
          <w:u w:val="single"/>
        </w:rPr>
        <w:t>w celu potwierdzenia, że oferowane dostawy odpowiadają wymaganiom określonym</w:t>
      </w: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przez Zamawiającego:</w:t>
      </w:r>
    </w:p>
    <w:p w14:paraId="337D1E60" w14:textId="46B9F73D" w:rsidR="008E7327" w:rsidRDefault="008E7327" w:rsidP="001435A2">
      <w:pPr>
        <w:pStyle w:val="Nagwek8"/>
        <w:numPr>
          <w:ilvl w:val="0"/>
          <w:numId w:val="27"/>
        </w:numPr>
        <w:spacing w:before="0" w:after="0" w:line="276" w:lineRule="auto"/>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lastRenderedPageBreak/>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7484F30A" w14:textId="77777777" w:rsidR="005521BB" w:rsidRPr="00F86679" w:rsidRDefault="005521BB" w:rsidP="004E76E7">
      <w:pPr>
        <w:spacing w:line="276" w:lineRule="auto"/>
      </w:pPr>
    </w:p>
    <w:p w14:paraId="3CD988E8" w14:textId="30192EE7" w:rsidR="008E7327" w:rsidRPr="00F86679" w:rsidRDefault="008E7327" w:rsidP="004E76E7">
      <w:pPr>
        <w:spacing w:line="276" w:lineRule="auto"/>
        <w:ind w:left="426"/>
        <w:jc w:val="both"/>
        <w:rPr>
          <w:rFonts w:asciiTheme="minorHAnsi" w:hAnsiTheme="minorHAnsi" w:cs="Segoe UI"/>
          <w:sz w:val="20"/>
          <w:szCs w:val="20"/>
        </w:rPr>
      </w:pPr>
      <w:r w:rsidRPr="00F86679">
        <w:rPr>
          <w:rFonts w:asciiTheme="minorHAnsi" w:hAnsiTheme="minorHAnsi" w:cs="Segoe UI"/>
          <w:sz w:val="20"/>
          <w:szCs w:val="20"/>
        </w:rPr>
        <w:t xml:space="preserve">2) </w:t>
      </w:r>
      <w:r w:rsidR="001C23E6">
        <w:rPr>
          <w:rFonts w:asciiTheme="minorHAnsi" w:hAnsiTheme="minorHAnsi" w:cs="Segoe UI"/>
          <w:sz w:val="20"/>
          <w:szCs w:val="20"/>
        </w:rPr>
        <w:t xml:space="preserve"> </w:t>
      </w:r>
      <w:r w:rsidRPr="00F86679">
        <w:rPr>
          <w:rFonts w:asciiTheme="minorHAnsi" w:hAnsiTheme="minorHAnsi" w:cs="Segoe UI"/>
          <w:sz w:val="20"/>
          <w:szCs w:val="20"/>
          <w:u w:val="single"/>
        </w:rPr>
        <w:t>w celu potwierdzenia spełniania przez wykonawcę warunków udziału w postepowaniu</w:t>
      </w:r>
      <w:r w:rsidR="001C23E6">
        <w:rPr>
          <w:rFonts w:asciiTheme="minorHAnsi" w:hAnsiTheme="minorHAnsi" w:cs="Segoe UI"/>
          <w:sz w:val="20"/>
          <w:szCs w:val="20"/>
          <w:u w:val="single"/>
        </w:rPr>
        <w:t xml:space="preserve"> </w:t>
      </w:r>
    </w:p>
    <w:p w14:paraId="41714585" w14:textId="77777777" w:rsidR="001C23E6" w:rsidRDefault="008E7327" w:rsidP="004E76E7">
      <w:pPr>
        <w:spacing w:line="276" w:lineRule="auto"/>
        <w:ind w:left="426"/>
        <w:jc w:val="both"/>
        <w:rPr>
          <w:rFonts w:asciiTheme="minorHAnsi" w:hAnsiTheme="minorHAnsi" w:cs="Segoe UI"/>
          <w:sz w:val="20"/>
          <w:szCs w:val="20"/>
          <w:u w:val="single"/>
        </w:rPr>
      </w:pP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dotyczących zdolności technicznej lub zawodowej, wykonawca zobowiązany będzie</w:t>
      </w:r>
      <w:r w:rsidR="001C23E6">
        <w:rPr>
          <w:rFonts w:asciiTheme="minorHAnsi" w:hAnsiTheme="minorHAnsi" w:cs="Segoe UI"/>
          <w:sz w:val="20"/>
          <w:szCs w:val="20"/>
          <w:u w:val="single"/>
        </w:rPr>
        <w:t xml:space="preserve"> </w:t>
      </w:r>
      <w:r w:rsidRPr="00F86679">
        <w:rPr>
          <w:rFonts w:asciiTheme="minorHAnsi" w:hAnsiTheme="minorHAnsi" w:cs="Segoe UI"/>
          <w:sz w:val="20"/>
          <w:szCs w:val="20"/>
          <w:u w:val="single"/>
        </w:rPr>
        <w:t xml:space="preserve">dołączyć </w:t>
      </w:r>
      <w:r w:rsidR="001C23E6">
        <w:rPr>
          <w:rFonts w:asciiTheme="minorHAnsi" w:hAnsiTheme="minorHAnsi" w:cs="Segoe UI"/>
          <w:sz w:val="20"/>
          <w:szCs w:val="20"/>
          <w:u w:val="single"/>
        </w:rPr>
        <w:t xml:space="preserve"> </w:t>
      </w:r>
    </w:p>
    <w:p w14:paraId="6505A4EE" w14:textId="4F8EB095" w:rsidR="008E7327" w:rsidRPr="00F86679" w:rsidRDefault="001C23E6" w:rsidP="005521BB">
      <w:pPr>
        <w:spacing w:after="120" w:line="276" w:lineRule="auto"/>
        <w:ind w:left="425"/>
        <w:jc w:val="both"/>
        <w:rPr>
          <w:rFonts w:asciiTheme="minorHAnsi" w:hAnsiTheme="minorHAnsi" w:cs="Segoe UI"/>
          <w:sz w:val="20"/>
          <w:szCs w:val="20"/>
        </w:rPr>
      </w:pPr>
      <w:r w:rsidRPr="001C23E6">
        <w:rPr>
          <w:rFonts w:asciiTheme="minorHAnsi" w:hAnsiTheme="minorHAnsi" w:cs="Segoe UI"/>
          <w:sz w:val="20"/>
          <w:szCs w:val="20"/>
        </w:rPr>
        <w:t xml:space="preserve">      </w:t>
      </w:r>
      <w:r w:rsidR="008E7327" w:rsidRPr="00F86679">
        <w:rPr>
          <w:rFonts w:asciiTheme="minorHAnsi" w:hAnsiTheme="minorHAnsi" w:cs="Segoe UI"/>
          <w:sz w:val="20"/>
          <w:szCs w:val="20"/>
          <w:u w:val="single"/>
        </w:rPr>
        <w:t>następujące dokumenty</w:t>
      </w:r>
      <w:r w:rsidR="008E7327" w:rsidRPr="00F86679">
        <w:rPr>
          <w:rFonts w:asciiTheme="minorHAnsi" w:hAnsiTheme="minorHAnsi" w:cs="Segoe UI"/>
          <w:sz w:val="20"/>
          <w:szCs w:val="20"/>
        </w:rPr>
        <w:t>:</w:t>
      </w:r>
    </w:p>
    <w:p w14:paraId="5473D874" w14:textId="611FD5C5" w:rsidR="00843144" w:rsidRDefault="00843144" w:rsidP="001435A2">
      <w:pPr>
        <w:pStyle w:val="Akapitzlist"/>
        <w:numPr>
          <w:ilvl w:val="0"/>
          <w:numId w:val="27"/>
        </w:numPr>
        <w:spacing w:after="240" w:line="276" w:lineRule="auto"/>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E96486">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F86679" w:rsidRDefault="008E7327" w:rsidP="004E76E7">
      <w:pPr>
        <w:pStyle w:val="Akapitzlist"/>
        <w:numPr>
          <w:ilvl w:val="0"/>
          <w:numId w:val="7"/>
        </w:numPr>
        <w:spacing w:after="120" w:line="276" w:lineRule="auto"/>
        <w:jc w:val="both"/>
        <w:rPr>
          <w:rFonts w:asciiTheme="minorHAnsi" w:hAnsiTheme="minorHAnsi" w:cs="Segoe UI"/>
          <w:sz w:val="20"/>
          <w:szCs w:val="20"/>
          <w:u w:val="single"/>
        </w:rPr>
      </w:pPr>
      <w:r w:rsidRPr="00F86679">
        <w:rPr>
          <w:rFonts w:asciiTheme="minorHAnsi" w:hAnsiTheme="minorHAnsi" w:cs="Tahoma"/>
          <w:bCs/>
          <w:sz w:val="20"/>
          <w:szCs w:val="20"/>
          <w:u w:val="single"/>
        </w:rPr>
        <w:t>w celu potwierdzenia braku podstaw wykluczenia wykonawcy z udziału w</w:t>
      </w:r>
      <w:r w:rsidRPr="00F86679">
        <w:rPr>
          <w:rFonts w:asciiTheme="minorHAnsi" w:hAnsiTheme="minorHAnsi" w:cs="Tahoma"/>
          <w:bCs/>
          <w:sz w:val="20"/>
          <w:szCs w:val="20"/>
        </w:rPr>
        <w:t xml:space="preserve"> </w:t>
      </w:r>
      <w:r w:rsidRPr="00F86679">
        <w:rPr>
          <w:rFonts w:asciiTheme="minorHAnsi" w:hAnsiTheme="minorHAnsi" w:cs="Tahoma"/>
          <w:bCs/>
          <w:sz w:val="20"/>
          <w:szCs w:val="20"/>
          <w:u w:val="single"/>
        </w:rPr>
        <w:t>postępowaniu</w:t>
      </w:r>
      <w:r w:rsidRPr="00F86679">
        <w:rPr>
          <w:rFonts w:asciiTheme="minorHAnsi" w:hAnsiTheme="minorHAnsi" w:cs="Segoe UI"/>
          <w:sz w:val="20"/>
          <w:szCs w:val="20"/>
          <w:u w:val="single"/>
        </w:rPr>
        <w:t>:</w:t>
      </w:r>
    </w:p>
    <w:p w14:paraId="2BA58BAF" w14:textId="40FCA6BD" w:rsidR="008E7327" w:rsidRDefault="008E7327" w:rsidP="001435A2">
      <w:pPr>
        <w:pStyle w:val="Nagwek8"/>
        <w:numPr>
          <w:ilvl w:val="0"/>
          <w:numId w:val="27"/>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72DF51C2"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Jeżeli Wykonawca ma siedzibę lub miejsce zamieszkania poza terytorium </w:t>
      </w:r>
      <w:r w:rsidR="00F86679">
        <w:rPr>
          <w:rFonts w:asciiTheme="minorHAnsi" w:hAnsiTheme="minorHAnsi" w:cs="Calibri"/>
          <w:sz w:val="20"/>
          <w:szCs w:val="20"/>
        </w:rPr>
        <w:t>R</w:t>
      </w:r>
      <w:r w:rsidRPr="00F86679">
        <w:rPr>
          <w:rFonts w:asciiTheme="minorHAnsi" w:hAnsiTheme="minorHAnsi" w:cs="Calibri"/>
          <w:sz w:val="20"/>
          <w:szCs w:val="20"/>
        </w:rPr>
        <w:t xml:space="preserve">zeczypospolitej </w:t>
      </w:r>
    </w:p>
    <w:p w14:paraId="380DFEA6"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Polskiej zamiast wymienionego wyżej dokumentu składa informację z odpowiedniego rejestru </w:t>
      </w:r>
    </w:p>
    <w:p w14:paraId="67A9825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albo, w przypadku braku takiego rejestru, inny równoważny dokument wydany przez właściwy </w:t>
      </w:r>
    </w:p>
    <w:p w14:paraId="6E99E9EC"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organ sądowy lub administracyjny w kraju, w którym wykonawca ma siedzibę lub miejsce </w:t>
      </w:r>
    </w:p>
    <w:p w14:paraId="78D4FE47"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zamieszkania lub miejsce zamieszkania ma osoba, której dotyczy informacja albo dokument, w </w:t>
      </w:r>
    </w:p>
    <w:p w14:paraId="11BA7B7B" w14:textId="77777777" w:rsidR="00F86679"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zakresie określonym w art. 24 ust. 1 pkt 13, 14 i 21 oraz ust. 5 pkt 5 i 6 ustawy PZP (wystawione </w:t>
      </w:r>
    </w:p>
    <w:p w14:paraId="722D928E" w14:textId="3A1FDE1F" w:rsidR="008E7327" w:rsidRDefault="008E7327" w:rsidP="004E76E7">
      <w:pPr>
        <w:widowControl w:val="0"/>
        <w:suppressAutoHyphens/>
        <w:autoSpaceDN w:val="0"/>
        <w:spacing w:line="276" w:lineRule="auto"/>
        <w:ind w:right="5" w:firstLine="709"/>
        <w:textAlignment w:val="baseline"/>
        <w:rPr>
          <w:rFonts w:asciiTheme="minorHAnsi" w:hAnsiTheme="minorHAnsi" w:cs="Calibri"/>
          <w:sz w:val="20"/>
          <w:szCs w:val="20"/>
        </w:rPr>
      </w:pPr>
      <w:r w:rsidRPr="00F86679">
        <w:rPr>
          <w:rFonts w:asciiTheme="minorHAnsi" w:hAnsiTheme="minorHAnsi" w:cs="Calibri"/>
          <w:sz w:val="20"/>
          <w:szCs w:val="20"/>
        </w:rPr>
        <w:t>nie wcześniej niż 6 miesięcy przed upływem terminu składania ofert).</w:t>
      </w:r>
    </w:p>
    <w:p w14:paraId="73992D31" w14:textId="77777777" w:rsidR="00F86679" w:rsidRPr="00F86679" w:rsidRDefault="00F86679" w:rsidP="004E76E7">
      <w:pPr>
        <w:widowControl w:val="0"/>
        <w:suppressAutoHyphens/>
        <w:autoSpaceDN w:val="0"/>
        <w:spacing w:line="276" w:lineRule="auto"/>
        <w:ind w:right="5" w:firstLine="709"/>
        <w:textAlignment w:val="baseline"/>
        <w:rPr>
          <w:rFonts w:asciiTheme="minorHAnsi" w:hAnsiTheme="minorHAnsi" w:cs="Calibri"/>
          <w:sz w:val="20"/>
          <w:szCs w:val="20"/>
        </w:rPr>
      </w:pPr>
    </w:p>
    <w:p w14:paraId="595C3E61" w14:textId="77777777" w:rsidR="008E7327" w:rsidRPr="00DA7D3B" w:rsidRDefault="008E7327" w:rsidP="001435A2">
      <w:pPr>
        <w:pStyle w:val="Akapitzlist"/>
        <w:numPr>
          <w:ilvl w:val="0"/>
          <w:numId w:val="28"/>
        </w:numPr>
        <w:tabs>
          <w:tab w:val="left" w:pos="851"/>
          <w:tab w:val="left" w:pos="1134"/>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1435A2">
      <w:pPr>
        <w:pStyle w:val="Akapitzlist"/>
        <w:numPr>
          <w:ilvl w:val="0"/>
          <w:numId w:val="28"/>
        </w:numPr>
        <w:tabs>
          <w:tab w:val="left" w:pos="851"/>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F86679" w:rsidRDefault="008E7327" w:rsidP="001435A2">
      <w:pPr>
        <w:pStyle w:val="Akapitzlist"/>
        <w:numPr>
          <w:ilvl w:val="0"/>
          <w:numId w:val="28"/>
        </w:numPr>
        <w:spacing w:line="276" w:lineRule="auto"/>
        <w:ind w:left="425" w:hanging="425"/>
        <w:jc w:val="both"/>
        <w:rPr>
          <w:rFonts w:asciiTheme="minorHAnsi" w:hAnsiTheme="minorHAnsi" w:cs="Segoe UI"/>
          <w:sz w:val="20"/>
          <w:szCs w:val="20"/>
        </w:rPr>
      </w:pPr>
      <w:r w:rsidRPr="00F86679">
        <w:rPr>
          <w:rFonts w:asciiTheme="minorHAnsi" w:hAnsiTheme="minorHAnsi" w:cs="Segoe UI"/>
          <w:b/>
          <w:color w:val="0000FF"/>
          <w:sz w:val="20"/>
          <w:szCs w:val="20"/>
        </w:rPr>
        <w:lastRenderedPageBreak/>
        <w:t xml:space="preserve">Wykonawca </w:t>
      </w:r>
      <w:r w:rsidRPr="00F86679">
        <w:rPr>
          <w:rFonts w:asciiTheme="minorHAnsi" w:hAnsiTheme="minorHAnsi"/>
          <w:b/>
          <w:bCs/>
          <w:color w:val="0000FF"/>
          <w:sz w:val="20"/>
          <w:szCs w:val="20"/>
        </w:rPr>
        <w:t xml:space="preserve">w terminie </w:t>
      </w:r>
      <w:r w:rsidRPr="00F86679">
        <w:rPr>
          <w:rFonts w:asciiTheme="minorHAnsi" w:hAnsiTheme="minorHAnsi"/>
          <w:b/>
          <w:bCs/>
          <w:color w:val="0000FF"/>
          <w:sz w:val="20"/>
          <w:szCs w:val="20"/>
          <w:u w:val="single"/>
        </w:rPr>
        <w:t>3 dni</w:t>
      </w:r>
      <w:r w:rsidRPr="00F86679">
        <w:rPr>
          <w:rFonts w:asciiTheme="minorHAnsi" w:hAnsiTheme="minorHAnsi"/>
          <w:b/>
          <w:bCs/>
          <w:color w:val="0000FF"/>
          <w:sz w:val="20"/>
          <w:szCs w:val="20"/>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F86679">
        <w:rPr>
          <w:rFonts w:asciiTheme="minorHAnsi" w:hAnsiTheme="minorHAnsi"/>
          <w:bCs/>
          <w:color w:val="0000FF"/>
          <w:sz w:val="20"/>
          <w:szCs w:val="20"/>
        </w:rPr>
        <w:t>.</w:t>
      </w:r>
      <w:r w:rsidRPr="00F86679">
        <w:rPr>
          <w:rFonts w:asciiTheme="minorHAnsi" w:hAnsiTheme="minorHAnsi"/>
          <w:bCs/>
          <w:sz w:val="20"/>
          <w:szCs w:val="20"/>
        </w:rPr>
        <w:t xml:space="preserve"> </w:t>
      </w:r>
    </w:p>
    <w:p w14:paraId="40298007" w14:textId="77777777" w:rsidR="008E7327" w:rsidRPr="00EE0DD8" w:rsidRDefault="008E7327" w:rsidP="004E76E7">
      <w:pPr>
        <w:pStyle w:val="Akapitzlist"/>
        <w:spacing w:line="276" w:lineRule="auto"/>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4E76E7">
      <w:pPr>
        <w:pStyle w:val="Akapitzlist"/>
        <w:spacing w:after="120" w:line="276" w:lineRule="auto"/>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7757D583" w14:textId="77777777" w:rsidR="001C50DC" w:rsidRPr="000A60AB" w:rsidRDefault="001C50DC" w:rsidP="001C50DC">
      <w:pPr>
        <w:pStyle w:val="Akapitzlist"/>
        <w:spacing w:after="240"/>
        <w:ind w:left="425"/>
        <w:jc w:val="both"/>
        <w:rPr>
          <w:rFonts w:asciiTheme="minorHAnsi" w:hAnsiTheme="minorHAnsi"/>
          <w:b/>
          <w:bCs/>
          <w:sz w:val="22"/>
          <w:szCs w:val="22"/>
        </w:rPr>
      </w:pPr>
      <w:r w:rsidRPr="00B618BB">
        <w:rPr>
          <w:rFonts w:asciiTheme="minorHAnsi" w:hAnsiTheme="minorHAnsi"/>
          <w:b/>
          <w:bCs/>
          <w:sz w:val="22"/>
          <w:szCs w:val="22"/>
          <w:u w:val="single"/>
        </w:rPr>
        <w:t>Uwaga!</w:t>
      </w:r>
      <w:r>
        <w:rPr>
          <w:rFonts w:asciiTheme="minorHAnsi" w:hAnsiTheme="minorHAnsi"/>
          <w:b/>
          <w:bCs/>
          <w:sz w:val="22"/>
          <w:szCs w:val="22"/>
        </w:rPr>
        <w:t xml:space="preserve"> Zamawiający nie będzie honorował oświadczenia, o którym mowa wyżej, dołączonego do oferty, chyba, że zostanie ono uzupełnione o informację, że Wykonawca nie należy do żadnej grupy kapitałowej.</w:t>
      </w:r>
    </w:p>
    <w:p w14:paraId="05BA5440" w14:textId="77777777" w:rsidR="008E7327" w:rsidRPr="0034755F" w:rsidRDefault="008E7327" w:rsidP="001435A2">
      <w:pPr>
        <w:pStyle w:val="Akapitzlist"/>
        <w:numPr>
          <w:ilvl w:val="0"/>
          <w:numId w:val="28"/>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1435A2">
      <w:pPr>
        <w:pStyle w:val="Akapitzlist"/>
        <w:numPr>
          <w:ilvl w:val="0"/>
          <w:numId w:val="28"/>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4E76E7">
      <w:pPr>
        <w:tabs>
          <w:tab w:val="left" w:pos="1418"/>
        </w:tabs>
        <w:spacing w:after="40" w:line="276" w:lineRule="auto"/>
        <w:ind w:left="360" w:right="92" w:hanging="279"/>
        <w:jc w:val="both"/>
        <w:rPr>
          <w:rFonts w:ascii="Calibri" w:hAnsi="Calibri" w:cs="Segoe UI"/>
          <w:sz w:val="20"/>
          <w:szCs w:val="20"/>
        </w:rPr>
      </w:pPr>
    </w:p>
    <w:p w14:paraId="2130E54F" w14:textId="662667D1" w:rsidR="00606FDA" w:rsidRPr="002D4D34" w:rsidRDefault="005B19D8"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VII.</w:t>
      </w:r>
      <w:r w:rsidR="00606FDA" w:rsidRPr="002D4D34">
        <w:rPr>
          <w:rFonts w:asciiTheme="minorHAnsi" w:hAnsiTheme="minorHAnsi" w:cs="Segoe UI"/>
          <w:b/>
          <w:sz w:val="22"/>
          <w:szCs w:val="22"/>
        </w:rPr>
        <w:t xml:space="preserve">  </w:t>
      </w:r>
      <w:r w:rsidRPr="002D4D34">
        <w:rPr>
          <w:rFonts w:asciiTheme="minorHAnsi" w:hAnsiTheme="minorHAnsi" w:cs="Segoe UI"/>
          <w:b/>
          <w:sz w:val="22"/>
          <w:szCs w:val="22"/>
        </w:rPr>
        <w:t xml:space="preserve">INFORMACJE O SPOSOBIE POROZUMIEWANIA SIĘ ZAMAWIAJĄCEGO Z </w:t>
      </w:r>
    </w:p>
    <w:p w14:paraId="366ECDAE" w14:textId="6A6999C2" w:rsidR="00606FDA" w:rsidRPr="002D4D34" w:rsidRDefault="00606FDA" w:rsidP="004E76E7">
      <w:pPr>
        <w:spacing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 xml:space="preserve">WYKONAWCAMI ORAZ PRZEKAZYWANIA OŚWIADCZEŃ I DOKUMENTÓW, A TAKŻE </w:t>
      </w:r>
    </w:p>
    <w:p w14:paraId="62D699E4" w14:textId="703CA9B3" w:rsidR="00552FBA" w:rsidRDefault="00606FDA" w:rsidP="004E76E7">
      <w:pPr>
        <w:spacing w:after="120" w:line="276" w:lineRule="auto"/>
        <w:jc w:val="both"/>
        <w:rPr>
          <w:rFonts w:asciiTheme="minorHAnsi" w:hAnsiTheme="minorHAnsi" w:cs="Segoe UI"/>
          <w:b/>
          <w:sz w:val="22"/>
          <w:szCs w:val="22"/>
        </w:rPr>
      </w:pPr>
      <w:r w:rsidRPr="002D4D34">
        <w:rPr>
          <w:rFonts w:asciiTheme="minorHAnsi" w:hAnsiTheme="minorHAnsi" w:cs="Segoe UI"/>
          <w:b/>
          <w:sz w:val="22"/>
          <w:szCs w:val="22"/>
        </w:rPr>
        <w:t xml:space="preserve">         </w:t>
      </w:r>
      <w:r w:rsidR="005B19D8" w:rsidRPr="002D4D34">
        <w:rPr>
          <w:rFonts w:asciiTheme="minorHAnsi" w:hAnsiTheme="minorHAnsi" w:cs="Segoe UI"/>
          <w:b/>
          <w:sz w:val="22"/>
          <w:szCs w:val="22"/>
        </w:rPr>
        <w:t>WSKAZANIE OSÓB UPRAWNIONYCH  DO POROZUMIEWANIA SIĘ Z WYKONAWCAMI.</w:t>
      </w:r>
    </w:p>
    <w:p w14:paraId="61355356" w14:textId="77777777" w:rsidR="001C50DC" w:rsidRPr="00B06D03" w:rsidRDefault="001C50DC" w:rsidP="001C50DC">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1" w:name="OLE_LINK2"/>
      <w:bookmarkStart w:id="2" w:name="OLE_LINK3"/>
      <w:r>
        <w:rPr>
          <w:rFonts w:asciiTheme="minorHAnsi" w:hAnsiTheme="minorHAnsi"/>
          <w:b/>
          <w:snapToGrid w:val="0"/>
          <w:sz w:val="22"/>
          <w:szCs w:val="22"/>
        </w:rPr>
        <w:t>https://</w:t>
      </w:r>
      <w:bookmarkEnd w:id="1"/>
      <w:bookmarkEnd w:id="2"/>
      <w:r>
        <w:rPr>
          <w:rFonts w:asciiTheme="minorHAnsi" w:hAnsiTheme="minorHAnsi"/>
          <w:b/>
          <w:snapToGrid w:val="0"/>
          <w:sz w:val="22"/>
          <w:szCs w:val="22"/>
        </w:rPr>
        <w:t>spkso</w:t>
      </w:r>
      <w:r w:rsidRPr="00B06D03">
        <w:rPr>
          <w:rFonts w:asciiTheme="minorHAnsi" w:hAnsiTheme="minorHAnsi"/>
          <w:b/>
          <w:snapToGrid w:val="0"/>
          <w:sz w:val="22"/>
          <w:szCs w:val="22"/>
        </w:rPr>
        <w:t>.eb2b.com.pl</w:t>
      </w:r>
      <w:r>
        <w:rPr>
          <w:rFonts w:asciiTheme="minorHAnsi" w:hAnsiTheme="minorHAnsi"/>
          <w:snapToGrid w:val="0"/>
          <w:sz w:val="22"/>
          <w:szCs w:val="22"/>
        </w:rPr>
        <w:t xml:space="preserve"> (dalej </w:t>
      </w:r>
      <w:r w:rsidRPr="00B06D03">
        <w:rPr>
          <w:rFonts w:asciiTheme="minorHAnsi" w:hAnsiTheme="minorHAnsi"/>
          <w:snapToGrid w:val="0"/>
          <w:sz w:val="22"/>
          <w:szCs w:val="22"/>
        </w:rPr>
        <w:t xml:space="preserve">jako Platforma Zakupowa, „Platforma” lub System) i pod nazwą postępowania: </w:t>
      </w:r>
    </w:p>
    <w:p w14:paraId="55CAF6D0" w14:textId="35432D9D" w:rsidR="001C50DC" w:rsidRDefault="001C50DC" w:rsidP="001C50DC">
      <w:pPr>
        <w:widowControl w:val="0"/>
        <w:spacing w:after="120"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DOSTAWA PERYMETRU</w:t>
      </w:r>
      <w:r w:rsidR="005521BB">
        <w:rPr>
          <w:rStyle w:val="Pogrubienie"/>
          <w:rFonts w:asciiTheme="minorHAnsi" w:hAnsiTheme="minorHAnsi"/>
          <w:sz w:val="22"/>
          <w:szCs w:val="22"/>
        </w:rPr>
        <w:t xml:space="preserve"> Z DRUKARKĄ I STOLIKIEM ELEKTROMOTORYCZNYM</w:t>
      </w:r>
    </w:p>
    <w:p w14:paraId="666B6AF8" w14:textId="77777777" w:rsidR="001C50DC" w:rsidRDefault="001C50DC" w:rsidP="001C50DC">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zakładce „Załączniki” przedmiotowego postępowania dostępna jest dokumentacja </w:t>
      </w:r>
      <w:r>
        <w:rPr>
          <w:rFonts w:asciiTheme="minorHAnsi" w:hAnsiTheme="minorHAnsi"/>
          <w:snapToGrid w:val="0"/>
          <w:sz w:val="22"/>
          <w:szCs w:val="22"/>
        </w:rPr>
        <w:t xml:space="preserve">  </w:t>
      </w:r>
    </w:p>
    <w:p w14:paraId="41F38B07"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postępowania.</w:t>
      </w:r>
      <w:r>
        <w:rPr>
          <w:rFonts w:asciiTheme="minorHAnsi" w:hAnsiTheme="minorHAnsi"/>
          <w:snapToGrid w:val="0"/>
          <w:sz w:val="22"/>
          <w:szCs w:val="22"/>
        </w:rPr>
        <w:t xml:space="preserve"> P</w:t>
      </w:r>
      <w:r w:rsidRPr="00B06D03">
        <w:rPr>
          <w:rFonts w:asciiTheme="minorHAnsi" w:hAnsiTheme="minorHAnsi"/>
          <w:snapToGrid w:val="0"/>
          <w:sz w:val="22"/>
          <w:szCs w:val="22"/>
        </w:rPr>
        <w:t xml:space="preserve">obranie dokumentu następuje po kliknięciu na wybrany załącznik i </w:t>
      </w:r>
      <w:r>
        <w:rPr>
          <w:rFonts w:asciiTheme="minorHAnsi" w:hAnsiTheme="minorHAnsi"/>
          <w:snapToGrid w:val="0"/>
          <w:sz w:val="22"/>
          <w:szCs w:val="22"/>
        </w:rPr>
        <w:t xml:space="preserve"> </w:t>
      </w:r>
    </w:p>
    <w:p w14:paraId="37296AB4"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wciśnięciu polecenia „Pobierz”. </w:t>
      </w:r>
    </w:p>
    <w:p w14:paraId="4AEF4917"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Pr>
          <w:rFonts w:asciiTheme="minorHAnsi" w:hAnsiTheme="minorHAnsi"/>
          <w:snapToGrid w:val="0"/>
          <w:sz w:val="22"/>
          <w:szCs w:val="22"/>
        </w:rPr>
        <w:t xml:space="preserve"> </w:t>
      </w:r>
    </w:p>
    <w:p w14:paraId="58D3DF0E" w14:textId="77777777" w:rsidR="001C50DC" w:rsidRDefault="001C50DC" w:rsidP="001C50DC">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polecenie „Pobierz paczkę”, lub odpowiednio „Pobierz wszystkie załączniki organizatora”.</w:t>
      </w:r>
    </w:p>
    <w:p w14:paraId="532104E9"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Pr="00A6039F">
        <w:rPr>
          <w:rFonts w:asciiTheme="minorHAnsi" w:hAnsiTheme="minorHAnsi"/>
          <w:snapToGrid w:val="0"/>
          <w:sz w:val="22"/>
          <w:szCs w:val="22"/>
        </w:rPr>
        <w:t xml:space="preserve">Wykonawca przystępując do postępowania o udzielenie zamówienia publicznego, tj. </w:t>
      </w:r>
      <w:r>
        <w:rPr>
          <w:rFonts w:asciiTheme="minorHAnsi" w:hAnsiTheme="minorHAnsi"/>
          <w:snapToGrid w:val="0"/>
          <w:sz w:val="22"/>
          <w:szCs w:val="22"/>
        </w:rPr>
        <w:t xml:space="preserve">  </w:t>
      </w:r>
    </w:p>
    <w:p w14:paraId="34C63CE8"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bezpłatnie rejestrując się lub logując, w przypadku posiadania konta w Platformie</w:t>
      </w:r>
      <w:r>
        <w:rPr>
          <w:rFonts w:asciiTheme="minorHAnsi" w:hAnsiTheme="minorHAnsi"/>
          <w:snapToGrid w:val="0"/>
          <w:sz w:val="22"/>
          <w:szCs w:val="22"/>
        </w:rPr>
        <w:t xml:space="preserve"> </w:t>
      </w:r>
    </w:p>
    <w:p w14:paraId="341B5717" w14:textId="77777777" w:rsidR="001C50DC" w:rsidRDefault="001C50DC" w:rsidP="001C50DC">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 xml:space="preserve">Zakupowej, akceptuje warunki korzystania z Platformy, określone w Regulaminie </w:t>
      </w:r>
      <w:r>
        <w:rPr>
          <w:rFonts w:asciiTheme="minorHAnsi" w:hAnsiTheme="minorHAnsi"/>
          <w:snapToGrid w:val="0"/>
          <w:sz w:val="22"/>
          <w:szCs w:val="22"/>
        </w:rPr>
        <w:t xml:space="preserve"> </w:t>
      </w:r>
    </w:p>
    <w:p w14:paraId="17E8D9C9" w14:textId="77777777" w:rsidR="001C50DC"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 xml:space="preserve">zamieszczonym na stronie internetowej https://spkso.eb2b.com.pl oraz uznaje go za </w:t>
      </w:r>
      <w:r>
        <w:rPr>
          <w:rFonts w:asciiTheme="minorHAnsi" w:hAnsiTheme="minorHAnsi"/>
          <w:snapToGrid w:val="0"/>
          <w:sz w:val="22"/>
          <w:szCs w:val="22"/>
        </w:rPr>
        <w:t xml:space="preserve"> </w:t>
      </w:r>
    </w:p>
    <w:p w14:paraId="5AF7B1FC" w14:textId="77777777" w:rsidR="001C50DC" w:rsidRPr="00A6039F" w:rsidRDefault="001C50DC" w:rsidP="001C50DC">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Pr="00A6039F">
        <w:rPr>
          <w:rFonts w:asciiTheme="minorHAnsi" w:hAnsiTheme="minorHAnsi"/>
          <w:snapToGrid w:val="0"/>
          <w:sz w:val="22"/>
          <w:szCs w:val="22"/>
        </w:rPr>
        <w:t>wiążący.</w:t>
      </w:r>
    </w:p>
    <w:p w14:paraId="6B73F2B3" w14:textId="77777777" w:rsidR="001C50DC"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Pr>
          <w:rFonts w:asciiTheme="minorHAnsi" w:hAnsiTheme="minorHAnsi"/>
          <w:snapToGrid w:val="0"/>
          <w:sz w:val="22"/>
          <w:szCs w:val="22"/>
        </w:rPr>
        <w:t xml:space="preserve">4.  </w:t>
      </w:r>
      <w:r w:rsidRPr="00A6039F">
        <w:rPr>
          <w:rFonts w:asciiTheme="minorHAnsi" w:hAnsiTheme="minorHAnsi"/>
          <w:snapToGrid w:val="0"/>
          <w:sz w:val="22"/>
          <w:szCs w:val="22"/>
          <w:u w:val="single"/>
        </w:rPr>
        <w:t xml:space="preserve">Zamawiający określa instrukcję korzystania z Platformy Zakupowej w niniejszym </w:t>
      </w:r>
      <w:r>
        <w:rPr>
          <w:rFonts w:asciiTheme="minorHAnsi" w:hAnsiTheme="minorHAnsi"/>
          <w:snapToGrid w:val="0"/>
          <w:sz w:val="22"/>
          <w:szCs w:val="22"/>
          <w:u w:val="single"/>
        </w:rPr>
        <w:t xml:space="preserve"> </w:t>
      </w:r>
    </w:p>
    <w:p w14:paraId="5A32BB48" w14:textId="77777777" w:rsidR="001C50DC" w:rsidRPr="00B06D03" w:rsidRDefault="001C50DC" w:rsidP="001C50DC">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sidRPr="00934300">
        <w:rPr>
          <w:rFonts w:asciiTheme="minorHAnsi" w:hAnsiTheme="minorHAnsi"/>
          <w:snapToGrid w:val="0"/>
          <w:sz w:val="22"/>
          <w:szCs w:val="22"/>
        </w:rPr>
        <w:t xml:space="preserve">      </w:t>
      </w:r>
      <w:r w:rsidRPr="00A6039F">
        <w:rPr>
          <w:rFonts w:asciiTheme="minorHAnsi" w:hAnsiTheme="minorHAnsi"/>
          <w:snapToGrid w:val="0"/>
          <w:sz w:val="22"/>
          <w:szCs w:val="22"/>
          <w:u w:val="single"/>
        </w:rPr>
        <w:t>postępowaniu, tj.:</w:t>
      </w:r>
    </w:p>
    <w:p w14:paraId="6747958A" w14:textId="77777777" w:rsidR="001C50DC" w:rsidRPr="00B06D03" w:rsidRDefault="001C50DC" w:rsidP="001C50DC">
      <w:pPr>
        <w:pStyle w:val="Akapitzlist"/>
        <w:numPr>
          <w:ilvl w:val="1"/>
          <w:numId w:val="36"/>
        </w:numPr>
        <w:overflowPunct w:val="0"/>
        <w:autoSpaceDE w:val="0"/>
        <w:autoSpaceDN w:val="0"/>
        <w:adjustRightInd w:val="0"/>
        <w:spacing w:before="120"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lastRenderedPageBreak/>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4040CDE9" w14:textId="77777777" w:rsidR="001C50DC" w:rsidRDefault="001C50DC" w:rsidP="001C50DC">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wypełnieniu formularza rejestracyjnego, i akceptacji rejestracji przez administratora </w:t>
      </w:r>
      <w:r>
        <w:rPr>
          <w:rFonts w:asciiTheme="minorHAnsi" w:hAnsiTheme="minorHAnsi"/>
          <w:snapToGrid w:val="0"/>
          <w:sz w:val="22"/>
          <w:szCs w:val="22"/>
        </w:rPr>
        <w:t xml:space="preserve"> </w:t>
      </w:r>
    </w:p>
    <w:p w14:paraId="11284A60" w14:textId="77777777" w:rsidR="001C50DC" w:rsidRDefault="001C50DC" w:rsidP="001C50DC">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systemu </w:t>
      </w:r>
      <w:r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51B9F979" w14:textId="77777777" w:rsidR="001C50DC" w:rsidRPr="00B06D03" w:rsidRDefault="001C50DC" w:rsidP="001C50DC">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dokonać pierwszego logowania do Platformy;</w:t>
      </w:r>
    </w:p>
    <w:p w14:paraId="66A4846D" w14:textId="77777777" w:rsidR="001C50DC" w:rsidRDefault="001C50DC" w:rsidP="001C50DC">
      <w:pPr>
        <w:pStyle w:val="Akapitzlist"/>
        <w:numPr>
          <w:ilvl w:val="0"/>
          <w:numId w:val="26"/>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822839">
        <w:rPr>
          <w:rFonts w:asciiTheme="minorHAnsi" w:hAnsiTheme="minorHAnsi"/>
          <w:snapToGrid w:val="0"/>
          <w:sz w:val="22"/>
          <w:szCs w:val="22"/>
        </w:rPr>
        <w:t xml:space="preserve">Zgłoszenie do postępowania wymaga zalogowania Wykonawcy do systemu. </w:t>
      </w:r>
      <w:r w:rsidRPr="00822839">
        <w:rPr>
          <w:rFonts w:asciiTheme="minorHAnsi" w:hAnsiTheme="minorHAnsi"/>
          <w:snapToGrid w:val="0"/>
          <w:sz w:val="22"/>
          <w:szCs w:val="22"/>
        </w:rPr>
        <w:br/>
        <w:t>Po wprowadzeniu danych użytkownika tj. adresu e-mail oraz hasła zgłoszenie jest automatycznie akceptowane przez System;</w:t>
      </w:r>
    </w:p>
    <w:p w14:paraId="507931E6" w14:textId="77777777" w:rsidR="001C50DC" w:rsidRPr="00387501" w:rsidRDefault="001C50DC" w:rsidP="001C50DC">
      <w:pPr>
        <w:pStyle w:val="Akapitzlist"/>
        <w:numPr>
          <w:ilvl w:val="0"/>
          <w:numId w:val="26"/>
        </w:numPr>
        <w:tabs>
          <w:tab w:val="left" w:pos="284"/>
        </w:tabs>
        <w:spacing w:line="276" w:lineRule="auto"/>
        <w:jc w:val="both"/>
        <w:rPr>
          <w:rFonts w:asciiTheme="minorHAnsi" w:hAnsiTheme="minorHAnsi"/>
          <w:snapToGrid w:val="0"/>
          <w:sz w:val="22"/>
          <w:szCs w:val="22"/>
        </w:rPr>
      </w:pPr>
      <w:r w:rsidRPr="00387501">
        <w:rPr>
          <w:rFonts w:asciiTheme="minorHAnsi" w:hAnsiTheme="minorHAnsi"/>
          <w:snapToGrid w:val="0"/>
          <w:sz w:val="22"/>
          <w:szCs w:val="22"/>
        </w:rPr>
        <w:t xml:space="preserve">Wykonawca składa Ofertę poprzez dodanie w zakładce „Załączniki” dokumentów   </w:t>
      </w:r>
    </w:p>
    <w:p w14:paraId="547C1866" w14:textId="08B114E5" w:rsidR="001C50DC" w:rsidRPr="00387501" w:rsidRDefault="001C50DC" w:rsidP="001C50DC">
      <w:pPr>
        <w:pStyle w:val="Akapitzlist"/>
        <w:tabs>
          <w:tab w:val="left" w:pos="284"/>
        </w:tabs>
        <w:spacing w:line="276" w:lineRule="auto"/>
        <w:ind w:left="720"/>
        <w:jc w:val="both"/>
        <w:rPr>
          <w:rFonts w:asciiTheme="minorHAnsi" w:hAnsiTheme="minorHAnsi"/>
          <w:snapToGrid w:val="0"/>
          <w:sz w:val="22"/>
          <w:szCs w:val="22"/>
        </w:rPr>
      </w:pPr>
      <w:r w:rsidRPr="00387501">
        <w:rPr>
          <w:rFonts w:asciiTheme="minorHAnsi" w:hAnsiTheme="minorHAnsi"/>
          <w:snapToGrid w:val="0"/>
          <w:sz w:val="22"/>
          <w:szCs w:val="22"/>
        </w:rPr>
        <w:t xml:space="preserve">(załączników) określonych w SIWZ i </w:t>
      </w:r>
      <w:r w:rsidRPr="00387501">
        <w:rPr>
          <w:rFonts w:asciiTheme="minorHAnsi" w:hAnsiTheme="minorHAnsi"/>
          <w:b/>
          <w:snapToGrid w:val="0"/>
          <w:sz w:val="22"/>
          <w:szCs w:val="22"/>
          <w:u w:val="single"/>
        </w:rPr>
        <w:t>podpisanych kwalifikowanym podpisem elektronicznym</w:t>
      </w:r>
      <w:r w:rsidR="00315675">
        <w:rPr>
          <w:rFonts w:asciiTheme="minorHAnsi" w:hAnsiTheme="minorHAnsi"/>
          <w:b/>
          <w:snapToGrid w:val="0"/>
          <w:sz w:val="22"/>
          <w:szCs w:val="22"/>
          <w:u w:val="single"/>
        </w:rPr>
        <w:t>.</w:t>
      </w:r>
      <w:r w:rsidRPr="00387501">
        <w:rPr>
          <w:rFonts w:asciiTheme="minorHAnsi" w:hAnsiTheme="minorHAnsi"/>
          <w:snapToGrid w:val="0"/>
          <w:sz w:val="22"/>
          <w:szCs w:val="22"/>
        </w:rPr>
        <w:t xml:space="preserve"> </w:t>
      </w:r>
    </w:p>
    <w:p w14:paraId="37C0E4B6" w14:textId="77777777" w:rsidR="001C50DC" w:rsidRPr="00387501" w:rsidRDefault="001C50DC" w:rsidP="001C50DC">
      <w:pPr>
        <w:pStyle w:val="Akapitzlist"/>
        <w:tabs>
          <w:tab w:val="left" w:pos="284"/>
        </w:tabs>
        <w:spacing w:before="120" w:after="120" w:line="276" w:lineRule="auto"/>
        <w:ind w:left="720"/>
        <w:jc w:val="both"/>
        <w:rPr>
          <w:rFonts w:asciiTheme="minorHAnsi" w:hAnsiTheme="minorHAnsi"/>
          <w:snapToGrid w:val="0"/>
          <w:sz w:val="22"/>
          <w:szCs w:val="22"/>
        </w:rPr>
      </w:pPr>
      <w:r w:rsidRPr="00387501">
        <w:rPr>
          <w:rFonts w:asciiTheme="minorHAnsi" w:hAnsiTheme="minorHAnsi"/>
          <w:snapToGrid w:val="0"/>
          <w:sz w:val="22"/>
          <w:szCs w:val="22"/>
        </w:rPr>
        <w:t xml:space="preserve">UWAGA: dokumenty i oświadczenia podpisywane są poza Platformą, wykonawca wykorzystuje w tym celu własne oprogramowanie do składania kwalifikowanych podpisów elektronicznych, udostępnione wykonawcy przez dostawcę usług zaufania, u którego nabył podpis) poprzez wybranie polecenia „Dodaj załącznik” i wybranie docelowego pliku, który ma zostać wczytany; Wykonawca opisuje załącznik nazwą umożliwiającą jego identyfikację. W przypadku zastrzeżenia tajemnicy             przedsiębiorstwa w treści dokumentu, Wykonawca zaznacza polecenie „Załącznik stanowiący tajemnicę przedsiębiorstwa”. Wczytanie załącznika następuje poprzez polecenie „Zapisz”.  </w:t>
      </w:r>
    </w:p>
    <w:p w14:paraId="7E12E3EB" w14:textId="77777777" w:rsidR="001C50DC" w:rsidRPr="00387501" w:rsidRDefault="001C50DC" w:rsidP="001C50DC">
      <w:pPr>
        <w:pStyle w:val="Akapitzlist"/>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Potwierdzeniem prawidłowo złożonej Oferty jest komunikat systemowy „Plik został </w:t>
      </w:r>
    </w:p>
    <w:p w14:paraId="35BEAB5A" w14:textId="77777777" w:rsidR="001C50DC" w:rsidRPr="00387501" w:rsidRDefault="001C50DC" w:rsidP="001C50DC">
      <w:pPr>
        <w:pStyle w:val="Akapitzlist"/>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wczytany”.   </w:t>
      </w:r>
    </w:p>
    <w:p w14:paraId="6EC074A2" w14:textId="77777777" w:rsidR="001C50DC" w:rsidRPr="00387501" w:rsidRDefault="001C50DC" w:rsidP="001C50DC">
      <w:pPr>
        <w:pStyle w:val="Akapitzlist"/>
        <w:spacing w:before="120" w:after="240"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68475BFE" w14:textId="77777777" w:rsidR="001C50DC" w:rsidRPr="00387501" w:rsidRDefault="001C50DC" w:rsidP="001C50DC">
      <w:pPr>
        <w:pStyle w:val="Akapitzlist"/>
        <w:tabs>
          <w:tab w:val="left" w:pos="426"/>
        </w:tabs>
        <w:spacing w:line="276" w:lineRule="auto"/>
        <w:ind w:left="0"/>
        <w:jc w:val="both"/>
        <w:rPr>
          <w:rFonts w:asciiTheme="minorHAnsi" w:hAnsiTheme="minorHAnsi"/>
          <w:snapToGrid w:val="0"/>
          <w:sz w:val="22"/>
          <w:szCs w:val="22"/>
        </w:rPr>
      </w:pPr>
      <w:r w:rsidRPr="00387501">
        <w:rPr>
          <w:rFonts w:asciiTheme="minorHAnsi" w:hAnsiTheme="minorHAnsi"/>
          <w:snapToGrid w:val="0"/>
          <w:sz w:val="22"/>
          <w:szCs w:val="22"/>
        </w:rPr>
        <w:t xml:space="preserve">       5)  Wykonawca składa Ofertę w formie zaszyfrowanej, dlatego też Oferty nie są widoczne do  </w:t>
      </w:r>
    </w:p>
    <w:p w14:paraId="14A103E8" w14:textId="77777777" w:rsidR="001C50DC" w:rsidRPr="00387501" w:rsidRDefault="001C50DC" w:rsidP="001C50DC">
      <w:pPr>
        <w:pStyle w:val="Akapitzlist"/>
        <w:tabs>
          <w:tab w:val="left" w:pos="426"/>
        </w:tabs>
        <w:spacing w:after="120" w:line="276" w:lineRule="auto"/>
        <w:ind w:left="709" w:hanging="709"/>
        <w:jc w:val="both"/>
        <w:rPr>
          <w:rFonts w:asciiTheme="minorHAnsi" w:hAnsiTheme="minorHAnsi"/>
          <w:snapToGrid w:val="0"/>
          <w:sz w:val="22"/>
          <w:szCs w:val="22"/>
        </w:rPr>
      </w:pPr>
      <w:r w:rsidRPr="00387501">
        <w:rPr>
          <w:rFonts w:asciiTheme="minorHAnsi" w:hAnsiTheme="minorHAnsi"/>
          <w:snapToGrid w:val="0"/>
          <w:sz w:val="22"/>
          <w:szCs w:val="22"/>
        </w:rPr>
        <w:t xml:space="preserve">              momentu odszyfrowania ofert przez Zamawiającego, który następuje po upływie terminu otwarcia ofert;</w:t>
      </w:r>
    </w:p>
    <w:p w14:paraId="001F8C97" w14:textId="77777777" w:rsidR="001C50DC" w:rsidRPr="00387501" w:rsidRDefault="001C50DC" w:rsidP="001C50DC">
      <w:pPr>
        <w:pStyle w:val="Akapitzlist"/>
        <w:tabs>
          <w:tab w:val="left" w:pos="426"/>
          <w:tab w:val="left" w:pos="709"/>
        </w:tabs>
        <w:spacing w:line="276" w:lineRule="auto"/>
        <w:ind w:left="0"/>
        <w:rPr>
          <w:rFonts w:asciiTheme="minorHAnsi" w:hAnsiTheme="minorHAnsi"/>
          <w:snapToGrid w:val="0"/>
          <w:sz w:val="22"/>
          <w:szCs w:val="22"/>
        </w:rPr>
      </w:pPr>
      <w:r w:rsidRPr="00387501">
        <w:rPr>
          <w:rFonts w:asciiTheme="minorHAnsi" w:hAnsiTheme="minorHAnsi"/>
          <w:snapToGrid w:val="0"/>
          <w:sz w:val="22"/>
          <w:szCs w:val="22"/>
        </w:rPr>
        <w:t xml:space="preserve">       6)  Wykonawca może także samodzielnie wycofać złożoną przez siebie Ofertę. </w:t>
      </w:r>
      <w:r w:rsidRPr="00387501">
        <w:rPr>
          <w:rFonts w:asciiTheme="minorHAnsi" w:hAnsiTheme="minorHAnsi"/>
          <w:snapToGrid w:val="0"/>
          <w:sz w:val="22"/>
          <w:szCs w:val="22"/>
        </w:rPr>
        <w:br/>
        <w:t xml:space="preserve">             W tym celu w zakładce „Załączniki” należy skorzystać z polecenia „Usuń”, zaznaczając  </w:t>
      </w:r>
    </w:p>
    <w:p w14:paraId="55611DE6" w14:textId="77777777" w:rsidR="001C50DC" w:rsidRPr="00387501" w:rsidRDefault="001C50DC" w:rsidP="001C50DC">
      <w:pPr>
        <w:pStyle w:val="Akapitzlist"/>
        <w:tabs>
          <w:tab w:val="left" w:pos="426"/>
          <w:tab w:val="left" w:pos="709"/>
        </w:tabs>
        <w:spacing w:after="120" w:line="276" w:lineRule="auto"/>
        <w:ind w:left="0"/>
        <w:rPr>
          <w:rFonts w:asciiTheme="minorHAnsi" w:hAnsiTheme="minorHAnsi"/>
          <w:snapToGrid w:val="0"/>
          <w:sz w:val="22"/>
          <w:szCs w:val="22"/>
        </w:rPr>
      </w:pPr>
      <w:r w:rsidRPr="00387501">
        <w:rPr>
          <w:rFonts w:asciiTheme="minorHAnsi" w:hAnsiTheme="minorHAnsi"/>
          <w:snapToGrid w:val="0"/>
          <w:sz w:val="22"/>
          <w:szCs w:val="22"/>
        </w:rPr>
        <w:t xml:space="preserve">             uprzednio  wybrany przez siebie plik z Ofertą.</w:t>
      </w:r>
    </w:p>
    <w:p w14:paraId="09C4DE5F" w14:textId="77777777" w:rsidR="001C50DC" w:rsidRPr="00210BCD" w:rsidRDefault="001C50DC" w:rsidP="001C50DC">
      <w:pPr>
        <w:pStyle w:val="Akapitzlist"/>
        <w:numPr>
          <w:ilvl w:val="0"/>
          <w:numId w:val="14"/>
        </w:numPr>
        <w:tabs>
          <w:tab w:val="clear" w:pos="900"/>
          <w:tab w:val="num" w:pos="993"/>
        </w:tabs>
        <w:overflowPunct w:val="0"/>
        <w:autoSpaceDE w:val="0"/>
        <w:autoSpaceDN w:val="0"/>
        <w:adjustRightInd w:val="0"/>
        <w:spacing w:before="120" w:after="120" w:line="276" w:lineRule="auto"/>
        <w:ind w:left="284"/>
        <w:contextualSpacing/>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w:t>
      </w:r>
      <w:proofErr w:type="spellStart"/>
      <w:r w:rsidRPr="00210BCD">
        <w:rPr>
          <w:rFonts w:asciiTheme="minorHAnsi" w:hAnsiTheme="minorHAnsi"/>
          <w:snapToGrid w:val="0"/>
          <w:sz w:val="22"/>
          <w:szCs w:val="22"/>
        </w:rPr>
        <w:t>Dz.U</w:t>
      </w:r>
      <w:proofErr w:type="spellEnd"/>
      <w:r w:rsidRPr="00210BCD">
        <w:rPr>
          <w:rFonts w:asciiTheme="minorHAnsi" w:hAnsiTheme="minorHAnsi"/>
          <w:snapToGrid w:val="0"/>
          <w:sz w:val="22"/>
          <w:szCs w:val="22"/>
        </w:rPr>
        <w:t>. z 2017 r. poz. 1320 ze zm.), zwanego dalej „Rozporządzeniem”, określa następujący dopuszczalny format kwalifikowanego podpisu elektronicznego:</w:t>
      </w:r>
    </w:p>
    <w:p w14:paraId="60938DE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17B76A8D"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 xml:space="preserve">lub </w:t>
      </w:r>
      <w:r w:rsidRPr="00B06D03">
        <w:rPr>
          <w:rFonts w:asciiTheme="minorHAnsi" w:hAnsiTheme="minorHAnsi"/>
          <w:snapToGrid w:val="0"/>
          <w:sz w:val="22"/>
          <w:szCs w:val="22"/>
        </w:rPr>
        <w:lastRenderedPageBreak/>
        <w:t>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727F6D53"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3" w:name="OLE_LINK4"/>
      <w:bookmarkStart w:id="4" w:name="OLE_LINK5"/>
      <w:r w:rsidRPr="00B06D03">
        <w:rPr>
          <w:rFonts w:asciiTheme="minorHAnsi" w:hAnsiTheme="minorHAnsi"/>
          <w:snapToGrid w:val="0"/>
          <w:sz w:val="22"/>
          <w:szCs w:val="22"/>
        </w:rPr>
        <w:t xml:space="preserve">§ 3 ust. 3 Rozporządzenia </w:t>
      </w:r>
      <w:bookmarkEnd w:id="3"/>
      <w:bookmarkEnd w:id="4"/>
      <w:r w:rsidRPr="00B06D03">
        <w:rPr>
          <w:rFonts w:asciiTheme="minorHAnsi" w:hAnsiTheme="minorHAnsi"/>
          <w:snapToGrid w:val="0"/>
          <w:sz w:val="22"/>
          <w:szCs w:val="22"/>
        </w:rPr>
        <w:t xml:space="preserve">określa niezbędne </w:t>
      </w:r>
      <w:bookmarkStart w:id="5" w:name="OLE_LINK6"/>
      <w:r w:rsidRPr="00B06D03">
        <w:rPr>
          <w:rFonts w:asciiTheme="minorHAnsi" w:hAnsiTheme="minorHAnsi"/>
          <w:snapToGrid w:val="0"/>
          <w:sz w:val="22"/>
          <w:szCs w:val="22"/>
        </w:rPr>
        <w:t xml:space="preserve">wymagania sprzętowo – aplikacyjne </w:t>
      </w:r>
      <w:bookmarkEnd w:id="5"/>
      <w:r w:rsidRPr="00B06D03">
        <w:rPr>
          <w:rFonts w:asciiTheme="minorHAnsi" w:hAnsiTheme="minorHAnsi"/>
          <w:snapToGrid w:val="0"/>
          <w:sz w:val="22"/>
          <w:szCs w:val="22"/>
        </w:rPr>
        <w:t>umożliwiające pracę na Platformie Zakupowej, tj.:</w:t>
      </w:r>
    </w:p>
    <w:p w14:paraId="1D91FBA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046FB167"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4BF56255"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1FCA2D46"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2A379A77" w14:textId="77777777" w:rsidR="001C50DC" w:rsidRPr="00B06D03"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322D9E60"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1B2185DF"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701969F1" w14:textId="77777777" w:rsidR="001C50DC" w:rsidRPr="00B06D03" w:rsidRDefault="001C50DC" w:rsidP="001C50DC">
      <w:pPr>
        <w:pStyle w:val="Akapitzlist"/>
        <w:spacing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1A0229A8" w14:textId="77777777" w:rsidR="001C50DC" w:rsidRPr="00B06D03" w:rsidRDefault="001C50DC" w:rsidP="001C50DC">
      <w:pPr>
        <w:pStyle w:val="Akapitzlist"/>
        <w:spacing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6004C31C"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31BDE20A"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6" w:name="OLE_LINK7"/>
      <w:bookmarkStart w:id="7"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6"/>
      <w:bookmarkEnd w:id="7"/>
      <w:r w:rsidRPr="00B06D03">
        <w:rPr>
          <w:rFonts w:asciiTheme="minorHAnsi" w:hAnsiTheme="minorHAnsi"/>
          <w:snapToGrid w:val="0"/>
          <w:sz w:val="22"/>
          <w:szCs w:val="22"/>
        </w:rPr>
        <w:t>, każda ze stron na żądanie drugiej strony niezwłocznie potwierdza fakt ich otrzymania.</w:t>
      </w:r>
    </w:p>
    <w:p w14:paraId="5C955D71" w14:textId="77777777" w:rsidR="001C50DC"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692EA0A6" w14:textId="77777777" w:rsidR="001C50DC" w:rsidRDefault="001C50DC" w:rsidP="001C50DC">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3CD5F006" w14:textId="77777777" w:rsidR="001C50DC" w:rsidRDefault="001C50DC" w:rsidP="001C50DC">
      <w:pPr>
        <w:spacing w:after="120"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7665E959" w14:textId="77777777" w:rsidR="001C50DC" w:rsidRPr="00B06D03" w:rsidRDefault="001C50DC" w:rsidP="001C50DC">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lastRenderedPageBreak/>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3EB5ED00" w14:textId="77777777" w:rsidR="001C50DC" w:rsidRDefault="001C50DC" w:rsidP="001C50DC">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3448D186" w14:textId="19D06105" w:rsidR="001C50DC" w:rsidRPr="00D22E29" w:rsidRDefault="001C50DC" w:rsidP="00D22E29">
      <w:pPr>
        <w:pStyle w:val="Akapitzlist"/>
        <w:spacing w:after="120"/>
        <w:ind w:left="284"/>
        <w:jc w:val="both"/>
        <w:rPr>
          <w:rFonts w:asciiTheme="minorHAnsi" w:hAnsiTheme="minorHAnsi"/>
          <w:sz w:val="22"/>
          <w:szCs w:val="22"/>
        </w:rPr>
      </w:pPr>
      <w:r w:rsidRPr="00D22E29">
        <w:rPr>
          <w:rFonts w:asciiTheme="minorHAnsi" w:hAnsiTheme="minorHAnsi"/>
          <w:b/>
          <w:snapToGrid w:val="0"/>
          <w:sz w:val="22"/>
          <w:szCs w:val="22"/>
          <w:u w:val="single"/>
        </w:rPr>
        <w:t>Uwaga</w:t>
      </w:r>
      <w:r w:rsidRPr="00D22E29">
        <w:rPr>
          <w:rFonts w:asciiTheme="minorHAnsi" w:hAnsiTheme="minorHAnsi"/>
          <w:b/>
          <w:snapToGrid w:val="0"/>
          <w:sz w:val="22"/>
          <w:szCs w:val="22"/>
        </w:rPr>
        <w:t>:</w:t>
      </w:r>
      <w:r w:rsidR="00D22E29" w:rsidRPr="00D22E29">
        <w:rPr>
          <w:rFonts w:asciiTheme="minorHAnsi" w:hAnsiTheme="minorHAnsi"/>
          <w:b/>
          <w:snapToGrid w:val="0"/>
          <w:sz w:val="22"/>
          <w:szCs w:val="22"/>
        </w:rPr>
        <w:t xml:space="preserve"> </w:t>
      </w:r>
      <w:r w:rsidRPr="00D22E29">
        <w:rPr>
          <w:rFonts w:asciiTheme="minorHAnsi" w:hAnsiTheme="minorHAnsi"/>
          <w:sz w:val="22"/>
          <w:szCs w:val="22"/>
        </w:rPr>
        <w:t>W przypadku wezwania do uzupełnienia oświadczeń lub dokumentów po otwarciu ofert, załączniki należy dodać do udzielanej odpowiedzi na platformie a nie dodawać ich w zakładce „Załączniki”.</w:t>
      </w:r>
    </w:p>
    <w:p w14:paraId="689ACFD4" w14:textId="77777777" w:rsidR="001C50DC" w:rsidRPr="00B06D03" w:rsidRDefault="001C50DC" w:rsidP="001C50DC">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5B0EC8AC" w14:textId="4F2E9BEB" w:rsidR="001C50DC" w:rsidRPr="00315675" w:rsidRDefault="001C50DC" w:rsidP="003E581A">
      <w:pPr>
        <w:pStyle w:val="Akapitzlist"/>
        <w:numPr>
          <w:ilvl w:val="0"/>
          <w:numId w:val="14"/>
        </w:numPr>
        <w:overflowPunct w:val="0"/>
        <w:autoSpaceDE w:val="0"/>
        <w:autoSpaceDN w:val="0"/>
        <w:adjustRightInd w:val="0"/>
        <w:spacing w:before="120" w:after="120" w:line="276" w:lineRule="auto"/>
        <w:ind w:left="284"/>
        <w:contextualSpacing/>
        <w:jc w:val="both"/>
        <w:textAlignment w:val="baseline"/>
        <w:rPr>
          <w:rFonts w:asciiTheme="minorHAnsi" w:hAnsiTheme="minorHAnsi" w:cs="Segoe UI"/>
          <w:b/>
          <w:sz w:val="22"/>
          <w:szCs w:val="22"/>
        </w:rPr>
      </w:pPr>
      <w:r w:rsidRPr="00315675">
        <w:rPr>
          <w:rFonts w:asciiTheme="minorHAnsi" w:hAnsiTheme="minorHAnsi"/>
          <w:sz w:val="22"/>
          <w:szCs w:val="22"/>
        </w:rPr>
        <w:t>Nie udziela się żadnych ustnych lub telefonicznych informacji, wyjaśnień czy odpowiedzi na pytania kierowane do Zamawiającego.</w:t>
      </w:r>
    </w:p>
    <w:p w14:paraId="4A206A07" w14:textId="77777777" w:rsidR="00315675" w:rsidRPr="00315675" w:rsidRDefault="00315675" w:rsidP="00315675">
      <w:pPr>
        <w:pStyle w:val="Akapitzlist"/>
        <w:overflowPunct w:val="0"/>
        <w:autoSpaceDE w:val="0"/>
        <w:autoSpaceDN w:val="0"/>
        <w:adjustRightInd w:val="0"/>
        <w:spacing w:before="120" w:after="120" w:line="276" w:lineRule="auto"/>
        <w:ind w:left="284"/>
        <w:contextualSpacing/>
        <w:jc w:val="both"/>
        <w:textAlignment w:val="baseline"/>
        <w:rPr>
          <w:rFonts w:asciiTheme="minorHAnsi" w:hAnsiTheme="minorHAnsi" w:cs="Segoe UI"/>
          <w:b/>
          <w:sz w:val="22"/>
          <w:szCs w:val="22"/>
        </w:rPr>
      </w:pPr>
    </w:p>
    <w:p w14:paraId="32BE9C78" w14:textId="71FB8F9E" w:rsidR="00552FBA" w:rsidRPr="00606FDA" w:rsidRDefault="003D7913" w:rsidP="004E76E7">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CE3C8E">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E76E7">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4E76E7">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E76E7">
      <w:pPr>
        <w:spacing w:after="40" w:line="276" w:lineRule="auto"/>
        <w:jc w:val="both"/>
        <w:rPr>
          <w:rFonts w:ascii="Calibri" w:hAnsi="Calibri" w:cs="Segoe UI"/>
          <w:b/>
          <w:sz w:val="20"/>
          <w:szCs w:val="20"/>
        </w:rPr>
      </w:pPr>
    </w:p>
    <w:p w14:paraId="38B96437" w14:textId="6CB73EEB" w:rsidR="00552FBA" w:rsidRDefault="003D7913"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643D2C44"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zobowiązani są zapoznać się dokładnie z informacjami zawartymi w SIWZ  </w:t>
      </w:r>
      <w:r w:rsidRPr="00657E28">
        <w:rPr>
          <w:rFonts w:asciiTheme="minorHAnsi" w:hAnsiTheme="minorHAnsi"/>
          <w:sz w:val="22"/>
          <w:szCs w:val="22"/>
        </w:rPr>
        <w:br/>
        <w:t xml:space="preserve">    i przygotować Ofertę zgodnie z wymaganiami określonymi w tym dokumencie.  </w:t>
      </w:r>
    </w:p>
    <w:p w14:paraId="19D81C6D" w14:textId="77777777" w:rsidR="00315675"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ponoszą wszelkie koszty własne związane z przygotowaniem i złożeniem </w:t>
      </w:r>
      <w:r>
        <w:rPr>
          <w:rFonts w:asciiTheme="minorHAnsi" w:hAnsiTheme="minorHAnsi"/>
          <w:sz w:val="22"/>
          <w:szCs w:val="22"/>
        </w:rPr>
        <w:t xml:space="preserve">   </w:t>
      </w:r>
    </w:p>
    <w:p w14:paraId="12C72E68"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Oferty, niezależnie od wyniku postępowania. Zamawiający w żadnym przypadku nie </w:t>
      </w:r>
      <w:r>
        <w:rPr>
          <w:rFonts w:asciiTheme="minorHAnsi" w:hAnsiTheme="minorHAnsi"/>
          <w:sz w:val="22"/>
          <w:szCs w:val="22"/>
        </w:rPr>
        <w:t xml:space="preserve"> </w:t>
      </w:r>
    </w:p>
    <w:p w14:paraId="7E4C1715"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odpowiada za koszty poniesione przez Wykonawców w związku z przygotowaniem i</w:t>
      </w:r>
      <w:r>
        <w:rPr>
          <w:rFonts w:asciiTheme="minorHAnsi" w:hAnsiTheme="minorHAnsi"/>
          <w:sz w:val="22"/>
          <w:szCs w:val="22"/>
        </w:rPr>
        <w:t xml:space="preserve">   </w:t>
      </w:r>
    </w:p>
    <w:p w14:paraId="481E6F86"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złożeniem Oferty, w tym zwrotu kosztów poniesionych z tytułu nabycia kwalifikowanego </w:t>
      </w:r>
      <w:r>
        <w:rPr>
          <w:rFonts w:asciiTheme="minorHAnsi" w:hAnsiTheme="minorHAnsi"/>
          <w:sz w:val="22"/>
          <w:szCs w:val="22"/>
        </w:rPr>
        <w:t xml:space="preserve"> </w:t>
      </w:r>
    </w:p>
    <w:p w14:paraId="52A93AED"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podpisu</w:t>
      </w:r>
      <w:r w:rsidRPr="00657E28">
        <w:rPr>
          <w:rFonts w:asciiTheme="minorHAnsi" w:hAnsiTheme="minorHAnsi"/>
          <w:sz w:val="22"/>
          <w:szCs w:val="22"/>
        </w:rPr>
        <w:t xml:space="preserve"> elektronicznego. Wykonawcy</w:t>
      </w:r>
      <w:r>
        <w:rPr>
          <w:rFonts w:asciiTheme="minorHAnsi" w:hAnsiTheme="minorHAnsi"/>
          <w:sz w:val="22"/>
          <w:szCs w:val="22"/>
        </w:rPr>
        <w:t xml:space="preserve"> </w:t>
      </w:r>
      <w:r w:rsidRPr="00657E28">
        <w:rPr>
          <w:rFonts w:asciiTheme="minorHAnsi" w:hAnsiTheme="minorHAnsi"/>
          <w:sz w:val="22"/>
          <w:szCs w:val="22"/>
        </w:rPr>
        <w:t xml:space="preserve">zobowiązują się nie podnosić jakichkolwiek roszczeń  </w:t>
      </w:r>
      <w:r>
        <w:rPr>
          <w:rFonts w:asciiTheme="minorHAnsi" w:hAnsiTheme="minorHAnsi"/>
          <w:sz w:val="22"/>
          <w:szCs w:val="22"/>
        </w:rPr>
        <w:t xml:space="preserve"> </w:t>
      </w:r>
    </w:p>
    <w:p w14:paraId="4146685F" w14:textId="77777777" w:rsidR="00315675" w:rsidRPr="00657E28"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 tego tytułu względem Zamawiającego, z zastrzeżeniem art. 93 ust. 4 Ustawy. </w:t>
      </w:r>
    </w:p>
    <w:p w14:paraId="451EC8EC"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before="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lastRenderedPageBreak/>
        <w:t xml:space="preserve">Wykonawca składa ofertę za pośrednictwem Platformy Zakupowej dostępnej pod adresem:   </w:t>
      </w:r>
    </w:p>
    <w:p w14:paraId="490ED95B"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Pr="00657E28">
        <w:rPr>
          <w:rFonts w:asciiTheme="minorHAnsi" w:hAnsiTheme="minorHAnsi"/>
          <w:snapToGrid w:val="0"/>
          <w:sz w:val="22"/>
          <w:szCs w:val="22"/>
        </w:rPr>
        <w:t>https://spkso.eb2b.com.pl</w:t>
      </w:r>
      <w:r w:rsidRPr="00657E28">
        <w:rPr>
          <w:rFonts w:asciiTheme="minorHAnsi" w:hAnsiTheme="minorHAnsi"/>
          <w:sz w:val="22"/>
          <w:szCs w:val="22"/>
        </w:rPr>
        <w:t xml:space="preserve">. Oferta powinna być sporządzona w języku polskim, z </w:t>
      </w:r>
      <w:r>
        <w:rPr>
          <w:rFonts w:asciiTheme="minorHAnsi" w:hAnsiTheme="minorHAnsi"/>
          <w:sz w:val="22"/>
          <w:szCs w:val="22"/>
        </w:rPr>
        <w:t xml:space="preserve"> </w:t>
      </w:r>
    </w:p>
    <w:p w14:paraId="59B546CF" w14:textId="77777777" w:rsidR="00315675" w:rsidRDefault="00315675" w:rsidP="00315675">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zachowaniem f</w:t>
      </w:r>
      <w:r w:rsidRPr="00657E28">
        <w:rPr>
          <w:rFonts w:asciiTheme="minorHAnsi" w:hAnsiTheme="minorHAnsi"/>
          <w:sz w:val="22"/>
          <w:szCs w:val="22"/>
        </w:rPr>
        <w:t>o</w:t>
      </w:r>
      <w:r>
        <w:rPr>
          <w:rFonts w:asciiTheme="minorHAnsi" w:hAnsiTheme="minorHAnsi"/>
          <w:sz w:val="22"/>
          <w:szCs w:val="22"/>
        </w:rPr>
        <w:t xml:space="preserve">rmy elektronicznej pod rygorem </w:t>
      </w:r>
      <w:r w:rsidRPr="00657E28">
        <w:rPr>
          <w:rFonts w:asciiTheme="minorHAnsi" w:hAnsiTheme="minorHAnsi"/>
          <w:sz w:val="22"/>
          <w:szCs w:val="22"/>
        </w:rPr>
        <w:t xml:space="preserve">nieważności i </w:t>
      </w:r>
      <w:r w:rsidRPr="00657E28">
        <w:rPr>
          <w:rFonts w:asciiTheme="minorHAnsi" w:hAnsiTheme="minorHAnsi"/>
          <w:b/>
          <w:sz w:val="22"/>
          <w:szCs w:val="22"/>
          <w:u w:val="single"/>
        </w:rPr>
        <w:t xml:space="preserve">podpisana </w:t>
      </w:r>
      <w:r>
        <w:rPr>
          <w:rFonts w:asciiTheme="minorHAnsi" w:hAnsiTheme="minorHAnsi"/>
          <w:b/>
          <w:sz w:val="22"/>
          <w:szCs w:val="22"/>
          <w:u w:val="single"/>
        </w:rPr>
        <w:t xml:space="preserve"> </w:t>
      </w:r>
    </w:p>
    <w:p w14:paraId="1A6A495F" w14:textId="77777777" w:rsidR="00315675" w:rsidRDefault="00315675" w:rsidP="00315675">
      <w:pPr>
        <w:pStyle w:val="Akapitzlist"/>
        <w:tabs>
          <w:tab w:val="left" w:pos="709"/>
          <w:tab w:val="left" w:pos="851"/>
        </w:tabs>
        <w:spacing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Pr="00657E28">
        <w:rPr>
          <w:rFonts w:asciiTheme="minorHAnsi" w:hAnsiTheme="minorHAnsi"/>
          <w:b/>
          <w:sz w:val="22"/>
          <w:szCs w:val="22"/>
          <w:u w:val="single"/>
        </w:rPr>
        <w:t>kwalifikowanym podpisem</w:t>
      </w:r>
      <w:r>
        <w:rPr>
          <w:rFonts w:asciiTheme="minorHAnsi" w:hAnsiTheme="minorHAnsi"/>
          <w:b/>
          <w:sz w:val="22"/>
          <w:szCs w:val="22"/>
          <w:u w:val="single"/>
        </w:rPr>
        <w:t xml:space="preserve"> </w:t>
      </w:r>
      <w:r w:rsidRPr="00657E28">
        <w:rPr>
          <w:rFonts w:asciiTheme="minorHAnsi" w:hAnsiTheme="minorHAnsi"/>
          <w:b/>
          <w:sz w:val="22"/>
          <w:szCs w:val="22"/>
          <w:u w:val="single"/>
        </w:rPr>
        <w:t xml:space="preserve">elektronicznym i załączona na Platformie w zakładce </w:t>
      </w:r>
      <w:r>
        <w:rPr>
          <w:rFonts w:asciiTheme="minorHAnsi" w:hAnsiTheme="minorHAnsi"/>
          <w:b/>
          <w:sz w:val="22"/>
          <w:szCs w:val="22"/>
          <w:u w:val="single"/>
        </w:rPr>
        <w:t xml:space="preserve"> </w:t>
      </w:r>
    </w:p>
    <w:p w14:paraId="7A8D70A3" w14:textId="77777777" w:rsidR="00315675" w:rsidRPr="00657E28"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sidRPr="0014236E">
        <w:rPr>
          <w:rFonts w:asciiTheme="minorHAnsi" w:hAnsiTheme="minorHAnsi"/>
          <w:b/>
          <w:sz w:val="22"/>
          <w:szCs w:val="22"/>
        </w:rPr>
        <w:t xml:space="preserve">    </w:t>
      </w:r>
      <w:r w:rsidRPr="00657E28">
        <w:rPr>
          <w:rFonts w:asciiTheme="minorHAnsi" w:hAnsiTheme="minorHAnsi"/>
          <w:b/>
          <w:sz w:val="22"/>
          <w:szCs w:val="22"/>
          <w:u w:val="single"/>
        </w:rPr>
        <w:t>„Załączniki”.</w:t>
      </w:r>
    </w:p>
    <w:p w14:paraId="1F272716" w14:textId="77777777" w:rsidR="00315675" w:rsidRDefault="00315675" w:rsidP="00FF204F">
      <w:pPr>
        <w:pStyle w:val="Akapitzlist"/>
        <w:numPr>
          <w:ilvl w:val="0"/>
          <w:numId w:val="37"/>
        </w:numPr>
        <w:tabs>
          <w:tab w:val="left" w:pos="709"/>
          <w:tab w:val="left" w:pos="851"/>
        </w:tabs>
        <w:overflowPunct w:val="0"/>
        <w:autoSpaceDE w:val="0"/>
        <w:autoSpaceDN w:val="0"/>
        <w:adjustRightInd w:val="0"/>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może złożyć jedną ofertę. Złożenie więcej niż jednej Oferty spowoduje </w:t>
      </w:r>
      <w:r>
        <w:rPr>
          <w:rFonts w:asciiTheme="minorHAnsi" w:hAnsiTheme="minorHAnsi"/>
          <w:sz w:val="22"/>
          <w:szCs w:val="22"/>
        </w:rPr>
        <w:t xml:space="preserve"> </w:t>
      </w:r>
    </w:p>
    <w:p w14:paraId="3C1332DC" w14:textId="77777777" w:rsidR="00315675" w:rsidRPr="00657E28" w:rsidRDefault="00315675" w:rsidP="00FF204F">
      <w:pPr>
        <w:pStyle w:val="Akapitzlist"/>
        <w:tabs>
          <w:tab w:val="left" w:pos="709"/>
          <w:tab w:val="left" w:pos="851"/>
        </w:tabs>
        <w:overflowPunct w:val="0"/>
        <w:autoSpaceDE w:val="0"/>
        <w:autoSpaceDN w:val="0"/>
        <w:adjustRightInd w:val="0"/>
        <w:spacing w:after="120"/>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odrzucenie wszystkich Ofert złożonych przez Wykonawcę.</w:t>
      </w:r>
    </w:p>
    <w:p w14:paraId="479300C8" w14:textId="77777777" w:rsidR="00315675" w:rsidRPr="00657E28" w:rsidRDefault="00315675" w:rsidP="00FF204F">
      <w:pPr>
        <w:pStyle w:val="Akapitzlist"/>
        <w:numPr>
          <w:ilvl w:val="0"/>
          <w:numId w:val="37"/>
        </w:numPr>
        <w:tabs>
          <w:tab w:val="left" w:pos="709"/>
          <w:tab w:val="left" w:pos="851"/>
        </w:tabs>
        <w:overflowPunct w:val="0"/>
        <w:autoSpaceDE w:val="0"/>
        <w:autoSpaceDN w:val="0"/>
        <w:adjustRightInd w:val="0"/>
        <w:spacing w:after="120"/>
        <w:ind w:left="142"/>
        <w:jc w:val="both"/>
        <w:textAlignment w:val="baseline"/>
        <w:rPr>
          <w:rFonts w:asciiTheme="minorHAnsi" w:hAnsiTheme="minorHAnsi"/>
          <w:sz w:val="22"/>
          <w:szCs w:val="22"/>
        </w:rPr>
      </w:pPr>
      <w:r w:rsidRPr="00657E28">
        <w:rPr>
          <w:rFonts w:asciiTheme="minorHAnsi" w:hAnsiTheme="minorHAnsi"/>
          <w:sz w:val="22"/>
          <w:szCs w:val="22"/>
        </w:rPr>
        <w:t>Korzystanie z Platformy Zakupowej przez Wykonawcę jest bezpłatne.</w:t>
      </w:r>
    </w:p>
    <w:p w14:paraId="6D91D0D8" w14:textId="77777777" w:rsidR="00315675" w:rsidRPr="00657E28"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Zgodnie z art. 8 ust. 3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nie ujawnia się informacji stanowiących tajemnicę  </w:t>
      </w:r>
    </w:p>
    <w:p w14:paraId="0E05E6A8"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przedsiębiorstwa, w rozumieniu przepisów o zwalczaniu nieuczciwej konkurencji, jeżeli </w:t>
      </w:r>
      <w:r>
        <w:rPr>
          <w:rFonts w:asciiTheme="minorHAnsi" w:hAnsiTheme="minorHAnsi"/>
          <w:sz w:val="22"/>
          <w:szCs w:val="22"/>
        </w:rPr>
        <w:t xml:space="preserve">   </w:t>
      </w:r>
    </w:p>
    <w:p w14:paraId="136E7BFF"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Wykonawca,</w:t>
      </w:r>
      <w:r>
        <w:rPr>
          <w:rFonts w:asciiTheme="minorHAnsi" w:hAnsiTheme="minorHAnsi"/>
          <w:sz w:val="22"/>
          <w:szCs w:val="22"/>
        </w:rPr>
        <w:t xml:space="preserve"> </w:t>
      </w:r>
      <w:r w:rsidRPr="00657E28">
        <w:rPr>
          <w:rFonts w:asciiTheme="minorHAnsi" w:hAnsiTheme="minorHAnsi"/>
          <w:sz w:val="22"/>
          <w:szCs w:val="22"/>
        </w:rPr>
        <w:t xml:space="preserve">nie później niż w terminie składania ofert, w sposób niebudzący wątpliwości </w:t>
      </w:r>
      <w:r>
        <w:rPr>
          <w:rFonts w:asciiTheme="minorHAnsi" w:hAnsiTheme="minorHAnsi"/>
          <w:sz w:val="22"/>
          <w:szCs w:val="22"/>
        </w:rPr>
        <w:t xml:space="preserve"> </w:t>
      </w:r>
    </w:p>
    <w:p w14:paraId="1097AB9F"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259FBF44"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iż zastrzeżone informacje stanowią tajemnicę przedsiębiorstwa.</w:t>
      </w:r>
    </w:p>
    <w:p w14:paraId="7A02C696" w14:textId="77777777" w:rsidR="00315675" w:rsidRPr="006D5051" w:rsidRDefault="00315675" w:rsidP="00315675">
      <w:pPr>
        <w:tabs>
          <w:tab w:val="left" w:pos="709"/>
          <w:tab w:val="left" w:pos="851"/>
        </w:tabs>
        <w:spacing w:before="120" w:line="276" w:lineRule="auto"/>
        <w:jc w:val="both"/>
        <w:rPr>
          <w:rFonts w:asciiTheme="minorHAnsi" w:hAnsiTheme="minorHAnsi"/>
          <w:b/>
          <w:sz w:val="20"/>
          <w:szCs w:val="20"/>
          <w:u w:val="single"/>
        </w:rPr>
      </w:pPr>
      <w:r w:rsidRPr="00657E28">
        <w:rPr>
          <w:rFonts w:asciiTheme="minorHAnsi" w:hAnsiTheme="minorHAnsi"/>
          <w:b/>
          <w:sz w:val="22"/>
          <w:szCs w:val="22"/>
        </w:rPr>
        <w:t xml:space="preserve">      </w:t>
      </w:r>
      <w:r>
        <w:rPr>
          <w:rFonts w:asciiTheme="minorHAnsi" w:hAnsiTheme="minorHAnsi"/>
          <w:b/>
          <w:sz w:val="22"/>
          <w:szCs w:val="22"/>
        </w:rPr>
        <w:t xml:space="preserve"> </w:t>
      </w:r>
      <w:r w:rsidRPr="006D5051">
        <w:rPr>
          <w:rFonts w:asciiTheme="minorHAnsi" w:hAnsiTheme="minorHAnsi"/>
          <w:b/>
          <w:sz w:val="20"/>
          <w:szCs w:val="20"/>
          <w:u w:val="single"/>
        </w:rPr>
        <w:t xml:space="preserve">Uwaga: </w:t>
      </w:r>
    </w:p>
    <w:p w14:paraId="57896E9D"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sidRPr="006D5051">
        <w:rPr>
          <w:rFonts w:asciiTheme="minorHAnsi" w:hAnsiTheme="minorHAnsi"/>
          <w:sz w:val="20"/>
          <w:szCs w:val="20"/>
        </w:rPr>
        <w:t xml:space="preserve"> Wszelkie informacje stanowiące tajemnicę przedsiębiorstwa w rozumieniu ustawy z dnia </w:t>
      </w:r>
      <w:r w:rsidRPr="006D5051">
        <w:rPr>
          <w:rFonts w:asciiTheme="minorHAnsi" w:hAnsiTheme="minorHAnsi"/>
          <w:sz w:val="20"/>
          <w:szCs w:val="20"/>
        </w:rPr>
        <w:br/>
        <w:t xml:space="preserve"> 16 kwietnia 1993 r. </w:t>
      </w:r>
      <w:bookmarkStart w:id="8" w:name="OLE_LINK9"/>
      <w:bookmarkStart w:id="9" w:name="OLE_LINK10"/>
      <w:r w:rsidRPr="006D5051">
        <w:rPr>
          <w:rFonts w:asciiTheme="minorHAnsi" w:hAnsiTheme="minorHAnsi"/>
          <w:sz w:val="20"/>
          <w:szCs w:val="20"/>
        </w:rPr>
        <w:t xml:space="preserve">o zwalczaniu nieuczciwej konkurencji </w:t>
      </w:r>
      <w:bookmarkEnd w:id="8"/>
      <w:bookmarkEnd w:id="9"/>
      <w:r w:rsidRPr="006D5051">
        <w:rPr>
          <w:rFonts w:asciiTheme="minorHAnsi" w:hAnsiTheme="minorHAnsi"/>
          <w:sz w:val="20"/>
          <w:szCs w:val="20"/>
        </w:rPr>
        <w:t xml:space="preserve">(Dz. U. z 2018 r. poz. 419 ze zm.), </w:t>
      </w:r>
      <w:r>
        <w:rPr>
          <w:rFonts w:asciiTheme="minorHAnsi" w:hAnsiTheme="minorHAnsi"/>
          <w:sz w:val="20"/>
          <w:szCs w:val="20"/>
        </w:rPr>
        <w:t>k</w:t>
      </w:r>
      <w:r w:rsidRPr="006D5051">
        <w:rPr>
          <w:rFonts w:asciiTheme="minorHAnsi" w:hAnsiTheme="minorHAnsi"/>
          <w:sz w:val="20"/>
          <w:szCs w:val="20"/>
        </w:rPr>
        <w:t xml:space="preserve">tóre </w:t>
      </w:r>
      <w:r>
        <w:rPr>
          <w:rFonts w:asciiTheme="minorHAnsi" w:hAnsiTheme="minorHAnsi"/>
          <w:sz w:val="20"/>
          <w:szCs w:val="20"/>
        </w:rPr>
        <w:t xml:space="preserve">   </w:t>
      </w:r>
    </w:p>
    <w:p w14:paraId="4E655C45"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Wykonawca pragnie zastrzec jako tajemnicę przedsiębiorstwa, powinny zostać  </w:t>
      </w:r>
      <w:r>
        <w:rPr>
          <w:rFonts w:asciiTheme="minorHAnsi" w:hAnsiTheme="minorHAnsi"/>
          <w:sz w:val="20"/>
          <w:szCs w:val="20"/>
        </w:rPr>
        <w:t>z</w:t>
      </w:r>
      <w:r w:rsidRPr="006D5051">
        <w:rPr>
          <w:rFonts w:asciiTheme="minorHAnsi" w:hAnsiTheme="minorHAnsi"/>
          <w:sz w:val="20"/>
          <w:szCs w:val="20"/>
        </w:rPr>
        <w:t xml:space="preserve">ałączone  na </w:t>
      </w:r>
      <w:r>
        <w:rPr>
          <w:rFonts w:asciiTheme="minorHAnsi" w:hAnsiTheme="minorHAnsi"/>
          <w:sz w:val="20"/>
          <w:szCs w:val="20"/>
        </w:rPr>
        <w:t xml:space="preserve"> </w:t>
      </w:r>
    </w:p>
    <w:p w14:paraId="219197BD" w14:textId="77777777" w:rsidR="00315675"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Platformie Zakupowej </w:t>
      </w:r>
      <w:r w:rsidRPr="006D5051">
        <w:rPr>
          <w:rFonts w:asciiTheme="minorHAnsi" w:hAnsiTheme="minorHAnsi"/>
          <w:b/>
          <w:sz w:val="20"/>
          <w:szCs w:val="20"/>
          <w:u w:val="single"/>
        </w:rPr>
        <w:t>w osobnym pliku</w:t>
      </w:r>
      <w:r w:rsidRPr="006D5051">
        <w:rPr>
          <w:rFonts w:asciiTheme="minorHAnsi" w:hAnsiTheme="minorHAnsi"/>
          <w:sz w:val="20"/>
          <w:szCs w:val="20"/>
        </w:rPr>
        <w:t xml:space="preserve"> wraz z jednoczesnym zaznaczeniem  polecenia „Załącznik </w:t>
      </w:r>
      <w:r>
        <w:rPr>
          <w:rFonts w:asciiTheme="minorHAnsi" w:hAnsiTheme="minorHAnsi"/>
          <w:sz w:val="20"/>
          <w:szCs w:val="20"/>
        </w:rPr>
        <w:t xml:space="preserve">  </w:t>
      </w:r>
    </w:p>
    <w:p w14:paraId="6976EAE0" w14:textId="77777777" w:rsidR="00315675" w:rsidRPr="006D5051" w:rsidRDefault="00315675" w:rsidP="00315675">
      <w:pPr>
        <w:tabs>
          <w:tab w:val="left" w:pos="709"/>
          <w:tab w:val="left" w:pos="851"/>
        </w:tabs>
        <w:spacing w:line="276" w:lineRule="auto"/>
        <w:ind w:left="284"/>
        <w:jc w:val="both"/>
        <w:rPr>
          <w:rFonts w:asciiTheme="minorHAnsi" w:hAnsiTheme="minorHAnsi"/>
          <w:sz w:val="20"/>
          <w:szCs w:val="20"/>
        </w:rPr>
      </w:pPr>
      <w:r>
        <w:rPr>
          <w:rFonts w:asciiTheme="minorHAnsi" w:hAnsiTheme="minorHAnsi"/>
          <w:sz w:val="20"/>
          <w:szCs w:val="20"/>
        </w:rPr>
        <w:t xml:space="preserve"> </w:t>
      </w:r>
      <w:r w:rsidRPr="006D5051">
        <w:rPr>
          <w:rFonts w:asciiTheme="minorHAnsi" w:hAnsiTheme="minorHAnsi"/>
          <w:sz w:val="20"/>
          <w:szCs w:val="20"/>
        </w:rPr>
        <w:t xml:space="preserve">stanowiący tajemnicę przedsiębiorstwa”. Wczytanie załącznika następuje poprzez polecenie „Zapisz”.   </w:t>
      </w:r>
    </w:p>
    <w:p w14:paraId="121D7C94" w14:textId="77777777" w:rsidR="00315675" w:rsidRPr="006D5051" w:rsidRDefault="00315675" w:rsidP="00315675">
      <w:pPr>
        <w:tabs>
          <w:tab w:val="left" w:pos="709"/>
          <w:tab w:val="left" w:pos="851"/>
        </w:tabs>
        <w:spacing w:after="120" w:line="276" w:lineRule="auto"/>
        <w:jc w:val="both"/>
        <w:rPr>
          <w:rFonts w:asciiTheme="minorHAnsi" w:hAnsiTheme="minorHAnsi"/>
          <w:sz w:val="20"/>
          <w:szCs w:val="20"/>
        </w:rPr>
      </w:pPr>
      <w:r w:rsidRPr="006D5051">
        <w:rPr>
          <w:rFonts w:asciiTheme="minorHAnsi" w:hAnsiTheme="minorHAnsi"/>
          <w:sz w:val="20"/>
          <w:szCs w:val="20"/>
        </w:rPr>
        <w:t xml:space="preserve">       Wykonawca nie może zastrzec informacji, o których mowa w art. 86 ust. 4 Ustawy.</w:t>
      </w:r>
    </w:p>
    <w:p w14:paraId="1040EE25" w14:textId="77777777" w:rsidR="00315675" w:rsidRDefault="00315675" w:rsidP="00315675">
      <w:pPr>
        <w:pStyle w:val="Akapitzlist"/>
        <w:numPr>
          <w:ilvl w:val="0"/>
          <w:numId w:val="37"/>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Oświadczenia, o których mowa w Rozporządzeniu Ministra Rozwoju z dnia 26 lipca 2016 r. </w:t>
      </w:r>
      <w:r>
        <w:rPr>
          <w:rFonts w:asciiTheme="minorHAnsi" w:hAnsiTheme="minorHAnsi"/>
          <w:sz w:val="22"/>
          <w:szCs w:val="22"/>
        </w:rPr>
        <w:t xml:space="preserve">   </w:t>
      </w:r>
    </w:p>
    <w:p w14:paraId="25FCB3A5"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w sprawie rodzajów dokumentów, jakich może żądać Zamawiający od wykonawcy, okresu </w:t>
      </w:r>
      <w:r>
        <w:rPr>
          <w:rFonts w:asciiTheme="minorHAnsi" w:hAnsiTheme="minorHAnsi"/>
          <w:sz w:val="22"/>
          <w:szCs w:val="22"/>
        </w:rPr>
        <w:t xml:space="preserve"> </w:t>
      </w:r>
    </w:p>
    <w:p w14:paraId="6A848F3D"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ich ważności oraz form, w jakich dokumenty te mogą być składane (Dz. U. z 2016 r.  poz. </w:t>
      </w:r>
      <w:r>
        <w:rPr>
          <w:rFonts w:asciiTheme="minorHAnsi" w:hAnsiTheme="minorHAnsi"/>
          <w:sz w:val="22"/>
          <w:szCs w:val="22"/>
        </w:rPr>
        <w:t xml:space="preserve"> </w:t>
      </w:r>
    </w:p>
    <w:p w14:paraId="7A78103E"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1126 ze zm.), składane przez Wykonawcę i inne podmioty, na zdolnościach lub sytuacji </w:t>
      </w:r>
      <w:r>
        <w:rPr>
          <w:rFonts w:asciiTheme="minorHAnsi" w:hAnsiTheme="minorHAnsi"/>
          <w:sz w:val="22"/>
          <w:szCs w:val="22"/>
        </w:rPr>
        <w:t xml:space="preserve"> </w:t>
      </w:r>
    </w:p>
    <w:p w14:paraId="6B1408BE"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któryc</w:t>
      </w:r>
      <w:r>
        <w:rPr>
          <w:rFonts w:asciiTheme="minorHAnsi" w:hAnsiTheme="minorHAnsi"/>
          <w:sz w:val="22"/>
          <w:szCs w:val="22"/>
        </w:rPr>
        <w:t>h polega Wykonawca na zasadach określonych w art.</w:t>
      </w:r>
      <w:r w:rsidRPr="00657E28">
        <w:rPr>
          <w:rFonts w:asciiTheme="minorHAnsi" w:hAnsiTheme="minorHAnsi"/>
          <w:sz w:val="22"/>
          <w:szCs w:val="22"/>
        </w:rPr>
        <w:t xml:space="preserve"> 22a Ustawy oraz przez </w:t>
      </w:r>
      <w:r>
        <w:rPr>
          <w:rFonts w:asciiTheme="minorHAnsi" w:hAnsiTheme="minorHAnsi"/>
          <w:sz w:val="22"/>
          <w:szCs w:val="22"/>
        </w:rPr>
        <w:t xml:space="preserve"> </w:t>
      </w:r>
    </w:p>
    <w:p w14:paraId="7AA0425A"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podwykonawców, należy wczytać na  Platformie Zakupowej jako załączniki, opatrzone </w:t>
      </w:r>
      <w:r>
        <w:rPr>
          <w:rFonts w:asciiTheme="minorHAnsi" w:hAnsiTheme="minorHAnsi"/>
          <w:sz w:val="22"/>
          <w:szCs w:val="22"/>
        </w:rPr>
        <w:t xml:space="preserve"> </w:t>
      </w:r>
    </w:p>
    <w:p w14:paraId="711E7519" w14:textId="77777777" w:rsidR="00315675" w:rsidRDefault="00315675" w:rsidP="00315675">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kwalifikowanym podpisem elektronicznym, zgodnie z instrukcją korzystania z Platformy </w:t>
      </w:r>
      <w:r>
        <w:rPr>
          <w:rFonts w:asciiTheme="minorHAnsi" w:hAnsiTheme="minorHAnsi"/>
          <w:sz w:val="22"/>
          <w:szCs w:val="22"/>
        </w:rPr>
        <w:t xml:space="preserve"> </w:t>
      </w:r>
    </w:p>
    <w:p w14:paraId="387F2A68" w14:textId="77777777" w:rsidR="00315675" w:rsidRPr="00657E28" w:rsidRDefault="00315675" w:rsidP="00315675">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zawartą w Rozdziale XIII SIWZ.</w:t>
      </w:r>
    </w:p>
    <w:p w14:paraId="018AA809" w14:textId="77777777" w:rsidR="00315675" w:rsidRDefault="00315675" w:rsidP="00315675">
      <w:pPr>
        <w:tabs>
          <w:tab w:val="left" w:pos="709"/>
          <w:tab w:val="left" w:pos="851"/>
        </w:tabs>
        <w:spacing w:line="276" w:lineRule="auto"/>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8</w:t>
      </w:r>
      <w:r w:rsidRPr="00657E28">
        <w:rPr>
          <w:rFonts w:asciiTheme="minorHAnsi" w:hAnsiTheme="minorHAnsi"/>
          <w:sz w:val="22"/>
          <w:szCs w:val="22"/>
        </w:rPr>
        <w:t xml:space="preserve">.  Dokumenty, o których mowa w Rozporządzeniu Ministra Rozwoju z dnia 26 lipca 2016 r. w </w:t>
      </w:r>
      <w:r>
        <w:rPr>
          <w:rFonts w:asciiTheme="minorHAnsi" w:hAnsiTheme="minorHAnsi"/>
          <w:sz w:val="22"/>
          <w:szCs w:val="22"/>
        </w:rPr>
        <w:t xml:space="preserve"> </w:t>
      </w:r>
    </w:p>
    <w:p w14:paraId="3F5D02FD" w14:textId="77777777" w:rsidR="00315675" w:rsidRPr="00657E28" w:rsidRDefault="00315675" w:rsidP="00315675">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sprawie</w:t>
      </w:r>
      <w:r w:rsidRPr="00657E28">
        <w:rPr>
          <w:rFonts w:asciiTheme="minorHAnsi" w:hAnsiTheme="minorHAnsi"/>
          <w:sz w:val="22"/>
          <w:szCs w:val="22"/>
        </w:rPr>
        <w:t xml:space="preserve"> rodzajów dokumentów, jakich może żądać Zamawiający od wykonawcy, okresu ich ważności oraz form, w jakich dokumenty te mogą być składane (Dz. U. z 2016 r. poz. 1126 ze zm.</w:t>
      </w:r>
      <w:r>
        <w:rPr>
          <w:rFonts w:asciiTheme="minorHAnsi" w:hAnsiTheme="minorHAnsi"/>
          <w:sz w:val="22"/>
          <w:szCs w:val="22"/>
        </w:rPr>
        <w:t>), inne niż</w:t>
      </w:r>
      <w:r w:rsidRPr="00657E28">
        <w:rPr>
          <w:rFonts w:asciiTheme="minorHAnsi" w:hAnsiTheme="minorHAnsi"/>
          <w:sz w:val="22"/>
          <w:szCs w:val="22"/>
        </w:rPr>
        <w:t xml:space="preserve"> </w:t>
      </w:r>
      <w:r>
        <w:rPr>
          <w:rFonts w:asciiTheme="minorHAnsi" w:hAnsiTheme="minorHAnsi"/>
          <w:sz w:val="22"/>
          <w:szCs w:val="22"/>
        </w:rPr>
        <w:t>o</w:t>
      </w:r>
      <w:r w:rsidRPr="00657E28">
        <w:rPr>
          <w:rFonts w:asciiTheme="minorHAnsi" w:hAnsiTheme="minorHAnsi"/>
          <w:sz w:val="22"/>
          <w:szCs w:val="22"/>
        </w:rPr>
        <w:t>świadczenia, należy wczytać na Platformie w sekcji załączniki, opatrzone kwalifikowanym podpisem elektronicznym, lub kopii poświadczonej za zgodność z oryginałem. W przypadku przekazywania przez</w:t>
      </w:r>
      <w:r>
        <w:rPr>
          <w:rFonts w:asciiTheme="minorHAnsi" w:hAnsiTheme="minorHAnsi"/>
          <w:sz w:val="22"/>
          <w:szCs w:val="22"/>
        </w:rPr>
        <w:t xml:space="preserve"> </w:t>
      </w:r>
      <w:r w:rsidRPr="00657E28">
        <w:rPr>
          <w:rFonts w:asciiTheme="minorHAnsi" w:hAnsiTheme="minorHAnsi"/>
          <w:sz w:val="22"/>
          <w:szCs w:val="22"/>
        </w:rPr>
        <w:t>Wykonawcę dokumentu elektronicznego w formacie poddającym dane kompresji (zip), opatrzenie</w:t>
      </w:r>
      <w:r>
        <w:rPr>
          <w:rFonts w:asciiTheme="minorHAnsi" w:hAnsiTheme="minorHAnsi"/>
          <w:sz w:val="22"/>
          <w:szCs w:val="22"/>
        </w:rPr>
        <w:t xml:space="preserve"> </w:t>
      </w:r>
      <w:r w:rsidRPr="00657E28">
        <w:rPr>
          <w:rFonts w:asciiTheme="minorHAnsi" w:hAnsiTheme="minorHAnsi"/>
          <w:sz w:val="22"/>
          <w:szCs w:val="22"/>
        </w:rPr>
        <w:t>pliku zawierającego skompresowane dane kwalifikowanym podpisem elektronicznym jest równoznaczne z poświadczeniem przez Wykonawcę za zgodność z oryginałem wszystkich</w:t>
      </w:r>
      <w:r>
        <w:rPr>
          <w:rFonts w:asciiTheme="minorHAnsi" w:hAnsiTheme="minorHAnsi"/>
          <w:sz w:val="22"/>
          <w:szCs w:val="22"/>
        </w:rPr>
        <w:t xml:space="preserve"> </w:t>
      </w:r>
      <w:r w:rsidRPr="00657E28">
        <w:rPr>
          <w:rFonts w:asciiTheme="minorHAnsi" w:hAnsiTheme="minorHAnsi"/>
          <w:sz w:val="22"/>
          <w:szCs w:val="22"/>
        </w:rPr>
        <w:t xml:space="preserve">elektronicznych kopii dokumentów zawartych w tym pliku, z </w:t>
      </w:r>
      <w:r>
        <w:rPr>
          <w:rFonts w:asciiTheme="minorHAnsi" w:hAnsiTheme="minorHAnsi"/>
          <w:sz w:val="22"/>
          <w:szCs w:val="22"/>
        </w:rPr>
        <w:t>wyjątkiem kopii poświadczonych od</w:t>
      </w:r>
      <w:r w:rsidRPr="00657E28">
        <w:rPr>
          <w:rFonts w:asciiTheme="minorHAnsi" w:hAnsiTheme="minorHAnsi"/>
          <w:sz w:val="22"/>
          <w:szCs w:val="22"/>
        </w:rPr>
        <w:t>powiednio przez innego Wykonawcę ubiegającego się wspólnie o udzielenie zamówienia, przez podmiot, na którego zdolnościach lub sytuacji polega Wykonawca, albo przez podwykonawcę.</w:t>
      </w:r>
    </w:p>
    <w:p w14:paraId="6E4873B5" w14:textId="77777777" w:rsidR="00315675" w:rsidRPr="00657E28" w:rsidRDefault="00315675" w:rsidP="00FF204F">
      <w:pPr>
        <w:pStyle w:val="Akapitzlist"/>
        <w:tabs>
          <w:tab w:val="left" w:pos="709"/>
          <w:tab w:val="left" w:pos="851"/>
        </w:tabs>
        <w:spacing w:before="120"/>
        <w:ind w:left="0"/>
        <w:jc w:val="both"/>
        <w:rPr>
          <w:rFonts w:asciiTheme="minorHAnsi" w:hAnsiTheme="minorHAnsi"/>
          <w:sz w:val="22"/>
          <w:szCs w:val="22"/>
        </w:rPr>
      </w:pPr>
      <w:r>
        <w:rPr>
          <w:rFonts w:asciiTheme="minorHAnsi" w:hAnsiTheme="minorHAnsi"/>
          <w:sz w:val="22"/>
          <w:szCs w:val="22"/>
        </w:rPr>
        <w:t>9</w:t>
      </w:r>
      <w:r w:rsidRPr="00657E28">
        <w:rPr>
          <w:rFonts w:asciiTheme="minorHAnsi" w:hAnsiTheme="minorHAnsi"/>
          <w:sz w:val="22"/>
          <w:szCs w:val="22"/>
        </w:rPr>
        <w:t>. Poświadczenie za zgodność z oryginałem następuje w formie elektronicznej.</w:t>
      </w:r>
    </w:p>
    <w:p w14:paraId="6C8BDD37" w14:textId="77777777" w:rsidR="00315675" w:rsidRPr="00657E28" w:rsidRDefault="00315675" w:rsidP="00FF204F">
      <w:pPr>
        <w:tabs>
          <w:tab w:val="left" w:pos="709"/>
          <w:tab w:val="left" w:pos="851"/>
        </w:tabs>
        <w:spacing w:before="120" w:after="120"/>
        <w:jc w:val="both"/>
        <w:rPr>
          <w:rFonts w:asciiTheme="minorHAnsi" w:hAnsiTheme="minorHAnsi"/>
          <w:sz w:val="22"/>
          <w:szCs w:val="22"/>
        </w:rPr>
      </w:pPr>
      <w:r>
        <w:rPr>
          <w:rFonts w:asciiTheme="minorHAnsi" w:hAnsiTheme="minorHAnsi"/>
          <w:sz w:val="22"/>
          <w:szCs w:val="22"/>
        </w:rPr>
        <w:t>10</w:t>
      </w:r>
      <w:r w:rsidRPr="00657E28">
        <w:rPr>
          <w:rFonts w:asciiTheme="minorHAnsi" w:hAnsiTheme="minorHAnsi"/>
          <w:sz w:val="22"/>
          <w:szCs w:val="22"/>
        </w:rPr>
        <w:t>. Dokumenty sporządzone w języku obcym są składane wraz z tłumaczeniem na język polski.</w:t>
      </w:r>
    </w:p>
    <w:p w14:paraId="4CB26790" w14:textId="77777777" w:rsidR="00315675" w:rsidRDefault="00315675" w:rsidP="00315675">
      <w:pPr>
        <w:tabs>
          <w:tab w:val="left" w:pos="709"/>
          <w:tab w:val="left" w:pos="851"/>
        </w:tabs>
        <w:spacing w:line="276" w:lineRule="auto"/>
        <w:jc w:val="both"/>
        <w:rPr>
          <w:rFonts w:asciiTheme="minorHAnsi" w:hAnsiTheme="minorHAnsi"/>
          <w:b/>
          <w:sz w:val="22"/>
          <w:szCs w:val="22"/>
          <w:u w:val="single"/>
        </w:rPr>
      </w:pPr>
      <w:r>
        <w:rPr>
          <w:rFonts w:asciiTheme="minorHAnsi" w:hAnsiTheme="minorHAnsi"/>
          <w:sz w:val="22"/>
          <w:szCs w:val="22"/>
        </w:rPr>
        <w:t>11</w:t>
      </w:r>
      <w:r w:rsidRPr="00657E28">
        <w:rPr>
          <w:rFonts w:asciiTheme="minorHAnsi" w:hAnsiTheme="minorHAnsi"/>
          <w:sz w:val="22"/>
          <w:szCs w:val="22"/>
        </w:rPr>
        <w:t xml:space="preserve">. </w:t>
      </w:r>
      <w:r w:rsidRPr="00657E28">
        <w:rPr>
          <w:rFonts w:asciiTheme="minorHAnsi" w:hAnsiTheme="minorHAnsi"/>
          <w:b/>
          <w:sz w:val="22"/>
          <w:szCs w:val="22"/>
          <w:u w:val="single"/>
        </w:rPr>
        <w:t xml:space="preserve">Wykonawca zobowiązany jest załączyć na Platformie Zakupowej następujące </w:t>
      </w:r>
      <w:r>
        <w:rPr>
          <w:rFonts w:asciiTheme="minorHAnsi" w:hAnsiTheme="minorHAnsi"/>
          <w:b/>
          <w:sz w:val="22"/>
          <w:szCs w:val="22"/>
          <w:u w:val="single"/>
        </w:rPr>
        <w:t xml:space="preserve"> </w:t>
      </w:r>
    </w:p>
    <w:p w14:paraId="733BDE65" w14:textId="77777777" w:rsidR="00315675" w:rsidRPr="00657E28" w:rsidRDefault="00315675" w:rsidP="00315675">
      <w:pPr>
        <w:tabs>
          <w:tab w:val="left" w:pos="709"/>
          <w:tab w:val="left" w:pos="851"/>
        </w:tabs>
        <w:spacing w:after="120" w:line="276" w:lineRule="auto"/>
        <w:jc w:val="both"/>
        <w:rPr>
          <w:rFonts w:asciiTheme="minorHAnsi" w:hAnsiTheme="minorHAnsi"/>
          <w:b/>
          <w:sz w:val="22"/>
          <w:szCs w:val="22"/>
          <w:u w:val="single"/>
        </w:rPr>
      </w:pPr>
      <w:r w:rsidRPr="00A26769">
        <w:rPr>
          <w:rFonts w:asciiTheme="minorHAnsi" w:hAnsiTheme="minorHAnsi"/>
          <w:b/>
          <w:sz w:val="22"/>
          <w:szCs w:val="22"/>
        </w:rPr>
        <w:t xml:space="preserve">      </w:t>
      </w:r>
      <w:r w:rsidRPr="00657E28">
        <w:rPr>
          <w:rFonts w:asciiTheme="minorHAnsi" w:hAnsiTheme="minorHAnsi"/>
          <w:b/>
          <w:sz w:val="22"/>
          <w:szCs w:val="22"/>
          <w:u w:val="single"/>
        </w:rPr>
        <w:t>dokumenty podpisane</w:t>
      </w:r>
      <w:r>
        <w:rPr>
          <w:rFonts w:asciiTheme="minorHAnsi" w:hAnsiTheme="minorHAnsi"/>
          <w:b/>
          <w:sz w:val="22"/>
          <w:szCs w:val="22"/>
          <w:u w:val="single"/>
        </w:rPr>
        <w:t xml:space="preserve"> </w:t>
      </w:r>
      <w:r w:rsidRPr="00657E28">
        <w:rPr>
          <w:rFonts w:asciiTheme="minorHAnsi" w:hAnsiTheme="minorHAnsi"/>
          <w:b/>
          <w:sz w:val="22"/>
          <w:szCs w:val="22"/>
          <w:u w:val="single"/>
        </w:rPr>
        <w:t>kwalifikowanym podpisem elektronicznym:</w:t>
      </w:r>
    </w:p>
    <w:p w14:paraId="5ACFB5C9" w14:textId="42CAA258" w:rsidR="00315675" w:rsidRPr="005E33E6"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sidRPr="00657E28">
        <w:rPr>
          <w:rFonts w:asciiTheme="minorHAnsi" w:hAnsiTheme="minorHAnsi"/>
          <w:sz w:val="22"/>
          <w:szCs w:val="22"/>
        </w:rPr>
        <w:lastRenderedPageBreak/>
        <w:t xml:space="preserve">    1) </w:t>
      </w:r>
      <w:r w:rsidR="00601420">
        <w:rPr>
          <w:rFonts w:asciiTheme="minorHAnsi" w:hAnsiTheme="minorHAnsi"/>
          <w:sz w:val="22"/>
          <w:szCs w:val="22"/>
        </w:rPr>
        <w:t xml:space="preserve"> </w:t>
      </w:r>
      <w:r w:rsidRPr="00657E28">
        <w:rPr>
          <w:rFonts w:asciiTheme="minorHAnsi" w:hAnsiTheme="minorHAnsi"/>
          <w:sz w:val="22"/>
          <w:szCs w:val="22"/>
        </w:rPr>
        <w:t>Formularz Ofertowy</w:t>
      </w:r>
      <w:r>
        <w:rPr>
          <w:rFonts w:asciiTheme="minorHAnsi" w:hAnsiTheme="minorHAnsi"/>
          <w:sz w:val="22"/>
          <w:szCs w:val="22"/>
        </w:rPr>
        <w:t xml:space="preserve"> </w:t>
      </w:r>
    </w:p>
    <w:p w14:paraId="79F2FD6B" w14:textId="72C2D3EC" w:rsidR="00601420" w:rsidRPr="00601420" w:rsidRDefault="00601420" w:rsidP="00601420">
      <w:pPr>
        <w:tabs>
          <w:tab w:val="left" w:pos="851"/>
        </w:tabs>
        <w:spacing w:line="276" w:lineRule="auto"/>
        <w:jc w:val="both"/>
        <w:rPr>
          <w:rFonts w:asciiTheme="minorHAnsi" w:hAnsiTheme="minorHAnsi" w:cs="Segoe UI"/>
          <w:sz w:val="22"/>
          <w:szCs w:val="22"/>
        </w:rPr>
      </w:pPr>
      <w:r w:rsidRPr="00601420">
        <w:rPr>
          <w:rFonts w:asciiTheme="minorHAnsi" w:hAnsiTheme="minorHAnsi" w:cs="Segoe UI"/>
          <w:sz w:val="22"/>
          <w:szCs w:val="22"/>
        </w:rPr>
        <w:t xml:space="preserve">       2) </w:t>
      </w:r>
      <w:r>
        <w:rPr>
          <w:rFonts w:asciiTheme="minorHAnsi" w:hAnsiTheme="minorHAnsi" w:cs="Segoe UI"/>
          <w:sz w:val="22"/>
          <w:szCs w:val="22"/>
        </w:rPr>
        <w:t xml:space="preserve"> </w:t>
      </w:r>
      <w:r w:rsidRPr="00601420">
        <w:rPr>
          <w:rFonts w:asciiTheme="minorHAnsi" w:hAnsiTheme="minorHAnsi" w:cs="Segoe UI"/>
          <w:sz w:val="22"/>
          <w:szCs w:val="22"/>
        </w:rPr>
        <w:t xml:space="preserve">Wypełniony </w:t>
      </w:r>
      <w:r w:rsidRPr="00601420">
        <w:rPr>
          <w:rFonts w:asciiTheme="minorHAnsi" w:hAnsiTheme="minorHAnsi" w:cs="Segoe UI"/>
          <w:b/>
          <w:sz w:val="22"/>
          <w:szCs w:val="22"/>
        </w:rPr>
        <w:t>formularz asortymentowo-cenowy</w:t>
      </w:r>
      <w:r w:rsidRPr="00601420">
        <w:rPr>
          <w:rFonts w:asciiTheme="minorHAnsi" w:hAnsiTheme="minorHAnsi" w:cs="Segoe UI"/>
          <w:sz w:val="22"/>
          <w:szCs w:val="22"/>
        </w:rPr>
        <w:t xml:space="preserve">, sporządzony z wykorzystaniem wzoru     </w:t>
      </w:r>
    </w:p>
    <w:p w14:paraId="11E25A47" w14:textId="4A1A7CDE" w:rsidR="00601420" w:rsidRPr="00601420" w:rsidRDefault="00601420" w:rsidP="005521BB">
      <w:pPr>
        <w:tabs>
          <w:tab w:val="left" w:pos="851"/>
        </w:tabs>
        <w:spacing w:after="120" w:line="276" w:lineRule="auto"/>
        <w:jc w:val="both"/>
        <w:rPr>
          <w:rFonts w:asciiTheme="minorHAnsi" w:hAnsiTheme="minorHAnsi" w:cs="Segoe UI"/>
          <w:b/>
          <w:sz w:val="22"/>
          <w:szCs w:val="22"/>
        </w:rPr>
      </w:pPr>
      <w:r w:rsidRPr="00601420">
        <w:rPr>
          <w:rFonts w:asciiTheme="minorHAnsi" w:hAnsiTheme="minorHAnsi" w:cs="Segoe UI"/>
          <w:sz w:val="22"/>
          <w:szCs w:val="22"/>
        </w:rPr>
        <w:t xml:space="preserve">             załączonego do SIWZ.</w:t>
      </w:r>
    </w:p>
    <w:p w14:paraId="6815EA89" w14:textId="3748E94A" w:rsidR="00601420" w:rsidRPr="00601420" w:rsidRDefault="00601420" w:rsidP="00601420">
      <w:pPr>
        <w:tabs>
          <w:tab w:val="left" w:pos="851"/>
        </w:tabs>
        <w:spacing w:line="276" w:lineRule="auto"/>
        <w:jc w:val="both"/>
        <w:rPr>
          <w:rFonts w:asciiTheme="minorHAnsi" w:hAnsiTheme="minorHAnsi" w:cs="Segoe UI"/>
          <w:sz w:val="22"/>
          <w:szCs w:val="22"/>
        </w:rPr>
      </w:pPr>
      <w:r w:rsidRPr="00601420">
        <w:rPr>
          <w:rFonts w:asciiTheme="minorHAnsi" w:hAnsiTheme="minorHAnsi" w:cs="Segoe UI"/>
          <w:sz w:val="22"/>
          <w:szCs w:val="22"/>
        </w:rPr>
        <w:t xml:space="preserve">       3) </w:t>
      </w:r>
      <w:r>
        <w:rPr>
          <w:rFonts w:asciiTheme="minorHAnsi" w:hAnsiTheme="minorHAnsi" w:cs="Segoe UI"/>
          <w:sz w:val="22"/>
          <w:szCs w:val="22"/>
        </w:rPr>
        <w:t xml:space="preserve"> </w:t>
      </w:r>
      <w:r w:rsidRPr="00601420">
        <w:rPr>
          <w:rFonts w:asciiTheme="minorHAnsi" w:hAnsiTheme="minorHAnsi" w:cs="Segoe UI"/>
          <w:sz w:val="22"/>
          <w:szCs w:val="22"/>
        </w:rPr>
        <w:t xml:space="preserve">Wypełniony formularz sporządzony z wykorzystaniem wzoru załączonego do SIWZ -    </w:t>
      </w:r>
    </w:p>
    <w:p w14:paraId="27DDE4F0" w14:textId="032A8CBC" w:rsidR="00601420" w:rsidRPr="00601420" w:rsidRDefault="00601420" w:rsidP="00601420">
      <w:pPr>
        <w:tabs>
          <w:tab w:val="left" w:pos="851"/>
        </w:tabs>
        <w:spacing w:line="276" w:lineRule="auto"/>
        <w:jc w:val="both"/>
        <w:rPr>
          <w:rFonts w:asciiTheme="minorHAnsi" w:hAnsiTheme="minorHAnsi" w:cs="Tahoma"/>
          <w:b/>
          <w:sz w:val="22"/>
          <w:szCs w:val="22"/>
        </w:rPr>
      </w:pPr>
      <w:r w:rsidRPr="00601420">
        <w:rPr>
          <w:rFonts w:asciiTheme="minorHAnsi" w:hAnsiTheme="minorHAnsi" w:cs="Tahoma"/>
          <w:sz w:val="22"/>
          <w:szCs w:val="22"/>
        </w:rPr>
        <w:t xml:space="preserve">          </w:t>
      </w:r>
      <w:r>
        <w:rPr>
          <w:rFonts w:asciiTheme="minorHAnsi" w:hAnsiTheme="minorHAnsi" w:cs="Tahoma"/>
          <w:sz w:val="22"/>
          <w:szCs w:val="22"/>
        </w:rPr>
        <w:t xml:space="preserve"> </w:t>
      </w:r>
      <w:r w:rsidRPr="00601420">
        <w:rPr>
          <w:rFonts w:asciiTheme="minorHAnsi" w:hAnsiTheme="minorHAnsi" w:cs="Tahoma"/>
          <w:sz w:val="22"/>
          <w:szCs w:val="22"/>
        </w:rPr>
        <w:t xml:space="preserve">  </w:t>
      </w:r>
      <w:r w:rsidRPr="00601420">
        <w:rPr>
          <w:rFonts w:asciiTheme="minorHAnsi" w:hAnsiTheme="minorHAnsi" w:cs="Tahoma"/>
          <w:b/>
          <w:sz w:val="22"/>
          <w:szCs w:val="22"/>
        </w:rPr>
        <w:t xml:space="preserve">„Zestawienie parametrów technicznych oraz wymagania odnoszące się do      </w:t>
      </w:r>
    </w:p>
    <w:p w14:paraId="3653117D" w14:textId="1265BB67" w:rsidR="00601420" w:rsidRPr="00601420" w:rsidRDefault="00601420" w:rsidP="005521BB">
      <w:pPr>
        <w:tabs>
          <w:tab w:val="left" w:pos="851"/>
        </w:tabs>
        <w:spacing w:after="120" w:line="276" w:lineRule="auto"/>
        <w:jc w:val="both"/>
        <w:rPr>
          <w:rFonts w:asciiTheme="minorHAnsi" w:hAnsiTheme="minorHAnsi" w:cs="Tahoma"/>
          <w:b/>
          <w:sz w:val="22"/>
          <w:szCs w:val="22"/>
        </w:rPr>
      </w:pPr>
      <w:r w:rsidRPr="00601420">
        <w:rPr>
          <w:rFonts w:asciiTheme="minorHAnsi" w:hAnsiTheme="minorHAnsi" w:cs="Tahoma"/>
          <w:b/>
          <w:sz w:val="22"/>
          <w:szCs w:val="22"/>
        </w:rPr>
        <w:t xml:space="preserve">          </w:t>
      </w:r>
      <w:r>
        <w:rPr>
          <w:rFonts w:asciiTheme="minorHAnsi" w:hAnsiTheme="minorHAnsi" w:cs="Tahoma"/>
          <w:b/>
          <w:sz w:val="22"/>
          <w:szCs w:val="22"/>
        </w:rPr>
        <w:t xml:space="preserve"> </w:t>
      </w:r>
      <w:r w:rsidRPr="00601420">
        <w:rPr>
          <w:rFonts w:asciiTheme="minorHAnsi" w:hAnsiTheme="minorHAnsi" w:cs="Tahoma"/>
          <w:b/>
          <w:sz w:val="22"/>
          <w:szCs w:val="22"/>
        </w:rPr>
        <w:t xml:space="preserve">  przedmiotu zamówienia”</w:t>
      </w:r>
    </w:p>
    <w:p w14:paraId="2BD2C639" w14:textId="70AFEB32" w:rsidR="00601420" w:rsidRPr="005C6E60" w:rsidRDefault="00601420" w:rsidP="005C6E60">
      <w:pPr>
        <w:pStyle w:val="Akapitzlist"/>
        <w:numPr>
          <w:ilvl w:val="0"/>
          <w:numId w:val="26"/>
        </w:numPr>
        <w:tabs>
          <w:tab w:val="left" w:pos="851"/>
        </w:tabs>
        <w:spacing w:after="120" w:line="276" w:lineRule="auto"/>
        <w:rPr>
          <w:rFonts w:asciiTheme="minorHAnsi" w:hAnsiTheme="minorHAnsi" w:cs="Segoe UI"/>
          <w:b/>
          <w:sz w:val="22"/>
          <w:szCs w:val="22"/>
        </w:rPr>
      </w:pPr>
      <w:r w:rsidRPr="005C6E60">
        <w:rPr>
          <w:rFonts w:asciiTheme="minorHAnsi" w:hAnsiTheme="minorHAnsi" w:cs="Segoe UI"/>
          <w:sz w:val="22"/>
          <w:szCs w:val="22"/>
        </w:rPr>
        <w:t xml:space="preserve">Wypełniony formularz sporządzony z wykorzystaniem wzoru załączonego do SIWZ – </w:t>
      </w:r>
      <w:r w:rsidRPr="005C6E60">
        <w:rPr>
          <w:rFonts w:asciiTheme="minorHAnsi" w:hAnsiTheme="minorHAnsi" w:cs="Segoe UI"/>
          <w:b/>
          <w:sz w:val="22"/>
          <w:szCs w:val="22"/>
        </w:rPr>
        <w:t>„Warunki gwarancji i serwis pogwarancyjny”</w:t>
      </w:r>
    </w:p>
    <w:p w14:paraId="500B3C11" w14:textId="633E8445" w:rsidR="00601420" w:rsidRPr="00601420" w:rsidRDefault="00601420" w:rsidP="00601420">
      <w:pPr>
        <w:pStyle w:val="Akapitzlist"/>
        <w:numPr>
          <w:ilvl w:val="0"/>
          <w:numId w:val="26"/>
        </w:numPr>
        <w:tabs>
          <w:tab w:val="left" w:pos="851"/>
        </w:tabs>
        <w:spacing w:after="120" w:line="276" w:lineRule="auto"/>
        <w:jc w:val="both"/>
        <w:rPr>
          <w:rFonts w:asciiTheme="minorHAnsi" w:hAnsiTheme="minorHAnsi" w:cs="Segoe UI"/>
          <w:b/>
          <w:sz w:val="22"/>
          <w:szCs w:val="22"/>
        </w:rPr>
      </w:pPr>
      <w:r w:rsidRPr="00601420">
        <w:rPr>
          <w:rFonts w:asciiTheme="minorHAnsi" w:hAnsiTheme="minorHAnsi" w:cs="Tahoma"/>
          <w:b/>
          <w:sz w:val="22"/>
          <w:szCs w:val="22"/>
        </w:rPr>
        <w:t>Folder (prospekt)</w:t>
      </w:r>
      <w:r w:rsidRPr="00601420">
        <w:rPr>
          <w:rFonts w:asciiTheme="minorHAnsi" w:hAnsiTheme="minorHAnsi" w:cs="Tahoma"/>
          <w:sz w:val="22"/>
          <w:szCs w:val="22"/>
        </w:rPr>
        <w:t xml:space="preserve"> oferowanego sprzętu zawierający zdjęcie oraz wszelkie informacje umożliwiające potwierdzenie parametrów technicznych wpisanych przez Wykonawcę  </w:t>
      </w:r>
    </w:p>
    <w:p w14:paraId="5A0C3D54" w14:textId="647C1752" w:rsidR="00601420" w:rsidRPr="00601420" w:rsidRDefault="00601420" w:rsidP="00601420">
      <w:pPr>
        <w:pStyle w:val="Akapitzlist"/>
        <w:numPr>
          <w:ilvl w:val="0"/>
          <w:numId w:val="26"/>
        </w:numPr>
        <w:tabs>
          <w:tab w:val="left" w:pos="851"/>
        </w:tabs>
        <w:spacing w:after="120" w:line="276" w:lineRule="auto"/>
        <w:jc w:val="both"/>
        <w:rPr>
          <w:rFonts w:asciiTheme="minorHAnsi" w:hAnsiTheme="minorHAnsi" w:cs="Segoe UI"/>
          <w:b/>
          <w:sz w:val="22"/>
          <w:szCs w:val="22"/>
        </w:rPr>
      </w:pPr>
      <w:r w:rsidRPr="00601420">
        <w:rPr>
          <w:rFonts w:asciiTheme="minorHAnsi" w:hAnsiTheme="minorHAnsi" w:cs="Segoe UI"/>
          <w:b/>
          <w:sz w:val="22"/>
          <w:szCs w:val="22"/>
        </w:rPr>
        <w:t xml:space="preserve">Oświadczenia </w:t>
      </w:r>
      <w:r w:rsidRPr="00601420">
        <w:rPr>
          <w:rFonts w:asciiTheme="minorHAnsi" w:hAnsiTheme="minorHAnsi" w:cs="Segoe UI"/>
          <w:sz w:val="22"/>
          <w:szCs w:val="22"/>
        </w:rPr>
        <w:t>wymienione w rozdziale VI. 1-4 niniejszej SIWZ;</w:t>
      </w:r>
    </w:p>
    <w:p w14:paraId="2543AF5F" w14:textId="6D997638" w:rsidR="00315675" w:rsidRDefault="00315675" w:rsidP="00315675">
      <w:pPr>
        <w:pStyle w:val="Akapitzlist"/>
        <w:tabs>
          <w:tab w:val="left" w:pos="709"/>
          <w:tab w:val="left" w:pos="851"/>
        </w:tabs>
        <w:spacing w:line="276" w:lineRule="auto"/>
        <w:ind w:left="142" w:hanging="283"/>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00601420">
        <w:rPr>
          <w:rFonts w:asciiTheme="minorHAnsi" w:hAnsiTheme="minorHAnsi"/>
          <w:sz w:val="22"/>
          <w:szCs w:val="22"/>
        </w:rPr>
        <w:t>7</w:t>
      </w:r>
      <w:r>
        <w:rPr>
          <w:rFonts w:asciiTheme="minorHAnsi" w:hAnsiTheme="minorHAnsi"/>
          <w:sz w:val="22"/>
          <w:szCs w:val="22"/>
        </w:rPr>
        <w:t xml:space="preserve">) </w:t>
      </w:r>
      <w:r w:rsidRPr="00657E28">
        <w:rPr>
          <w:rFonts w:asciiTheme="minorHAnsi" w:hAnsiTheme="minorHAnsi"/>
          <w:sz w:val="22"/>
          <w:szCs w:val="22"/>
        </w:rPr>
        <w:t xml:space="preserve">Pełnomocnictwo lub inne dokumenty, opatrzone kwalifikowanym podpisem </w:t>
      </w:r>
      <w:r>
        <w:rPr>
          <w:rFonts w:asciiTheme="minorHAnsi" w:hAnsiTheme="minorHAnsi"/>
          <w:sz w:val="22"/>
          <w:szCs w:val="22"/>
        </w:rPr>
        <w:t xml:space="preserve"> </w:t>
      </w:r>
    </w:p>
    <w:p w14:paraId="30AB9678"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elektronicznym, z </w:t>
      </w:r>
      <w:r>
        <w:rPr>
          <w:rFonts w:asciiTheme="minorHAnsi" w:hAnsiTheme="minorHAnsi"/>
          <w:sz w:val="22"/>
          <w:szCs w:val="22"/>
        </w:rPr>
        <w:t>k</w:t>
      </w:r>
      <w:r w:rsidRPr="00657E28">
        <w:rPr>
          <w:rFonts w:asciiTheme="minorHAnsi" w:hAnsiTheme="minorHAnsi"/>
          <w:sz w:val="22"/>
          <w:szCs w:val="22"/>
        </w:rPr>
        <w:t xml:space="preserve">tórych wynika prawo do podpisania oferty oraz do podpisania innych </w:t>
      </w:r>
      <w:r>
        <w:rPr>
          <w:rFonts w:asciiTheme="minorHAnsi" w:hAnsiTheme="minorHAnsi"/>
          <w:sz w:val="22"/>
          <w:szCs w:val="22"/>
        </w:rPr>
        <w:t xml:space="preserve"> </w:t>
      </w:r>
    </w:p>
    <w:p w14:paraId="41B853F5"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dokumentów składanych </w:t>
      </w:r>
      <w:r w:rsidRPr="00657E28">
        <w:rPr>
          <w:rFonts w:asciiTheme="minorHAnsi" w:hAnsiTheme="minorHAnsi" w:cstheme="minorHAnsi"/>
          <w:sz w:val="22"/>
          <w:szCs w:val="22"/>
        </w:rPr>
        <w:t>wraz z ofertą, chyba</w:t>
      </w:r>
      <w:r>
        <w:rPr>
          <w:rFonts w:asciiTheme="minorHAnsi" w:hAnsiTheme="minorHAnsi" w:cstheme="minorHAnsi"/>
          <w:sz w:val="22"/>
          <w:szCs w:val="22"/>
        </w:rPr>
        <w:t>,</w:t>
      </w:r>
      <w:r w:rsidRPr="00657E28">
        <w:rPr>
          <w:rFonts w:asciiTheme="minorHAnsi" w:hAnsiTheme="minorHAnsi" w:cstheme="minorHAnsi"/>
          <w:sz w:val="22"/>
          <w:szCs w:val="22"/>
        </w:rPr>
        <w:t xml:space="preserve"> że Zamawiający może je uzyskać w </w:t>
      </w:r>
      <w:r>
        <w:rPr>
          <w:rFonts w:asciiTheme="minorHAnsi" w:hAnsiTheme="minorHAnsi" w:cstheme="minorHAnsi"/>
          <w:sz w:val="22"/>
          <w:szCs w:val="22"/>
        </w:rPr>
        <w:t xml:space="preserve"> </w:t>
      </w:r>
    </w:p>
    <w:p w14:paraId="5779BA17"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szczególności za pomocą bezpłatnych i </w:t>
      </w:r>
      <w:proofErr w:type="spellStart"/>
      <w:r>
        <w:rPr>
          <w:rFonts w:asciiTheme="minorHAnsi" w:hAnsiTheme="minorHAnsi" w:cstheme="minorHAnsi"/>
          <w:sz w:val="22"/>
          <w:szCs w:val="22"/>
        </w:rPr>
        <w:t>o</w:t>
      </w:r>
      <w:r w:rsidRPr="00657E28">
        <w:rPr>
          <w:rFonts w:asciiTheme="minorHAnsi" w:hAnsiTheme="minorHAnsi" w:cstheme="minorHAnsi"/>
          <w:sz w:val="22"/>
          <w:szCs w:val="22"/>
        </w:rPr>
        <w:t>ólnodostępnych</w:t>
      </w:r>
      <w:proofErr w:type="spellEnd"/>
      <w:r w:rsidRPr="00657E28">
        <w:rPr>
          <w:rFonts w:asciiTheme="minorHAnsi" w:hAnsiTheme="minorHAnsi" w:cstheme="minorHAnsi"/>
          <w:sz w:val="22"/>
          <w:szCs w:val="22"/>
        </w:rPr>
        <w:t xml:space="preserve"> baz danych, w szczególności </w:t>
      </w:r>
      <w:r>
        <w:rPr>
          <w:rFonts w:asciiTheme="minorHAnsi" w:hAnsiTheme="minorHAnsi" w:cstheme="minorHAnsi"/>
          <w:sz w:val="22"/>
          <w:szCs w:val="22"/>
        </w:rPr>
        <w:t xml:space="preserve"> </w:t>
      </w:r>
    </w:p>
    <w:p w14:paraId="73E4E742"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rejestrów publicznych w rozumieniu ustawy z dnia</w:t>
      </w: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17 lutego 2005 r. o informatyzacji </w:t>
      </w:r>
      <w:r>
        <w:rPr>
          <w:rFonts w:asciiTheme="minorHAnsi" w:hAnsiTheme="minorHAnsi" w:cstheme="minorHAnsi"/>
          <w:sz w:val="22"/>
          <w:szCs w:val="22"/>
        </w:rPr>
        <w:t xml:space="preserve"> </w:t>
      </w:r>
    </w:p>
    <w:p w14:paraId="2F88C630" w14:textId="77777777" w:rsidR="00315675" w:rsidRDefault="00315675" w:rsidP="00315675">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 xml:space="preserve">działalności podmiotów realizujących zadania publiczne (Dz. U. z 2014 poz. 1114 oraz z </w:t>
      </w:r>
      <w:r>
        <w:rPr>
          <w:rFonts w:asciiTheme="minorHAnsi" w:hAnsiTheme="minorHAnsi" w:cstheme="minorHAnsi"/>
          <w:sz w:val="22"/>
          <w:szCs w:val="22"/>
        </w:rPr>
        <w:t xml:space="preserve"> </w:t>
      </w:r>
    </w:p>
    <w:p w14:paraId="2D27F8FA" w14:textId="77777777" w:rsidR="00315675" w:rsidRPr="00657E28" w:rsidRDefault="00315675" w:rsidP="00315675">
      <w:pPr>
        <w:pStyle w:val="Akapitzlist"/>
        <w:tabs>
          <w:tab w:val="left" w:pos="709"/>
          <w:tab w:val="left" w:pos="851"/>
        </w:tabs>
        <w:spacing w:after="120" w:line="276" w:lineRule="auto"/>
        <w:ind w:left="142"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657E28">
        <w:rPr>
          <w:rFonts w:asciiTheme="minorHAnsi" w:hAnsiTheme="minorHAnsi" w:cstheme="minorHAnsi"/>
          <w:sz w:val="22"/>
          <w:szCs w:val="22"/>
        </w:rPr>
        <w:t>2016 poz. 352);</w:t>
      </w:r>
    </w:p>
    <w:p w14:paraId="71876AFB" w14:textId="7EE56E6F"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w:t>
      </w:r>
      <w:r w:rsidR="00601420">
        <w:rPr>
          <w:rFonts w:asciiTheme="minorHAnsi" w:hAnsiTheme="minorHAnsi"/>
          <w:sz w:val="22"/>
          <w:szCs w:val="22"/>
        </w:rPr>
        <w:t>8</w:t>
      </w:r>
      <w:r w:rsidRPr="00657E28">
        <w:rPr>
          <w:rFonts w:asciiTheme="minorHAnsi" w:hAnsiTheme="minorHAnsi"/>
          <w:sz w:val="22"/>
          <w:szCs w:val="22"/>
        </w:rPr>
        <w:t xml:space="preserve">) Pełnomocnictwo do reprezentowania wszystkich Wykonawców wspólnie ubiegających się </w:t>
      </w:r>
      <w:r>
        <w:rPr>
          <w:rFonts w:asciiTheme="minorHAnsi" w:hAnsiTheme="minorHAnsi"/>
          <w:sz w:val="22"/>
          <w:szCs w:val="22"/>
        </w:rPr>
        <w:t xml:space="preserve"> </w:t>
      </w:r>
    </w:p>
    <w:p w14:paraId="7320090E" w14:textId="77777777" w:rsidR="00315675" w:rsidRPr="00657E28"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o udzielenie zamówienia, ewentualnie umowa o współdziałaniu, z której będzie wynikać  </w:t>
      </w:r>
    </w:p>
    <w:p w14:paraId="2F085141" w14:textId="77777777" w:rsidR="00315675" w:rsidRPr="00657E28" w:rsidRDefault="00315675" w:rsidP="00315675">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przedmiotowe pełnomocnictwo, podpisane kwalifikowanym podpisem elektronicznym.  </w:t>
      </w:r>
    </w:p>
    <w:p w14:paraId="6D21E521"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 </w:t>
      </w:r>
      <w:r w:rsidRPr="00657E28">
        <w:rPr>
          <w:rFonts w:asciiTheme="minorHAnsi" w:hAnsiTheme="minorHAnsi"/>
          <w:sz w:val="22"/>
          <w:szCs w:val="22"/>
        </w:rPr>
        <w:t xml:space="preserve">     Pełnomocnik może być ustanowiony do reprezentowania Wykonawców w postępowaniu </w:t>
      </w:r>
      <w:r>
        <w:rPr>
          <w:rFonts w:asciiTheme="minorHAnsi" w:hAnsiTheme="minorHAnsi"/>
          <w:sz w:val="22"/>
          <w:szCs w:val="22"/>
        </w:rPr>
        <w:t xml:space="preserve"> </w:t>
      </w:r>
    </w:p>
    <w:p w14:paraId="48601DDF"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albo do reprezentowania w </w:t>
      </w:r>
      <w:r w:rsidRPr="00657E28">
        <w:rPr>
          <w:rFonts w:asciiTheme="minorHAnsi" w:hAnsiTheme="minorHAnsi"/>
          <w:sz w:val="22"/>
          <w:szCs w:val="22"/>
        </w:rPr>
        <w:t xml:space="preserve">postępowaniu i zawarcia umowy, stosownie o art. 23 ust. 2 </w:t>
      </w:r>
      <w:r>
        <w:rPr>
          <w:rFonts w:asciiTheme="minorHAnsi" w:hAnsiTheme="minorHAnsi"/>
          <w:sz w:val="22"/>
          <w:szCs w:val="22"/>
        </w:rPr>
        <w:t xml:space="preserve"> </w:t>
      </w:r>
    </w:p>
    <w:p w14:paraId="2A66C9A8" w14:textId="77777777" w:rsidR="00315675" w:rsidRDefault="00315675" w:rsidP="00315675">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Ustawy.</w:t>
      </w:r>
    </w:p>
    <w:p w14:paraId="4452FD1C" w14:textId="77777777" w:rsidR="00315675" w:rsidRDefault="00315675" w:rsidP="00315675">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12</w:t>
      </w:r>
      <w:r w:rsidRPr="00657E28">
        <w:rPr>
          <w:rFonts w:asciiTheme="minorHAnsi" w:hAnsiTheme="minorHAnsi"/>
          <w:sz w:val="22"/>
          <w:szCs w:val="22"/>
        </w:rPr>
        <w:t>.  Wykonawca, za pośrednictwem Platformy Zakup</w:t>
      </w:r>
      <w:r>
        <w:rPr>
          <w:rFonts w:asciiTheme="minorHAnsi" w:hAnsiTheme="minorHAnsi"/>
          <w:sz w:val="22"/>
          <w:szCs w:val="22"/>
        </w:rPr>
        <w:t>owej może przed upływem terminu</w:t>
      </w:r>
      <w:r w:rsidRPr="00657E28">
        <w:rPr>
          <w:rFonts w:asciiTheme="minorHAnsi" w:hAnsiTheme="minorHAnsi"/>
          <w:sz w:val="22"/>
          <w:szCs w:val="22"/>
        </w:rPr>
        <w:t xml:space="preserve"> do </w:t>
      </w:r>
      <w:r>
        <w:rPr>
          <w:rFonts w:asciiTheme="minorHAnsi" w:hAnsiTheme="minorHAnsi"/>
          <w:sz w:val="22"/>
          <w:szCs w:val="22"/>
        </w:rPr>
        <w:t xml:space="preserve">   </w:t>
      </w:r>
    </w:p>
    <w:p w14:paraId="3EC4F529" w14:textId="77777777" w:rsidR="00315675" w:rsidRPr="00657E28" w:rsidRDefault="00315675" w:rsidP="00315675">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składania</w:t>
      </w:r>
      <w:r>
        <w:rPr>
          <w:rFonts w:asciiTheme="minorHAnsi" w:hAnsiTheme="minorHAnsi"/>
          <w:sz w:val="22"/>
          <w:szCs w:val="22"/>
        </w:rPr>
        <w:t xml:space="preserve"> </w:t>
      </w:r>
      <w:r w:rsidRPr="00657E28">
        <w:rPr>
          <w:rFonts w:asciiTheme="minorHAnsi" w:hAnsiTheme="minorHAnsi"/>
          <w:sz w:val="22"/>
          <w:szCs w:val="22"/>
        </w:rPr>
        <w:t>ofert zmienić lub wycofać Ofertę.</w:t>
      </w:r>
    </w:p>
    <w:p w14:paraId="24FE0581"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13.  </w:t>
      </w:r>
      <w:r w:rsidRPr="00657E28">
        <w:rPr>
          <w:rFonts w:asciiTheme="minorHAnsi" w:hAnsiTheme="minorHAnsi"/>
          <w:sz w:val="22"/>
          <w:szCs w:val="22"/>
        </w:rPr>
        <w:t xml:space="preserve">Wykonawca za pośrednictwem Platformy może samodzielnie usunąć wczytaną przez </w:t>
      </w:r>
      <w:r>
        <w:rPr>
          <w:rFonts w:asciiTheme="minorHAnsi" w:hAnsiTheme="minorHAnsi"/>
          <w:sz w:val="22"/>
          <w:szCs w:val="22"/>
        </w:rPr>
        <w:t xml:space="preserve"> </w:t>
      </w:r>
    </w:p>
    <w:p w14:paraId="4025F703"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siebie Ofertę (załącznik/załączniki). W tym celu w zakładce „Załączniki” Wykonawca </w:t>
      </w:r>
      <w:r>
        <w:rPr>
          <w:rFonts w:asciiTheme="minorHAnsi" w:hAnsiTheme="minorHAnsi"/>
          <w:sz w:val="22"/>
          <w:szCs w:val="22"/>
        </w:rPr>
        <w:t xml:space="preserve"> </w:t>
      </w:r>
    </w:p>
    <w:p w14:paraId="0B81FD11" w14:textId="77777777" w:rsidR="00315675" w:rsidRPr="00657E28" w:rsidRDefault="00315675" w:rsidP="00315675">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korzysta z polecenia „Usuń” </w:t>
      </w:r>
      <w:r w:rsidRPr="00657E28">
        <w:rPr>
          <w:rFonts w:asciiTheme="minorHAnsi" w:hAnsiTheme="minorHAnsi"/>
          <w:sz w:val="22"/>
          <w:szCs w:val="22"/>
        </w:rPr>
        <w:t>po wybraniu odpowiedniego załącznika/ów.</w:t>
      </w:r>
    </w:p>
    <w:p w14:paraId="14D639E3" w14:textId="77777777" w:rsidR="00315675" w:rsidRPr="00657E28" w:rsidRDefault="00315675" w:rsidP="00315675">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14.  </w:t>
      </w:r>
      <w:r w:rsidRPr="00657E28">
        <w:rPr>
          <w:rFonts w:asciiTheme="minorHAnsi" w:hAnsiTheme="minorHAnsi"/>
          <w:sz w:val="22"/>
          <w:szCs w:val="22"/>
        </w:rPr>
        <w:t xml:space="preserve">Wykonawca po upływie terminu do składania ofert nie może skutecznie dokonać zmiany </w:t>
      </w:r>
      <w:r w:rsidRPr="00657E28">
        <w:rPr>
          <w:rFonts w:asciiTheme="minorHAnsi" w:hAnsiTheme="minorHAnsi"/>
          <w:sz w:val="22"/>
          <w:szCs w:val="22"/>
        </w:rPr>
        <w:br/>
        <w:t xml:space="preserve">        ani wycofać złożonej oferty (załączników).</w:t>
      </w:r>
    </w:p>
    <w:p w14:paraId="79778297" w14:textId="77777777" w:rsidR="00315675"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15.  </w:t>
      </w:r>
      <w:r w:rsidRPr="00657E28">
        <w:rPr>
          <w:rFonts w:asciiTheme="minorHAnsi" w:hAnsiTheme="minorHAnsi"/>
          <w:sz w:val="22"/>
          <w:szCs w:val="22"/>
        </w:rPr>
        <w:t xml:space="preserve">Każdy Wykonawca może przedstawić tylko jedną Ofertę. Treść Oferty musi odpowiadać </w:t>
      </w:r>
      <w:r>
        <w:rPr>
          <w:rFonts w:asciiTheme="minorHAnsi" w:hAnsiTheme="minorHAnsi"/>
          <w:sz w:val="22"/>
          <w:szCs w:val="22"/>
        </w:rPr>
        <w:t xml:space="preserve"> </w:t>
      </w:r>
    </w:p>
    <w:p w14:paraId="78D9E5D8" w14:textId="77777777" w:rsidR="00315675" w:rsidRPr="00657E28" w:rsidRDefault="00315675" w:rsidP="00315675">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SIWZ.    </w:t>
      </w:r>
    </w:p>
    <w:p w14:paraId="5A538D92"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Zamawiający dokonuje wyboru Oferty najkorzystniejszej, w oparciu o kryteria oceny ofert, </w:t>
      </w:r>
      <w:r>
        <w:rPr>
          <w:rFonts w:asciiTheme="minorHAnsi" w:hAnsiTheme="minorHAnsi"/>
          <w:sz w:val="22"/>
          <w:szCs w:val="22"/>
        </w:rPr>
        <w:t xml:space="preserve">   </w:t>
      </w:r>
    </w:p>
    <w:p w14:paraId="526B0EDA" w14:textId="77777777" w:rsidR="00315675" w:rsidRPr="00657E28" w:rsidRDefault="00315675" w:rsidP="00315675">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która  spełnia wszystkie warunki zawarte w SIWZ.</w:t>
      </w:r>
    </w:p>
    <w:p w14:paraId="7025A1DA"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16.  </w:t>
      </w:r>
      <w:r w:rsidRPr="00657E28">
        <w:rPr>
          <w:rFonts w:asciiTheme="minorHAnsi" w:hAnsiTheme="minorHAnsi"/>
          <w:sz w:val="22"/>
          <w:szCs w:val="22"/>
        </w:rPr>
        <w:t xml:space="preserve">Zamawiający żąda wskazania przez Wykonawcę części zamówienia, których wykonanie </w:t>
      </w:r>
      <w:r>
        <w:rPr>
          <w:rFonts w:asciiTheme="minorHAnsi" w:hAnsiTheme="minorHAnsi"/>
          <w:sz w:val="22"/>
          <w:szCs w:val="22"/>
        </w:rPr>
        <w:t xml:space="preserve"> </w:t>
      </w:r>
    </w:p>
    <w:p w14:paraId="6EBF0E2C" w14:textId="77777777" w:rsidR="00315675" w:rsidRPr="00657E28" w:rsidRDefault="00315675" w:rsidP="00315675">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zamierza powierzyć podwykonawcom wraz z podaniem nazw firm podwykonawców.</w:t>
      </w:r>
    </w:p>
    <w:p w14:paraId="328F9011"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17.  </w:t>
      </w:r>
      <w:r w:rsidRPr="00657E28">
        <w:rPr>
          <w:rFonts w:asciiTheme="minorHAnsi" w:hAnsiTheme="minorHAnsi"/>
          <w:sz w:val="22"/>
          <w:szCs w:val="22"/>
        </w:rPr>
        <w:t xml:space="preserve">Informacje zawarte w Ofercie, które stanowią tajemnicę przedsiębiorstwa, w rozumieniu </w:t>
      </w:r>
      <w:r>
        <w:rPr>
          <w:rFonts w:asciiTheme="minorHAnsi" w:hAnsiTheme="minorHAnsi"/>
          <w:sz w:val="22"/>
          <w:szCs w:val="22"/>
        </w:rPr>
        <w:t xml:space="preserve"> </w:t>
      </w:r>
    </w:p>
    <w:p w14:paraId="4896AD2C"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577E5862"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zastrzega, że nie mogą być udostępniane innym uczestnikom postępowania, powinny </w:t>
      </w:r>
      <w:r>
        <w:rPr>
          <w:rFonts w:asciiTheme="minorHAnsi" w:hAnsiTheme="minorHAnsi"/>
          <w:sz w:val="22"/>
          <w:szCs w:val="22"/>
        </w:rPr>
        <w:t xml:space="preserve"> </w:t>
      </w:r>
    </w:p>
    <w:p w14:paraId="25119AEB"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zostać załączone na Platformie</w:t>
      </w:r>
      <w:r>
        <w:rPr>
          <w:rFonts w:asciiTheme="minorHAnsi" w:hAnsiTheme="minorHAnsi"/>
          <w:sz w:val="22"/>
          <w:szCs w:val="22"/>
        </w:rPr>
        <w:t xml:space="preserve"> </w:t>
      </w:r>
      <w:r w:rsidRPr="00657E28">
        <w:rPr>
          <w:rFonts w:asciiTheme="minorHAnsi" w:hAnsiTheme="minorHAnsi"/>
          <w:sz w:val="22"/>
          <w:szCs w:val="22"/>
        </w:rPr>
        <w:t xml:space="preserve">Zakupowej w osobnym pliku wraz z jednoczesnym </w:t>
      </w:r>
      <w:r>
        <w:rPr>
          <w:rFonts w:asciiTheme="minorHAnsi" w:hAnsiTheme="minorHAnsi"/>
          <w:sz w:val="22"/>
          <w:szCs w:val="22"/>
        </w:rPr>
        <w:t xml:space="preserve"> </w:t>
      </w:r>
    </w:p>
    <w:p w14:paraId="2F70F1C1"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lastRenderedPageBreak/>
        <w:t xml:space="preserve">        </w:t>
      </w:r>
      <w:r w:rsidRPr="00657E28">
        <w:rPr>
          <w:rFonts w:asciiTheme="minorHAnsi" w:hAnsiTheme="minorHAnsi"/>
          <w:sz w:val="22"/>
          <w:szCs w:val="22"/>
        </w:rPr>
        <w:t xml:space="preserve">zaznaczeniem polecenia „Załącznik stanowiący tajemnicę przedsiębiorstwa”. Wczytanie </w:t>
      </w:r>
      <w:r>
        <w:rPr>
          <w:rFonts w:asciiTheme="minorHAnsi" w:hAnsiTheme="minorHAnsi"/>
          <w:sz w:val="22"/>
          <w:szCs w:val="22"/>
        </w:rPr>
        <w:t xml:space="preserve"> </w:t>
      </w:r>
    </w:p>
    <w:p w14:paraId="1AF73E6D" w14:textId="77777777" w:rsidR="00315675" w:rsidRPr="00657E28"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załącznika następuje poprzez polecenie „Zapisz”.  </w:t>
      </w:r>
    </w:p>
    <w:p w14:paraId="1A228FC0"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Wykonawca nie później niż w terminie składania ofert, musi wykazać, że zastrzeżone </w:t>
      </w:r>
      <w:r>
        <w:rPr>
          <w:rFonts w:asciiTheme="minorHAnsi" w:hAnsiTheme="minorHAnsi"/>
          <w:sz w:val="22"/>
          <w:szCs w:val="22"/>
        </w:rPr>
        <w:t xml:space="preserve"> </w:t>
      </w:r>
    </w:p>
    <w:p w14:paraId="3AF17C69"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informacje stanowią tajemnicę przedsiębiorstwa, w szczególności określając, w jaki sposób </w:t>
      </w:r>
      <w:r>
        <w:rPr>
          <w:rFonts w:asciiTheme="minorHAnsi" w:hAnsiTheme="minorHAnsi"/>
          <w:sz w:val="22"/>
          <w:szCs w:val="22"/>
        </w:rPr>
        <w:t xml:space="preserve"> </w:t>
      </w:r>
    </w:p>
    <w:p w14:paraId="5D3EA2CE"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 xml:space="preserve">zostały spełnione przesłanki, o których mowa w art. 11 ust. 4 ustawy z dnia 16 kwietnia </w:t>
      </w:r>
      <w:r>
        <w:rPr>
          <w:rFonts w:asciiTheme="minorHAnsi" w:hAnsiTheme="minorHAnsi"/>
          <w:sz w:val="22"/>
          <w:szCs w:val="22"/>
        </w:rPr>
        <w:t xml:space="preserve"> </w:t>
      </w:r>
    </w:p>
    <w:p w14:paraId="46F8B0CC" w14:textId="77777777" w:rsidR="00315675" w:rsidRDefault="00315675" w:rsidP="00315675">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1</w:t>
      </w:r>
      <w:r w:rsidRPr="00657E28">
        <w:rPr>
          <w:rFonts w:asciiTheme="minorHAnsi" w:hAnsiTheme="minorHAnsi"/>
          <w:sz w:val="22"/>
          <w:szCs w:val="22"/>
        </w:rPr>
        <w:t xml:space="preserve">993 r. o zwalczaniu </w:t>
      </w:r>
      <w:r>
        <w:rPr>
          <w:rFonts w:asciiTheme="minorHAnsi" w:hAnsiTheme="minorHAnsi"/>
          <w:sz w:val="22"/>
          <w:szCs w:val="22"/>
        </w:rPr>
        <w:t>n</w:t>
      </w:r>
      <w:r w:rsidRPr="00657E28">
        <w:rPr>
          <w:rFonts w:asciiTheme="minorHAnsi" w:hAnsiTheme="minorHAnsi"/>
          <w:sz w:val="22"/>
          <w:szCs w:val="22"/>
        </w:rPr>
        <w:t xml:space="preserve">ieuczciwej konkurencji, zgodnie z którym tajemnicę </w:t>
      </w:r>
      <w:r>
        <w:rPr>
          <w:rFonts w:asciiTheme="minorHAnsi" w:hAnsiTheme="minorHAnsi"/>
          <w:sz w:val="22"/>
          <w:szCs w:val="22"/>
        </w:rPr>
        <w:t>p</w:t>
      </w:r>
      <w:r w:rsidRPr="00657E28">
        <w:rPr>
          <w:rFonts w:asciiTheme="minorHAnsi" w:hAnsiTheme="minorHAnsi"/>
          <w:sz w:val="22"/>
          <w:szCs w:val="22"/>
        </w:rPr>
        <w:t xml:space="preserve">rzedsiębiorstwa </w:t>
      </w:r>
      <w:r>
        <w:rPr>
          <w:rFonts w:asciiTheme="minorHAnsi" w:hAnsiTheme="minorHAnsi"/>
          <w:sz w:val="22"/>
          <w:szCs w:val="22"/>
        </w:rPr>
        <w:t xml:space="preserve"> </w:t>
      </w:r>
    </w:p>
    <w:p w14:paraId="4DA35488" w14:textId="77777777" w:rsidR="00315675" w:rsidRPr="00657E28" w:rsidRDefault="00315675" w:rsidP="00315675">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Pr="00657E28">
        <w:rPr>
          <w:rFonts w:asciiTheme="minorHAnsi" w:hAnsiTheme="minorHAnsi"/>
          <w:sz w:val="22"/>
          <w:szCs w:val="22"/>
        </w:rPr>
        <w:t>stanowi określona</w:t>
      </w:r>
      <w:r>
        <w:rPr>
          <w:rFonts w:asciiTheme="minorHAnsi" w:hAnsiTheme="minorHAnsi"/>
          <w:sz w:val="22"/>
          <w:szCs w:val="22"/>
        </w:rPr>
        <w:t xml:space="preserve"> </w:t>
      </w:r>
      <w:r w:rsidRPr="00657E28">
        <w:rPr>
          <w:rFonts w:asciiTheme="minorHAnsi" w:hAnsiTheme="minorHAnsi"/>
          <w:sz w:val="22"/>
          <w:szCs w:val="22"/>
        </w:rPr>
        <w:t>informacja, jeżeli spełnia łącznie trzy warunki:</w:t>
      </w:r>
    </w:p>
    <w:p w14:paraId="0DEEB7C1" w14:textId="77777777" w:rsidR="00315675" w:rsidRDefault="00315675" w:rsidP="00315675">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ma charakter techniczny, technologiczny, organizacyjny przedsiębiorstwa lub jest to </w:t>
      </w:r>
      <w:r>
        <w:rPr>
          <w:rFonts w:asciiTheme="minorHAnsi" w:hAnsiTheme="minorHAnsi"/>
          <w:sz w:val="22"/>
          <w:szCs w:val="22"/>
        </w:rPr>
        <w:t xml:space="preserve"> </w:t>
      </w:r>
    </w:p>
    <w:p w14:paraId="1A0C327E" w14:textId="77777777" w:rsidR="00315675" w:rsidRPr="00657E28" w:rsidRDefault="00315675" w:rsidP="00315675">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inna informacja mająca wartość gospodarczą;</w:t>
      </w:r>
    </w:p>
    <w:p w14:paraId="60F9DB45" w14:textId="77777777" w:rsidR="00315675" w:rsidRPr="00657E28" w:rsidRDefault="00315675" w:rsidP="00315675">
      <w:pPr>
        <w:pStyle w:val="Akapitzlist"/>
        <w:tabs>
          <w:tab w:val="left" w:pos="709"/>
          <w:tab w:val="left" w:pos="851"/>
        </w:tabs>
        <w:spacing w:before="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2) </w:t>
      </w:r>
      <w:r w:rsidRPr="00657E28">
        <w:rPr>
          <w:rFonts w:asciiTheme="minorHAnsi" w:hAnsiTheme="minorHAnsi"/>
          <w:sz w:val="22"/>
          <w:szCs w:val="22"/>
        </w:rPr>
        <w:t>jako całość lub w szczególnym zestawieniu i zbiorze ich elementów nie są powszechnie znane osobom zwykle zajmującym się tym rodzajem informacji albo nie są łatwo dostępne dla takich osób;</w:t>
      </w:r>
    </w:p>
    <w:p w14:paraId="6C5DDB8D" w14:textId="77777777" w:rsidR="00315675" w:rsidRPr="00657E28" w:rsidRDefault="00315675" w:rsidP="00315675">
      <w:pPr>
        <w:pStyle w:val="Akapitzlist"/>
        <w:tabs>
          <w:tab w:val="left" w:pos="709"/>
          <w:tab w:val="left" w:pos="851"/>
        </w:tabs>
        <w:spacing w:before="120" w:after="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Pr>
          <w:rFonts w:asciiTheme="minorHAnsi" w:hAnsiTheme="minorHAnsi"/>
          <w:sz w:val="22"/>
          <w:szCs w:val="22"/>
        </w:rPr>
        <w:t xml:space="preserve">3) </w:t>
      </w:r>
      <w:r w:rsidRPr="00657E28">
        <w:rPr>
          <w:rFonts w:asciiTheme="minorHAnsi" w:hAnsiTheme="minorHAnsi"/>
          <w:sz w:val="22"/>
          <w:szCs w:val="22"/>
        </w:rPr>
        <w:t>uprawniony do korzystania z informacji lub rozporządzania nimi podjął, przy zachowaniu należytej staranności, działania w celu utrzymania ich w poufności.</w:t>
      </w:r>
    </w:p>
    <w:p w14:paraId="67BCA93B" w14:textId="77777777" w:rsidR="00315675" w:rsidRDefault="00315675" w:rsidP="00315675">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18</w:t>
      </w:r>
      <w:r w:rsidRPr="00657E28">
        <w:rPr>
          <w:rFonts w:asciiTheme="minorHAnsi" w:hAnsiTheme="minorHAnsi"/>
          <w:sz w:val="22"/>
          <w:szCs w:val="22"/>
        </w:rPr>
        <w:t xml:space="preserve">.  Brak stosownego zastrzeżenia będzie traktowany jako jednoznaczny ze zgodą na </w:t>
      </w:r>
      <w:r>
        <w:rPr>
          <w:rFonts w:asciiTheme="minorHAnsi" w:hAnsiTheme="minorHAnsi"/>
          <w:sz w:val="22"/>
          <w:szCs w:val="22"/>
        </w:rPr>
        <w:t xml:space="preserve"> </w:t>
      </w:r>
    </w:p>
    <w:p w14:paraId="4BB523C2" w14:textId="77777777" w:rsidR="00315675" w:rsidRDefault="00315675" w:rsidP="00315675">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włączenie całości</w:t>
      </w:r>
      <w:r>
        <w:rPr>
          <w:rFonts w:asciiTheme="minorHAnsi" w:hAnsiTheme="minorHAnsi"/>
          <w:sz w:val="22"/>
          <w:szCs w:val="22"/>
        </w:rPr>
        <w:t xml:space="preserve"> </w:t>
      </w:r>
      <w:r w:rsidRPr="00657E28">
        <w:rPr>
          <w:rFonts w:asciiTheme="minorHAnsi" w:hAnsiTheme="minorHAnsi"/>
          <w:sz w:val="22"/>
          <w:szCs w:val="22"/>
        </w:rPr>
        <w:t xml:space="preserve">przekazanych dokumentów i danych do dokumentacji postępowania </w:t>
      </w:r>
    </w:p>
    <w:p w14:paraId="7F29B5D2" w14:textId="77777777" w:rsidR="00315675" w:rsidRPr="00657E28" w:rsidRDefault="00315675" w:rsidP="00315675">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oraz ich ujawnienie na</w:t>
      </w:r>
      <w:r>
        <w:rPr>
          <w:rFonts w:asciiTheme="minorHAnsi" w:hAnsiTheme="minorHAnsi"/>
          <w:sz w:val="22"/>
          <w:szCs w:val="22"/>
        </w:rPr>
        <w:t xml:space="preserve"> </w:t>
      </w:r>
      <w:r w:rsidRPr="00657E28">
        <w:rPr>
          <w:rFonts w:asciiTheme="minorHAnsi" w:hAnsiTheme="minorHAnsi"/>
          <w:sz w:val="22"/>
          <w:szCs w:val="22"/>
        </w:rPr>
        <w:t>zasadach określonych w Ustawie.</w:t>
      </w:r>
    </w:p>
    <w:p w14:paraId="7E312C27" w14:textId="77777777" w:rsidR="00315675" w:rsidRDefault="00315675" w:rsidP="00315675">
      <w:pPr>
        <w:pStyle w:val="Akapitzlist"/>
        <w:tabs>
          <w:tab w:val="left" w:pos="567"/>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19</w:t>
      </w:r>
      <w:r w:rsidRPr="00657E28">
        <w:rPr>
          <w:rFonts w:asciiTheme="minorHAnsi" w:hAnsiTheme="minorHAnsi"/>
          <w:sz w:val="22"/>
          <w:szCs w:val="22"/>
        </w:rPr>
        <w:t xml:space="preserve">.  Wykonawca nie może zastrzec informacji, o których mowa w art. 86 ust. 4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w:t>
      </w:r>
      <w:r w:rsidRPr="00657E28">
        <w:rPr>
          <w:rFonts w:asciiTheme="minorHAnsi" w:hAnsiTheme="minorHAnsi"/>
          <w:sz w:val="22"/>
          <w:szCs w:val="22"/>
        </w:rPr>
        <w:br/>
        <w:t xml:space="preserve">        w szczególności nazwy Wykonawcy, adresu, ceny, terminu wykonania zamówienia, okresu </w:t>
      </w:r>
      <w:r>
        <w:rPr>
          <w:rFonts w:asciiTheme="minorHAnsi" w:hAnsiTheme="minorHAnsi"/>
          <w:sz w:val="22"/>
          <w:szCs w:val="22"/>
        </w:rPr>
        <w:t xml:space="preserve"> </w:t>
      </w:r>
    </w:p>
    <w:p w14:paraId="3F77BF8A" w14:textId="77777777" w:rsidR="00315675" w:rsidRPr="00657E28" w:rsidRDefault="00315675" w:rsidP="00315675">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gwarancji i</w:t>
      </w:r>
      <w:r>
        <w:rPr>
          <w:rFonts w:asciiTheme="minorHAnsi" w:hAnsiTheme="minorHAnsi"/>
          <w:sz w:val="22"/>
          <w:szCs w:val="22"/>
        </w:rPr>
        <w:t xml:space="preserve"> </w:t>
      </w:r>
      <w:r w:rsidRPr="00657E28">
        <w:rPr>
          <w:rFonts w:asciiTheme="minorHAnsi" w:hAnsiTheme="minorHAnsi"/>
          <w:sz w:val="22"/>
          <w:szCs w:val="22"/>
        </w:rPr>
        <w:t>warunków płatności zawartych w ofercie.</w:t>
      </w:r>
    </w:p>
    <w:p w14:paraId="6FFBF635" w14:textId="77777777" w:rsidR="00315675" w:rsidRDefault="00315675" w:rsidP="00FF204F">
      <w:pPr>
        <w:pStyle w:val="Akapitzlist"/>
        <w:tabs>
          <w:tab w:val="left" w:pos="709"/>
          <w:tab w:val="left" w:pos="851"/>
        </w:tabs>
        <w:ind w:left="142"/>
        <w:rPr>
          <w:rFonts w:asciiTheme="minorHAnsi" w:hAnsiTheme="minorHAnsi"/>
          <w:sz w:val="22"/>
          <w:szCs w:val="22"/>
        </w:rPr>
      </w:pPr>
      <w:r>
        <w:rPr>
          <w:rFonts w:asciiTheme="minorHAnsi" w:hAnsiTheme="minorHAnsi"/>
          <w:sz w:val="22"/>
          <w:szCs w:val="22"/>
        </w:rPr>
        <w:t>20</w:t>
      </w:r>
      <w:r w:rsidRPr="00657E28">
        <w:rPr>
          <w:rFonts w:asciiTheme="minorHAnsi" w:hAnsiTheme="minorHAnsi"/>
          <w:sz w:val="22"/>
          <w:szCs w:val="22"/>
        </w:rPr>
        <w:t xml:space="preserve">.  Zaleca się złożenie Oferty zawierającej spis treści z wyszczególnieniem plików </w:t>
      </w:r>
      <w:r>
        <w:rPr>
          <w:rFonts w:asciiTheme="minorHAnsi" w:hAnsiTheme="minorHAnsi"/>
          <w:sz w:val="22"/>
          <w:szCs w:val="22"/>
        </w:rPr>
        <w:t xml:space="preserve"> </w:t>
      </w:r>
    </w:p>
    <w:p w14:paraId="302150BB" w14:textId="77777777" w:rsidR="00315675" w:rsidRDefault="00315675" w:rsidP="00FF204F">
      <w:pPr>
        <w:pStyle w:val="Akapitzlist"/>
        <w:tabs>
          <w:tab w:val="left" w:pos="709"/>
          <w:tab w:val="left" w:pos="851"/>
        </w:tabs>
        <w:ind w:left="142"/>
        <w:rPr>
          <w:rFonts w:asciiTheme="minorHAnsi" w:hAnsiTheme="minorHAnsi"/>
          <w:sz w:val="22"/>
          <w:szCs w:val="22"/>
        </w:rPr>
      </w:pPr>
      <w:r>
        <w:rPr>
          <w:rFonts w:asciiTheme="minorHAnsi" w:hAnsiTheme="minorHAnsi"/>
          <w:sz w:val="22"/>
          <w:szCs w:val="22"/>
        </w:rPr>
        <w:t xml:space="preserve">        </w:t>
      </w:r>
      <w:r w:rsidRPr="00657E28">
        <w:rPr>
          <w:rFonts w:asciiTheme="minorHAnsi" w:hAnsiTheme="minorHAnsi"/>
          <w:sz w:val="22"/>
          <w:szCs w:val="22"/>
        </w:rPr>
        <w:t>wchodzących w jej skład.</w:t>
      </w:r>
    </w:p>
    <w:p w14:paraId="1FE661A8" w14:textId="77777777" w:rsidR="00315675" w:rsidRPr="003D7913" w:rsidRDefault="00315675" w:rsidP="004E76E7">
      <w:pPr>
        <w:spacing w:after="120" w:line="276" w:lineRule="auto"/>
        <w:jc w:val="both"/>
        <w:rPr>
          <w:rFonts w:asciiTheme="minorHAnsi" w:hAnsiTheme="minorHAnsi" w:cs="Segoe UI"/>
          <w:b/>
          <w:sz w:val="22"/>
          <w:szCs w:val="22"/>
        </w:rPr>
      </w:pPr>
    </w:p>
    <w:p w14:paraId="71ECE3AC" w14:textId="6C126E92" w:rsidR="00552FBA" w:rsidRPr="00981BA8" w:rsidRDefault="00981BA8" w:rsidP="004E76E7">
      <w:pPr>
        <w:tabs>
          <w:tab w:val="num" w:pos="0"/>
        </w:tabs>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55514C" w14:textId="776B7070" w:rsidR="005C6E60" w:rsidRPr="008F6D7E" w:rsidRDefault="005C6E60" w:rsidP="005C6E60">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Termin składania ofert upływa</w:t>
      </w:r>
      <w:r>
        <w:rPr>
          <w:rFonts w:asciiTheme="minorHAnsi" w:hAnsiTheme="minorHAnsi"/>
          <w:sz w:val="22"/>
          <w:szCs w:val="22"/>
        </w:rPr>
        <w:t xml:space="preserve"> </w:t>
      </w:r>
      <w:r w:rsidRPr="008F6D7E">
        <w:rPr>
          <w:rFonts w:asciiTheme="minorHAnsi" w:hAnsiTheme="minorHAnsi"/>
          <w:sz w:val="22"/>
          <w:szCs w:val="22"/>
        </w:rPr>
        <w:t xml:space="preserve"> </w:t>
      </w:r>
      <w:r w:rsidRPr="008F6D7E">
        <w:rPr>
          <w:rFonts w:asciiTheme="minorHAnsi" w:hAnsiTheme="minorHAnsi"/>
          <w:b/>
          <w:sz w:val="22"/>
          <w:szCs w:val="22"/>
        </w:rPr>
        <w:t xml:space="preserve">dnia </w:t>
      </w:r>
      <w:r w:rsidR="00FF204F">
        <w:rPr>
          <w:rFonts w:asciiTheme="minorHAnsi" w:hAnsiTheme="minorHAnsi"/>
          <w:b/>
          <w:color w:val="0000FF"/>
          <w:sz w:val="22"/>
          <w:szCs w:val="22"/>
        </w:rPr>
        <w:t>08.01.2020</w:t>
      </w:r>
      <w:r w:rsidRPr="008F6D7E">
        <w:rPr>
          <w:rFonts w:asciiTheme="minorHAnsi" w:hAnsiTheme="minorHAnsi"/>
          <w:b/>
          <w:color w:val="0000FF"/>
          <w:sz w:val="22"/>
          <w:szCs w:val="22"/>
        </w:rPr>
        <w:t xml:space="preserve"> r. </w:t>
      </w:r>
      <w:r w:rsidRPr="008F6D7E">
        <w:rPr>
          <w:rFonts w:asciiTheme="minorHAnsi" w:hAnsiTheme="minorHAnsi"/>
          <w:b/>
          <w:sz w:val="22"/>
          <w:szCs w:val="22"/>
        </w:rPr>
        <w:t xml:space="preserve">o godz. </w:t>
      </w:r>
      <w:r>
        <w:rPr>
          <w:rFonts w:asciiTheme="minorHAnsi" w:hAnsiTheme="minorHAnsi"/>
          <w:b/>
          <w:color w:val="0000FF"/>
          <w:sz w:val="22"/>
          <w:szCs w:val="22"/>
        </w:rPr>
        <w:t>09</w:t>
      </w:r>
      <w:r w:rsidRPr="008F6D7E">
        <w:rPr>
          <w:rFonts w:asciiTheme="minorHAnsi" w:hAnsiTheme="minorHAnsi"/>
          <w:b/>
          <w:color w:val="0000FF"/>
          <w:sz w:val="22"/>
          <w:szCs w:val="22"/>
        </w:rPr>
        <w:t>.00</w:t>
      </w:r>
    </w:p>
    <w:p w14:paraId="011C965F" w14:textId="77777777" w:rsidR="005C6E60" w:rsidRDefault="005C6E60" w:rsidP="005C6E60">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40C1721C" w14:textId="77777777" w:rsidR="005C6E60" w:rsidRPr="008F6D7E" w:rsidRDefault="005C6E60" w:rsidP="005C6E60">
      <w:pPr>
        <w:tabs>
          <w:tab w:val="left" w:pos="426"/>
          <w:tab w:val="left" w:pos="851"/>
        </w:tabs>
        <w:spacing w:after="120" w:line="276" w:lineRule="auto"/>
        <w:jc w:val="both"/>
        <w:rPr>
          <w:rFonts w:asciiTheme="minorHAnsi" w:hAnsiTheme="minorHAnsi" w:cstheme="majorHAnsi"/>
          <w:sz w:val="22"/>
          <w:szCs w:val="22"/>
          <w:lang w:eastAsia="en-US"/>
        </w:rPr>
      </w:pPr>
      <w:r>
        <w:rPr>
          <w:rFonts w:asciiTheme="minorHAnsi" w:hAnsiTheme="minorHAnsi"/>
          <w:sz w:val="22"/>
          <w:szCs w:val="22"/>
        </w:rPr>
        <w:t xml:space="preserve">         Z</w:t>
      </w:r>
      <w:r w:rsidRPr="008F6D7E">
        <w:rPr>
          <w:rFonts w:asciiTheme="minorHAnsi" w:hAnsiTheme="minorHAnsi"/>
          <w:sz w:val="22"/>
          <w:szCs w:val="22"/>
        </w:rPr>
        <w:t>akupowej Zamawiającego pod adresem</w:t>
      </w:r>
      <w:r w:rsidRPr="008F6D7E">
        <w:rPr>
          <w:rFonts w:asciiTheme="minorHAnsi" w:hAnsiTheme="minorHAnsi" w:cstheme="majorHAnsi"/>
          <w:sz w:val="22"/>
          <w:szCs w:val="22"/>
          <w:lang w:eastAsia="en-US"/>
        </w:rPr>
        <w:t xml:space="preserve"> https://spkso.eb2b.com.pl</w:t>
      </w:r>
    </w:p>
    <w:p w14:paraId="58436D78" w14:textId="77777777" w:rsidR="005C6E60" w:rsidRPr="008F6D7E" w:rsidRDefault="005C6E60" w:rsidP="005C6E60">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2DCB7CF8"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728610E7"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1C4373D1" w14:textId="77777777" w:rsidR="005C6E60" w:rsidRPr="008F6D7E" w:rsidRDefault="005C6E60" w:rsidP="00D22E29">
      <w:pPr>
        <w:pStyle w:val="Akapitzlist"/>
        <w:tabs>
          <w:tab w:val="left" w:pos="426"/>
        </w:tabs>
        <w:spacing w:after="120"/>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62BEE32E" w14:textId="77777777" w:rsidR="005C6E60" w:rsidRPr="008F6D7E" w:rsidRDefault="005C6E60" w:rsidP="005C6E60">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01E35C6" w14:textId="65575707" w:rsidR="005C6E60" w:rsidRDefault="005C6E60" w:rsidP="005C6E60">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FF204F">
        <w:rPr>
          <w:rFonts w:asciiTheme="minorHAnsi" w:hAnsiTheme="minorHAnsi"/>
          <w:b/>
          <w:color w:val="0000FF"/>
          <w:sz w:val="22"/>
          <w:szCs w:val="22"/>
        </w:rPr>
        <w:t>08.01.2020 r.</w:t>
      </w:r>
      <w:r w:rsidRPr="008F6D7E">
        <w:rPr>
          <w:rFonts w:asciiTheme="minorHAnsi" w:hAnsiTheme="minorHAnsi"/>
          <w:b/>
          <w:color w:val="0000FF"/>
          <w:sz w:val="22"/>
          <w:szCs w:val="22"/>
        </w:rPr>
        <w:t xml:space="preserve"> </w:t>
      </w:r>
      <w:r w:rsidRPr="008F6D7E">
        <w:rPr>
          <w:rFonts w:asciiTheme="minorHAnsi" w:hAnsiTheme="minorHAnsi"/>
          <w:b/>
          <w:sz w:val="22"/>
          <w:szCs w:val="22"/>
        </w:rPr>
        <w:t xml:space="preserve">o godzinie </w:t>
      </w:r>
      <w:r>
        <w:rPr>
          <w:rFonts w:asciiTheme="minorHAnsi" w:hAnsiTheme="minorHAnsi"/>
          <w:b/>
          <w:color w:val="0000FF"/>
          <w:sz w:val="22"/>
          <w:szCs w:val="22"/>
        </w:rPr>
        <w:t>10.00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3201D382" w14:textId="77777777" w:rsidR="005C6E60" w:rsidRDefault="005C6E60" w:rsidP="00FF204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372576FA" w14:textId="77777777" w:rsidR="00FF204F" w:rsidRDefault="00FF204F" w:rsidP="00FF204F">
      <w:pPr>
        <w:tabs>
          <w:tab w:val="left" w:pos="426"/>
        </w:tabs>
        <w:spacing w:line="276" w:lineRule="auto"/>
        <w:jc w:val="both"/>
        <w:rPr>
          <w:rFonts w:asciiTheme="minorHAnsi" w:hAnsiTheme="minorHAnsi"/>
          <w:sz w:val="22"/>
          <w:szCs w:val="22"/>
        </w:rPr>
      </w:pPr>
    </w:p>
    <w:p w14:paraId="33523075" w14:textId="77777777" w:rsidR="00FF204F" w:rsidRPr="008F6D7E" w:rsidRDefault="00FF204F" w:rsidP="00FF204F">
      <w:pPr>
        <w:tabs>
          <w:tab w:val="left" w:pos="426"/>
        </w:tabs>
        <w:spacing w:line="276" w:lineRule="auto"/>
        <w:jc w:val="both"/>
        <w:rPr>
          <w:rFonts w:asciiTheme="minorHAnsi" w:hAnsiTheme="minorHAnsi"/>
          <w:sz w:val="22"/>
          <w:szCs w:val="22"/>
        </w:rPr>
      </w:pPr>
    </w:p>
    <w:p w14:paraId="0B1BEF42" w14:textId="77777777" w:rsidR="005C6E60" w:rsidRDefault="005C6E60" w:rsidP="00FF204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lastRenderedPageBreak/>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49B65FF6" w14:textId="77777777" w:rsidR="005C6E60" w:rsidRPr="008F6D7E" w:rsidRDefault="005C6E60" w:rsidP="00FF204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748C47EA" w14:textId="77777777" w:rsidR="005C6E60" w:rsidRDefault="005C6E60" w:rsidP="005C6E60">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44AFDD42" w14:textId="77777777" w:rsidR="005C6E60" w:rsidRDefault="005C6E60" w:rsidP="005C6E60">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29C8138E" w14:textId="77777777" w:rsidR="005C6E60" w:rsidRPr="008F6D7E" w:rsidRDefault="005C6E60" w:rsidP="005C6E60">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Ofert będzie zawierać:</w:t>
      </w:r>
    </w:p>
    <w:p w14:paraId="7BA2FB9C" w14:textId="77777777" w:rsidR="005C6E60" w:rsidRPr="008F6D7E" w:rsidRDefault="005C6E60" w:rsidP="005C6E60">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369B8563" w14:textId="77777777" w:rsidR="005C6E60" w:rsidRPr="008F6D7E" w:rsidRDefault="005C6E60" w:rsidP="005C6E60">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0758E83B" w14:textId="77777777" w:rsidR="005C6E60" w:rsidRPr="008F6D7E" w:rsidRDefault="005C6E60" w:rsidP="005C6E60">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78D1DAEC" w14:textId="77777777" w:rsidR="005C6E60" w:rsidRDefault="005C6E60" w:rsidP="005C6E60">
      <w:pPr>
        <w:tabs>
          <w:tab w:val="left" w:pos="709"/>
        </w:tabs>
        <w:spacing w:line="276" w:lineRule="auto"/>
        <w:jc w:val="both"/>
        <w:rPr>
          <w:rFonts w:ascii="Calibri" w:hAnsi="Calibri" w:cs="Segoe UI"/>
          <w:sz w:val="20"/>
          <w:szCs w:val="20"/>
        </w:rPr>
      </w:pPr>
    </w:p>
    <w:p w14:paraId="4CD255E0" w14:textId="24783103" w:rsidR="00552FBA" w:rsidRPr="0078665E" w:rsidRDefault="007C4E57" w:rsidP="004E76E7">
      <w:pPr>
        <w:tabs>
          <w:tab w:val="left" w:pos="709"/>
        </w:tabs>
        <w:spacing w:after="120" w:line="276" w:lineRule="auto"/>
        <w:jc w:val="both"/>
        <w:rPr>
          <w:rFonts w:ascii="Calibri" w:hAnsi="Calibri" w:cs="Segoe UI"/>
          <w:sz w:val="20"/>
          <w:szCs w:val="20"/>
        </w:rPr>
      </w:pPr>
      <w:r w:rsidRPr="0078665E">
        <w:rPr>
          <w:rFonts w:asciiTheme="minorHAnsi" w:hAnsiTheme="minorHAnsi" w:cs="Segoe UI"/>
          <w:b/>
          <w:sz w:val="22"/>
          <w:szCs w:val="22"/>
        </w:rPr>
        <w:t>XII. OPIS SPOSOBU OBLICZANIA CENY.</w:t>
      </w:r>
      <w:r w:rsidR="00552FBA" w:rsidRPr="0078665E">
        <w:rPr>
          <w:rFonts w:ascii="Calibri" w:hAnsi="Calibri" w:cs="Segoe UI"/>
          <w:sz w:val="20"/>
          <w:szCs w:val="20"/>
        </w:rPr>
        <w:t xml:space="preserve"> </w:t>
      </w:r>
    </w:p>
    <w:p w14:paraId="3C356025" w14:textId="00F23B8C" w:rsidR="00552FBA" w:rsidRPr="00475AA0"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527FD3">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1302FFDC" w14:textId="77777777" w:rsidR="00527FD3" w:rsidRDefault="00552FBA" w:rsidP="004E76E7">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p>
    <w:p w14:paraId="087BC9B8" w14:textId="7C9276E1" w:rsidR="00527FD3" w:rsidRPr="00527FD3" w:rsidRDefault="00527FD3" w:rsidP="00527FD3">
      <w:pPr>
        <w:tabs>
          <w:tab w:val="left" w:pos="3855"/>
        </w:tabs>
        <w:spacing w:line="276" w:lineRule="auto"/>
        <w:ind w:left="425"/>
        <w:jc w:val="both"/>
        <w:rPr>
          <w:rFonts w:asciiTheme="minorHAnsi" w:hAnsiTheme="minorHAnsi" w:cs="Segoe UI"/>
          <w:sz w:val="22"/>
          <w:szCs w:val="22"/>
          <w:u w:val="single"/>
        </w:rPr>
      </w:pPr>
      <w:r w:rsidRPr="00527FD3">
        <w:rPr>
          <w:rFonts w:asciiTheme="minorHAnsi" w:hAnsiTheme="minorHAnsi" w:cs="Segoe UI"/>
          <w:sz w:val="22"/>
          <w:szCs w:val="22"/>
          <w:u w:val="single"/>
        </w:rPr>
        <w:t>zasada zaokrąglenia</w:t>
      </w:r>
      <w:r>
        <w:rPr>
          <w:rFonts w:asciiTheme="minorHAnsi" w:hAnsiTheme="minorHAnsi" w:cs="Segoe UI"/>
          <w:sz w:val="22"/>
          <w:szCs w:val="22"/>
          <w:u w:val="single"/>
        </w:rPr>
        <w:t>:</w:t>
      </w:r>
      <w:r w:rsidRPr="00527FD3">
        <w:rPr>
          <w:rFonts w:asciiTheme="minorHAnsi" w:hAnsiTheme="minorHAnsi" w:cs="Segoe UI"/>
          <w:sz w:val="22"/>
          <w:szCs w:val="22"/>
          <w:u w:val="single"/>
        </w:rPr>
        <w:t xml:space="preserve"> </w:t>
      </w:r>
    </w:p>
    <w:p w14:paraId="0FB2CF33" w14:textId="77777777" w:rsidR="00527FD3" w:rsidRPr="00FF204F" w:rsidRDefault="00527FD3" w:rsidP="00FF204F">
      <w:pPr>
        <w:tabs>
          <w:tab w:val="left" w:pos="3855"/>
        </w:tabs>
        <w:spacing w:line="276" w:lineRule="auto"/>
        <w:ind w:left="425"/>
        <w:jc w:val="both"/>
        <w:rPr>
          <w:rFonts w:asciiTheme="minorHAnsi" w:hAnsiTheme="minorHAnsi" w:cs="Segoe UI"/>
          <w:sz w:val="22"/>
          <w:szCs w:val="22"/>
        </w:rPr>
      </w:pPr>
      <w:r w:rsidRPr="00FF204F">
        <w:rPr>
          <w:rFonts w:asciiTheme="minorHAnsi" w:hAnsiTheme="minorHAnsi" w:cs="Segoe UI"/>
          <w:sz w:val="22"/>
          <w:szCs w:val="22"/>
        </w:rPr>
        <w:t xml:space="preserve">- </w:t>
      </w:r>
      <w:r w:rsidR="00552FBA" w:rsidRPr="00FF204F">
        <w:rPr>
          <w:rFonts w:asciiTheme="minorHAnsi" w:hAnsiTheme="minorHAnsi" w:cs="Segoe UI"/>
          <w:sz w:val="22"/>
          <w:szCs w:val="22"/>
        </w:rPr>
        <w:t xml:space="preserve">poniżej 5 należy końcówkę pominąć, </w:t>
      </w:r>
    </w:p>
    <w:p w14:paraId="7963069B" w14:textId="578EB83D" w:rsidR="00552FBA" w:rsidRDefault="00527FD3" w:rsidP="00FF204F">
      <w:pPr>
        <w:tabs>
          <w:tab w:val="left" w:pos="3855"/>
        </w:tabs>
        <w:spacing w:line="276" w:lineRule="auto"/>
        <w:ind w:left="425"/>
        <w:jc w:val="both"/>
        <w:rPr>
          <w:rFonts w:asciiTheme="minorHAnsi" w:hAnsiTheme="minorHAnsi" w:cs="Segoe UI"/>
          <w:sz w:val="22"/>
          <w:szCs w:val="22"/>
        </w:rPr>
      </w:pPr>
      <w:r w:rsidRPr="00FF204F">
        <w:rPr>
          <w:rFonts w:asciiTheme="minorHAnsi" w:hAnsiTheme="minorHAnsi" w:cs="Segoe UI"/>
          <w:sz w:val="22"/>
          <w:szCs w:val="22"/>
        </w:rPr>
        <w:t xml:space="preserve">- </w:t>
      </w:r>
      <w:r w:rsidR="00552FBA" w:rsidRPr="00FF204F">
        <w:rPr>
          <w:rFonts w:asciiTheme="minorHAnsi" w:hAnsiTheme="minorHAnsi" w:cs="Segoe UI"/>
          <w:sz w:val="22"/>
          <w:szCs w:val="22"/>
        </w:rPr>
        <w:t>powyżej i ró</w:t>
      </w:r>
      <w:r w:rsidRPr="00FF204F">
        <w:rPr>
          <w:rFonts w:asciiTheme="minorHAnsi" w:hAnsiTheme="minorHAnsi" w:cs="Segoe UI"/>
          <w:sz w:val="22"/>
          <w:szCs w:val="22"/>
        </w:rPr>
        <w:t>wne 5 należy zaokrąglić w górę</w:t>
      </w:r>
    </w:p>
    <w:p w14:paraId="6A04261F" w14:textId="77777777" w:rsidR="00FF204F" w:rsidRPr="00FF204F" w:rsidRDefault="00FF204F" w:rsidP="00FF204F">
      <w:pPr>
        <w:tabs>
          <w:tab w:val="left" w:pos="3855"/>
        </w:tabs>
        <w:spacing w:line="276" w:lineRule="auto"/>
        <w:ind w:left="425"/>
        <w:jc w:val="both"/>
        <w:rPr>
          <w:rFonts w:asciiTheme="minorHAnsi" w:hAnsiTheme="minorHAnsi" w:cs="Segoe UI"/>
          <w:sz w:val="22"/>
          <w:szCs w:val="22"/>
        </w:rPr>
      </w:pPr>
    </w:p>
    <w:p w14:paraId="670170E7" w14:textId="77777777" w:rsidR="00552FBA" w:rsidRPr="007C4E57" w:rsidRDefault="00552FBA" w:rsidP="00527FD3">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4E76E7">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4E76E7">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4E76E7">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4E76E7">
      <w:pPr>
        <w:tabs>
          <w:tab w:val="num" w:pos="709"/>
        </w:tabs>
        <w:spacing w:after="120"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4E76E7">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3C3764A1" w14:textId="77777777" w:rsidR="00FF204F" w:rsidRDefault="00FF204F" w:rsidP="004E76E7">
      <w:pPr>
        <w:spacing w:line="276" w:lineRule="auto"/>
        <w:jc w:val="both"/>
        <w:rPr>
          <w:rFonts w:asciiTheme="minorHAnsi" w:hAnsiTheme="minorHAnsi" w:cs="Segoe UI"/>
          <w:sz w:val="22"/>
          <w:szCs w:val="22"/>
        </w:rPr>
      </w:pPr>
    </w:p>
    <w:p w14:paraId="23437FB0" w14:textId="5BA7294E" w:rsidR="00552FBA" w:rsidRPr="00410450" w:rsidRDefault="00552FBA" w:rsidP="001435A2">
      <w:pPr>
        <w:pStyle w:val="Akapitzlist"/>
        <w:numPr>
          <w:ilvl w:val="0"/>
          <w:numId w:val="25"/>
        </w:numPr>
        <w:spacing w:line="276" w:lineRule="auto"/>
        <w:jc w:val="both"/>
        <w:rPr>
          <w:rFonts w:asciiTheme="minorHAnsi" w:hAnsiTheme="minorHAnsi" w:cs="Segoe UI"/>
          <w:sz w:val="22"/>
          <w:szCs w:val="22"/>
        </w:rPr>
      </w:pPr>
      <w:r w:rsidRPr="00410450">
        <w:rPr>
          <w:rFonts w:asciiTheme="minorHAnsi" w:hAnsiTheme="minorHAnsi" w:cs="Segoe UI"/>
          <w:sz w:val="22"/>
          <w:szCs w:val="22"/>
        </w:rPr>
        <w:t>„Łączna cena ofertowa brutto” – C;</w:t>
      </w:r>
    </w:p>
    <w:p w14:paraId="6F863EBA" w14:textId="3FDABA20" w:rsidR="00552FBA" w:rsidRPr="00410450" w:rsidRDefault="003D33AB" w:rsidP="001435A2">
      <w:pPr>
        <w:pStyle w:val="Akapitzlist"/>
        <w:numPr>
          <w:ilvl w:val="0"/>
          <w:numId w:val="25"/>
        </w:numPr>
        <w:spacing w:line="276" w:lineRule="auto"/>
        <w:jc w:val="both"/>
        <w:rPr>
          <w:rFonts w:asciiTheme="minorHAnsi" w:hAnsiTheme="minorHAnsi" w:cs="Segoe UI"/>
          <w:sz w:val="22"/>
          <w:szCs w:val="22"/>
        </w:rPr>
      </w:pPr>
      <w:r w:rsidRPr="00410450">
        <w:rPr>
          <w:rFonts w:asciiTheme="minorHAnsi" w:hAnsiTheme="minorHAnsi" w:cs="Segoe UI"/>
          <w:sz w:val="22"/>
          <w:szCs w:val="22"/>
        </w:rPr>
        <w:t>„</w:t>
      </w:r>
      <w:r w:rsidR="001273DD" w:rsidRPr="00410450">
        <w:rPr>
          <w:rFonts w:asciiTheme="minorHAnsi" w:hAnsiTheme="minorHAnsi" w:cs="Segoe UI"/>
          <w:sz w:val="22"/>
          <w:szCs w:val="22"/>
        </w:rPr>
        <w:t>Parametry techniczne</w:t>
      </w:r>
      <w:r w:rsidRPr="00410450">
        <w:rPr>
          <w:rFonts w:asciiTheme="minorHAnsi" w:hAnsiTheme="minorHAnsi" w:cs="Segoe UI"/>
          <w:sz w:val="22"/>
          <w:szCs w:val="22"/>
        </w:rPr>
        <w:t xml:space="preserve"> (jakość)” – T;</w:t>
      </w:r>
    </w:p>
    <w:p w14:paraId="0AAD7860" w14:textId="67250ECC" w:rsidR="003D33AB" w:rsidRDefault="003D33AB" w:rsidP="001435A2">
      <w:pPr>
        <w:pStyle w:val="Akapitzlist"/>
        <w:numPr>
          <w:ilvl w:val="0"/>
          <w:numId w:val="25"/>
        </w:numPr>
        <w:spacing w:line="276" w:lineRule="auto"/>
        <w:ind w:left="2307" w:hanging="357"/>
        <w:jc w:val="both"/>
        <w:rPr>
          <w:rFonts w:asciiTheme="minorHAnsi" w:hAnsiTheme="minorHAnsi" w:cs="Segoe UI"/>
          <w:sz w:val="22"/>
          <w:szCs w:val="22"/>
        </w:rPr>
      </w:pPr>
      <w:r w:rsidRPr="00410450">
        <w:rPr>
          <w:rFonts w:asciiTheme="minorHAnsi" w:hAnsiTheme="minorHAnsi" w:cs="Segoe UI"/>
          <w:sz w:val="22"/>
          <w:szCs w:val="22"/>
        </w:rPr>
        <w:t>„Warunki gwarancji i serwisu” – G.</w:t>
      </w:r>
    </w:p>
    <w:p w14:paraId="341C4783" w14:textId="77777777" w:rsidR="00FF204F" w:rsidRPr="00410450" w:rsidRDefault="00FF204F" w:rsidP="00FF204F">
      <w:pPr>
        <w:pStyle w:val="Akapitzlist"/>
        <w:spacing w:line="276" w:lineRule="auto"/>
        <w:ind w:left="2307"/>
        <w:jc w:val="both"/>
        <w:rPr>
          <w:rFonts w:asciiTheme="minorHAnsi" w:hAnsiTheme="minorHAnsi" w:cs="Segoe UI"/>
          <w:sz w:val="22"/>
          <w:szCs w:val="22"/>
        </w:rPr>
      </w:pPr>
    </w:p>
    <w:p w14:paraId="0C2163D4" w14:textId="27D218D8" w:rsidR="00552FBA" w:rsidRDefault="005944B8" w:rsidP="004E76E7">
      <w:pPr>
        <w:spacing w:after="120" w:line="276" w:lineRule="auto"/>
        <w:jc w:val="both"/>
        <w:rPr>
          <w:rFonts w:asciiTheme="minorHAnsi" w:hAnsiTheme="minorHAnsi" w:cs="Segoe UI"/>
          <w:b/>
          <w:sz w:val="20"/>
          <w:szCs w:val="20"/>
        </w:rPr>
      </w:pPr>
      <w:r w:rsidRPr="009F5147">
        <w:rPr>
          <w:rFonts w:asciiTheme="minorHAnsi" w:hAnsiTheme="minorHAnsi" w:cs="Segoe UI"/>
          <w:b/>
          <w:sz w:val="20"/>
          <w:szCs w:val="20"/>
        </w:rPr>
        <w:t xml:space="preserve">2.  </w:t>
      </w:r>
      <w:r w:rsidR="00552FBA" w:rsidRPr="009F5147">
        <w:rPr>
          <w:rFonts w:asciiTheme="minorHAnsi" w:hAnsiTheme="minorHAnsi" w:cs="Segoe UI"/>
          <w:b/>
          <w:sz w:val="20"/>
          <w:szCs w:val="20"/>
        </w:rPr>
        <w:t>Powyższym kryteriom Zamawiający przypisał następujące znaczenie:</w:t>
      </w:r>
    </w:p>
    <w:p w14:paraId="3BF029F5" w14:textId="77777777" w:rsidR="00FF204F" w:rsidRPr="009F5147" w:rsidRDefault="00FF204F" w:rsidP="004E76E7">
      <w:pPr>
        <w:spacing w:after="120" w:line="276" w:lineRule="auto"/>
        <w:jc w:val="both"/>
        <w:rPr>
          <w:rFonts w:asciiTheme="minorHAnsi" w:hAnsiTheme="minorHAnsi" w:cs="Segoe UI"/>
          <w:b/>
          <w:sz w:val="20"/>
          <w:szCs w:val="20"/>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9F5147" w14:paraId="7CEDE9B6" w14:textId="241773C6" w:rsidTr="00AE6DCC">
        <w:trPr>
          <w:trHeight w:val="358"/>
        </w:trPr>
        <w:tc>
          <w:tcPr>
            <w:tcW w:w="709" w:type="dxa"/>
            <w:shd w:val="pct10" w:color="auto" w:fill="FFFFFF"/>
            <w:vAlign w:val="center"/>
          </w:tcPr>
          <w:p w14:paraId="1C55C92F" w14:textId="5288A428"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Liczba punktów</w:t>
            </w:r>
          </w:p>
        </w:tc>
      </w:tr>
      <w:tr w:rsidR="00AE6DCC" w:rsidRPr="009F5147" w14:paraId="1CAD8A01" w14:textId="387AC37A" w:rsidTr="009F5147">
        <w:trPr>
          <w:trHeight w:val="351"/>
        </w:trPr>
        <w:tc>
          <w:tcPr>
            <w:tcW w:w="709" w:type="dxa"/>
            <w:vAlign w:val="center"/>
          </w:tcPr>
          <w:p w14:paraId="4E2BDDFB"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w:t>
            </w:r>
          </w:p>
        </w:tc>
        <w:tc>
          <w:tcPr>
            <w:tcW w:w="4394" w:type="dxa"/>
            <w:vAlign w:val="center"/>
          </w:tcPr>
          <w:p w14:paraId="03EFD18F" w14:textId="77777777" w:rsidR="00AE6DCC" w:rsidRPr="009F5147" w:rsidRDefault="00AE6DCC"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Cena oferowana</w:t>
            </w:r>
          </w:p>
        </w:tc>
        <w:tc>
          <w:tcPr>
            <w:tcW w:w="1984" w:type="dxa"/>
            <w:vAlign w:val="center"/>
          </w:tcPr>
          <w:p w14:paraId="22471997"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50 %</w:t>
            </w:r>
          </w:p>
        </w:tc>
        <w:tc>
          <w:tcPr>
            <w:tcW w:w="1842" w:type="dxa"/>
            <w:vAlign w:val="center"/>
          </w:tcPr>
          <w:p w14:paraId="58A9FB55" w14:textId="0A33C6F1"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50</w:t>
            </w:r>
          </w:p>
        </w:tc>
      </w:tr>
      <w:tr w:rsidR="00AE6DCC" w:rsidRPr="009F5147" w14:paraId="66574CF9" w14:textId="0C1BC7D2" w:rsidTr="009F5147">
        <w:trPr>
          <w:trHeight w:val="399"/>
        </w:trPr>
        <w:tc>
          <w:tcPr>
            <w:tcW w:w="709" w:type="dxa"/>
            <w:vAlign w:val="center"/>
          </w:tcPr>
          <w:p w14:paraId="4893FB2A" w14:textId="77777777" w:rsidR="00AE6DCC" w:rsidRPr="009F5147" w:rsidRDefault="00AE6DCC"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2.</w:t>
            </w:r>
          </w:p>
        </w:tc>
        <w:tc>
          <w:tcPr>
            <w:tcW w:w="4394" w:type="dxa"/>
            <w:vAlign w:val="center"/>
          </w:tcPr>
          <w:p w14:paraId="701759F0" w14:textId="10F74640" w:rsidR="00AE6DCC" w:rsidRPr="009F5147" w:rsidRDefault="001273D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Parametry techniczne</w:t>
            </w:r>
            <w:r w:rsidR="00AB74AD" w:rsidRPr="009F5147">
              <w:rPr>
                <w:rFonts w:asciiTheme="minorHAnsi" w:hAnsiTheme="minorHAnsi" w:cs="Tahoma"/>
                <w:b/>
                <w:sz w:val="20"/>
                <w:szCs w:val="20"/>
              </w:rPr>
              <w:t xml:space="preserve"> </w:t>
            </w:r>
            <w:r w:rsidR="00844A75" w:rsidRPr="009F5147">
              <w:rPr>
                <w:rFonts w:asciiTheme="minorHAnsi" w:hAnsiTheme="minorHAnsi" w:cs="Tahoma"/>
                <w:b/>
                <w:sz w:val="20"/>
                <w:szCs w:val="20"/>
              </w:rPr>
              <w:t xml:space="preserve"> </w:t>
            </w:r>
            <w:r w:rsidR="00AB74AD" w:rsidRPr="009F5147">
              <w:rPr>
                <w:rFonts w:asciiTheme="minorHAnsi" w:hAnsiTheme="minorHAnsi" w:cs="Tahoma"/>
                <w:b/>
                <w:sz w:val="20"/>
                <w:szCs w:val="20"/>
              </w:rPr>
              <w:t>(jakość)</w:t>
            </w:r>
          </w:p>
        </w:tc>
        <w:tc>
          <w:tcPr>
            <w:tcW w:w="1984" w:type="dxa"/>
            <w:vAlign w:val="center"/>
          </w:tcPr>
          <w:p w14:paraId="4AE24AAB" w14:textId="54F98BD6"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0 %</w:t>
            </w:r>
          </w:p>
        </w:tc>
        <w:tc>
          <w:tcPr>
            <w:tcW w:w="1842" w:type="dxa"/>
            <w:vAlign w:val="center"/>
          </w:tcPr>
          <w:p w14:paraId="20CD71E6" w14:textId="2D9B8E9E" w:rsidR="00AE6DCC"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w:t>
            </w:r>
          </w:p>
        </w:tc>
      </w:tr>
      <w:tr w:rsidR="00AB74AD" w:rsidRPr="009F5147" w14:paraId="0934A11A" w14:textId="77777777" w:rsidTr="009F5147">
        <w:trPr>
          <w:trHeight w:val="419"/>
        </w:trPr>
        <w:tc>
          <w:tcPr>
            <w:tcW w:w="709" w:type="dxa"/>
            <w:vAlign w:val="center"/>
          </w:tcPr>
          <w:p w14:paraId="0E78ED18" w14:textId="43151240"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3</w:t>
            </w:r>
          </w:p>
        </w:tc>
        <w:tc>
          <w:tcPr>
            <w:tcW w:w="4394" w:type="dxa"/>
            <w:vAlign w:val="center"/>
          </w:tcPr>
          <w:p w14:paraId="502C5DA0" w14:textId="1A69F6BF" w:rsidR="00AB74AD" w:rsidRPr="009F5147" w:rsidRDefault="00AB74AD" w:rsidP="004E76E7">
            <w:pPr>
              <w:pStyle w:val="Tekstpodstawowywcity2"/>
              <w:spacing w:after="0" w:line="276" w:lineRule="auto"/>
              <w:ind w:left="0"/>
              <w:rPr>
                <w:rFonts w:asciiTheme="minorHAnsi" w:hAnsiTheme="minorHAnsi" w:cs="Tahoma"/>
                <w:b/>
                <w:sz w:val="20"/>
                <w:szCs w:val="20"/>
              </w:rPr>
            </w:pPr>
            <w:r w:rsidRPr="009F5147">
              <w:rPr>
                <w:rFonts w:asciiTheme="minorHAnsi" w:hAnsiTheme="minorHAnsi" w:cs="Tahoma"/>
                <w:b/>
                <w:sz w:val="20"/>
                <w:szCs w:val="20"/>
              </w:rPr>
              <w:t>Warunki gwarancji i serwisu</w:t>
            </w:r>
          </w:p>
        </w:tc>
        <w:tc>
          <w:tcPr>
            <w:tcW w:w="1984" w:type="dxa"/>
            <w:vAlign w:val="center"/>
          </w:tcPr>
          <w:p w14:paraId="5110ADE6" w14:textId="1E9FAF47"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10 %</w:t>
            </w:r>
          </w:p>
        </w:tc>
        <w:tc>
          <w:tcPr>
            <w:tcW w:w="1842" w:type="dxa"/>
            <w:vAlign w:val="center"/>
          </w:tcPr>
          <w:p w14:paraId="07EC242E" w14:textId="6F13EF5C" w:rsidR="00AB74AD" w:rsidRPr="009F5147" w:rsidRDefault="00AB74AD" w:rsidP="004E76E7">
            <w:pPr>
              <w:pStyle w:val="Tekstpodstawowywcity2"/>
              <w:spacing w:after="0" w:line="276" w:lineRule="auto"/>
              <w:ind w:left="0"/>
              <w:jc w:val="center"/>
              <w:rPr>
                <w:rFonts w:asciiTheme="minorHAnsi" w:hAnsiTheme="minorHAnsi" w:cs="Tahoma"/>
                <w:b/>
                <w:sz w:val="20"/>
                <w:szCs w:val="20"/>
              </w:rPr>
            </w:pPr>
            <w:r w:rsidRPr="009F5147">
              <w:rPr>
                <w:rFonts w:asciiTheme="minorHAnsi" w:hAnsiTheme="minorHAnsi" w:cs="Tahoma"/>
                <w:b/>
                <w:sz w:val="20"/>
                <w:szCs w:val="20"/>
              </w:rPr>
              <w:t>10</w:t>
            </w:r>
          </w:p>
        </w:tc>
      </w:tr>
      <w:tr w:rsidR="00AE6DCC" w:rsidRPr="009F5147" w14:paraId="2FBE1ABC" w14:textId="04973749" w:rsidTr="00AE6DCC">
        <w:trPr>
          <w:trHeight w:val="345"/>
        </w:trPr>
        <w:tc>
          <w:tcPr>
            <w:tcW w:w="709" w:type="dxa"/>
            <w:shd w:val="clear" w:color="auto" w:fill="E6E6E6"/>
          </w:tcPr>
          <w:p w14:paraId="3E30D7E8"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100 %</w:t>
            </w:r>
          </w:p>
        </w:tc>
        <w:tc>
          <w:tcPr>
            <w:tcW w:w="1842" w:type="dxa"/>
            <w:shd w:val="clear" w:color="auto" w:fill="E6E6E6"/>
            <w:vAlign w:val="center"/>
          </w:tcPr>
          <w:p w14:paraId="38309DDF" w14:textId="2E489C60" w:rsidR="00AE6DCC" w:rsidRPr="009F5147" w:rsidRDefault="00AE6DCC" w:rsidP="004E76E7">
            <w:pPr>
              <w:pStyle w:val="Tekstpodstawowywcity2"/>
              <w:spacing w:after="0" w:line="276"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w:t>
            </w:r>
          </w:p>
        </w:tc>
      </w:tr>
    </w:tbl>
    <w:p w14:paraId="264CEC10" w14:textId="77777777" w:rsidR="00410450" w:rsidRDefault="00410450" w:rsidP="004E76E7">
      <w:pPr>
        <w:pStyle w:val="Tekstpodstawowywcity2"/>
        <w:spacing w:line="276" w:lineRule="auto"/>
        <w:ind w:left="0"/>
        <w:rPr>
          <w:rFonts w:asciiTheme="minorHAnsi" w:hAnsiTheme="minorHAnsi" w:cs="Tahoma"/>
          <w:sz w:val="22"/>
          <w:szCs w:val="22"/>
        </w:rPr>
      </w:pPr>
    </w:p>
    <w:p w14:paraId="33BA8CC9" w14:textId="7B2E4E48" w:rsidR="005944B8" w:rsidRPr="00527FD3" w:rsidRDefault="005944B8" w:rsidP="004E76E7">
      <w:pPr>
        <w:pStyle w:val="Tekstpodstawowywcity2"/>
        <w:spacing w:line="276" w:lineRule="auto"/>
        <w:ind w:left="0"/>
        <w:rPr>
          <w:rFonts w:asciiTheme="minorHAnsi" w:hAnsiTheme="minorHAnsi" w:cs="Tahoma"/>
          <w:b/>
          <w:sz w:val="22"/>
          <w:szCs w:val="22"/>
        </w:rPr>
      </w:pPr>
      <w:r w:rsidRPr="00527FD3">
        <w:rPr>
          <w:rFonts w:asciiTheme="minorHAnsi" w:hAnsiTheme="minorHAnsi" w:cs="Tahoma"/>
          <w:sz w:val="22"/>
          <w:szCs w:val="22"/>
        </w:rPr>
        <w:t>3</w:t>
      </w:r>
      <w:r w:rsidR="00AE6DCC" w:rsidRPr="00527FD3">
        <w:rPr>
          <w:rFonts w:asciiTheme="minorHAnsi" w:hAnsiTheme="minorHAnsi" w:cs="Tahoma"/>
          <w:sz w:val="22"/>
          <w:szCs w:val="22"/>
        </w:rPr>
        <w:t>.</w:t>
      </w:r>
      <w:r w:rsidR="00AE6DCC" w:rsidRPr="00527FD3">
        <w:rPr>
          <w:rFonts w:asciiTheme="minorHAnsi" w:hAnsiTheme="minorHAnsi" w:cs="Tahoma"/>
          <w:b/>
          <w:sz w:val="22"/>
          <w:szCs w:val="22"/>
        </w:rPr>
        <w:t xml:space="preserve"> S</w:t>
      </w:r>
      <w:r w:rsidRPr="00527FD3">
        <w:rPr>
          <w:rFonts w:asciiTheme="minorHAnsi" w:hAnsiTheme="minorHAnsi" w:cs="Tahoma"/>
          <w:b/>
          <w:sz w:val="22"/>
          <w:szCs w:val="22"/>
        </w:rPr>
        <w:t>posób obliczenia punktów za poszczególne kryteria</w:t>
      </w:r>
    </w:p>
    <w:p w14:paraId="16B7DB61" w14:textId="77777777" w:rsidR="005944B8" w:rsidRPr="002F79FC" w:rsidRDefault="005944B8" w:rsidP="001435A2">
      <w:pPr>
        <w:pStyle w:val="Tekstpodstawowywcity2"/>
        <w:numPr>
          <w:ilvl w:val="0"/>
          <w:numId w:val="23"/>
        </w:numPr>
        <w:spacing w:line="276" w:lineRule="auto"/>
        <w:ind w:left="714" w:hanging="357"/>
        <w:rPr>
          <w:rFonts w:asciiTheme="minorHAnsi" w:hAnsiTheme="minorHAnsi" w:cs="Tahoma"/>
          <w:b/>
          <w:sz w:val="20"/>
          <w:szCs w:val="20"/>
          <w:u w:val="single"/>
        </w:rPr>
      </w:pPr>
      <w:r w:rsidRPr="002F79FC">
        <w:rPr>
          <w:rFonts w:asciiTheme="minorHAnsi" w:hAnsiTheme="minorHAnsi" w:cs="Tahoma"/>
          <w:b/>
          <w:sz w:val="20"/>
          <w:szCs w:val="20"/>
          <w:u w:val="single"/>
        </w:rPr>
        <w:t xml:space="preserve">wyliczenie punktów za kryterium - cena </w:t>
      </w:r>
    </w:p>
    <w:p w14:paraId="2667E258" w14:textId="77777777" w:rsidR="005944B8" w:rsidRDefault="005944B8" w:rsidP="004E76E7">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64BDCAA0" w14:textId="77777777" w:rsidR="00FF204F" w:rsidRDefault="00FF204F" w:rsidP="004E76E7">
      <w:pPr>
        <w:pStyle w:val="Tekstpodstawowywcity2"/>
        <w:spacing w:after="0" w:line="276" w:lineRule="auto"/>
        <w:ind w:left="0"/>
        <w:rPr>
          <w:rFonts w:asciiTheme="minorHAnsi" w:hAnsiTheme="minorHAnsi" w:cs="Tahoma"/>
          <w:bCs/>
          <w:sz w:val="22"/>
          <w:szCs w:val="22"/>
        </w:rPr>
      </w:pPr>
    </w:p>
    <w:p w14:paraId="7A631618" w14:textId="6F03500A" w:rsidR="005944B8" w:rsidRDefault="005944B8" w:rsidP="004E76E7">
      <w:pPr>
        <w:pStyle w:val="Tekstpodstawowywcity2"/>
        <w:spacing w:line="276"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2F79FC" w:rsidRDefault="0092145B" w:rsidP="004E76E7">
      <w:pPr>
        <w:pStyle w:val="Tekstpodstawowywcity2"/>
        <w:spacing w:after="0" w:line="276" w:lineRule="auto"/>
        <w:ind w:left="0"/>
        <w:rPr>
          <w:rFonts w:asciiTheme="minorHAnsi" w:hAnsiTheme="minorHAnsi" w:cs="Tahoma"/>
          <w:b/>
          <w:sz w:val="20"/>
          <w:szCs w:val="20"/>
        </w:rPr>
      </w:pPr>
      <w:r>
        <w:rPr>
          <w:rFonts w:asciiTheme="minorHAnsi" w:hAnsiTheme="minorHAnsi" w:cs="Tahoma"/>
          <w:sz w:val="22"/>
          <w:szCs w:val="22"/>
        </w:rPr>
        <w:tab/>
      </w:r>
      <w:r w:rsidR="005944B8"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5944B8" w:rsidRPr="002F79FC">
        <w:rPr>
          <w:rFonts w:asciiTheme="minorHAnsi" w:hAnsiTheme="minorHAnsi" w:cs="Tahoma"/>
          <w:b/>
          <w:bCs/>
          <w:sz w:val="20"/>
          <w:szCs w:val="20"/>
        </w:rPr>
        <w:t>C</w:t>
      </w:r>
      <w:r w:rsidR="00AE6DCC" w:rsidRPr="002F79FC">
        <w:rPr>
          <w:rFonts w:asciiTheme="minorHAnsi" w:hAnsiTheme="minorHAnsi" w:cs="Tahoma"/>
          <w:b/>
          <w:sz w:val="20"/>
          <w:szCs w:val="20"/>
        </w:rPr>
        <w:t>ena najtańszej oferty</w:t>
      </w:r>
    </w:p>
    <w:p w14:paraId="0D36CB7D" w14:textId="7522934B" w:rsidR="005944B8" w:rsidRPr="002F79FC" w:rsidRDefault="005944B8" w:rsidP="004E76E7">
      <w:pPr>
        <w:pStyle w:val="Tekstpodstawowywcity2"/>
        <w:spacing w:after="0" w:line="276" w:lineRule="auto"/>
        <w:ind w:left="0"/>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C</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x  50 pkt</w:t>
      </w:r>
    </w:p>
    <w:p w14:paraId="0A293169" w14:textId="56EB80C3" w:rsidR="005944B8" w:rsidRPr="002F79FC" w:rsidRDefault="005944B8" w:rsidP="004E76E7">
      <w:pPr>
        <w:pStyle w:val="Tekstpodstawowywcity2"/>
        <w:spacing w:after="0" w:line="276" w:lineRule="auto"/>
        <w:ind w:left="357"/>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92145B"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Cena badanej oferty</w:t>
      </w:r>
    </w:p>
    <w:p w14:paraId="2AD0A45E" w14:textId="77777777" w:rsidR="005944B8" w:rsidRPr="002F79FC" w:rsidRDefault="005944B8" w:rsidP="004E76E7">
      <w:pPr>
        <w:pStyle w:val="Tekstpodstawowy"/>
        <w:spacing w:line="276" w:lineRule="auto"/>
        <w:rPr>
          <w:rFonts w:asciiTheme="minorHAnsi" w:hAnsiTheme="minorHAnsi" w:cs="Tahoma"/>
          <w:sz w:val="20"/>
        </w:rPr>
      </w:pPr>
    </w:p>
    <w:p w14:paraId="213E6CC3" w14:textId="59EF125F" w:rsidR="005944B8" w:rsidRPr="002F79FC" w:rsidRDefault="005944B8"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wyliczenie punktów za kryt</w:t>
      </w:r>
      <w:r w:rsidR="0057581F" w:rsidRPr="002F79FC">
        <w:rPr>
          <w:rFonts w:asciiTheme="minorHAnsi" w:hAnsiTheme="minorHAnsi" w:cs="Tahoma"/>
          <w:b/>
          <w:sz w:val="20"/>
          <w:szCs w:val="20"/>
          <w:u w:val="single"/>
        </w:rPr>
        <w:t>erium – parametry techniczne</w:t>
      </w:r>
      <w:r w:rsidR="00AB74AD" w:rsidRPr="002F79FC">
        <w:rPr>
          <w:rFonts w:asciiTheme="minorHAnsi" w:hAnsiTheme="minorHAnsi" w:cs="Tahoma"/>
          <w:b/>
          <w:sz w:val="20"/>
          <w:szCs w:val="20"/>
          <w:u w:val="single"/>
        </w:rPr>
        <w:t xml:space="preserve"> (jakość)</w:t>
      </w:r>
    </w:p>
    <w:p w14:paraId="4B5A8B47" w14:textId="348F65AF" w:rsidR="003D33AB" w:rsidRPr="002F79FC" w:rsidRDefault="00AB74AD" w:rsidP="004E76E7">
      <w:pPr>
        <w:tabs>
          <w:tab w:val="left" w:pos="851"/>
        </w:tabs>
        <w:spacing w:after="120" w:line="276" w:lineRule="auto"/>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t>
      </w:r>
      <w:r w:rsidRPr="002F79FC">
        <w:rPr>
          <w:rFonts w:asciiTheme="minorHAnsi" w:hAnsiTheme="minorHAnsi" w:cs="Tahoma"/>
          <w:sz w:val="22"/>
          <w:szCs w:val="22"/>
        </w:rPr>
        <w:t xml:space="preserve">w oparciu o pisemną </w:t>
      </w:r>
      <w:r w:rsidR="00844A75" w:rsidRPr="002F79FC">
        <w:rPr>
          <w:rFonts w:asciiTheme="minorHAnsi" w:hAnsiTheme="minorHAnsi" w:cs="Tahoma"/>
          <w:sz w:val="22"/>
          <w:szCs w:val="22"/>
        </w:rPr>
        <w:t>opinię biegłego</w:t>
      </w:r>
      <w:r w:rsidR="00101ACF" w:rsidRPr="002F79FC">
        <w:rPr>
          <w:rFonts w:asciiTheme="minorHAnsi" w:hAnsiTheme="minorHAnsi" w:cs="Tahoma"/>
          <w:sz w:val="22"/>
          <w:szCs w:val="22"/>
        </w:rPr>
        <w:t xml:space="preserve"> </w:t>
      </w:r>
      <w:r w:rsidR="00844A75" w:rsidRPr="002F79FC">
        <w:rPr>
          <w:rFonts w:ascii="Cambria" w:hAnsi="Cambria" w:cs="Tahoma"/>
          <w:sz w:val="22"/>
          <w:szCs w:val="22"/>
        </w:rPr>
        <w:t>powołanego</w:t>
      </w:r>
      <w:r w:rsidR="00101ACF" w:rsidRPr="002F79FC">
        <w:rPr>
          <w:rFonts w:ascii="Cambria" w:hAnsi="Cambria" w:cs="Tahoma"/>
          <w:sz w:val="22"/>
          <w:szCs w:val="22"/>
        </w:rPr>
        <w:t xml:space="preserve"> przez kierownika Zamawiającego na podstawie art. 21 ust.4 ustawy-Prawo zamówień publicznych</w:t>
      </w:r>
      <w:r w:rsidR="00101ACF" w:rsidRPr="002F79FC">
        <w:rPr>
          <w:rFonts w:asciiTheme="minorHAnsi" w:hAnsiTheme="minorHAnsi" w:cs="Tahoma"/>
          <w:sz w:val="22"/>
          <w:szCs w:val="22"/>
        </w:rPr>
        <w:t>,</w:t>
      </w:r>
      <w:r w:rsidR="00E854E8" w:rsidRPr="002F79FC">
        <w:rPr>
          <w:rFonts w:asciiTheme="minorHAnsi" w:hAnsiTheme="minorHAnsi" w:cs="Tahoma"/>
          <w:sz w:val="22"/>
          <w:szCs w:val="22"/>
        </w:rPr>
        <w:t xml:space="preserve"> </w:t>
      </w:r>
      <w:r w:rsidRPr="002F79FC">
        <w:rPr>
          <w:rFonts w:asciiTheme="minorHAnsi" w:hAnsiTheme="minorHAnsi" w:cs="Tahoma"/>
          <w:sz w:val="22"/>
          <w:szCs w:val="22"/>
        </w:rPr>
        <w:t>sporządzoną po przeanalizowaniu dokumentów</w:t>
      </w:r>
      <w:r w:rsidR="00E854E8" w:rsidRPr="002F79FC">
        <w:rPr>
          <w:rFonts w:asciiTheme="minorHAnsi" w:hAnsiTheme="minorHAnsi" w:cs="Tahoma"/>
          <w:sz w:val="22"/>
          <w:szCs w:val="22"/>
        </w:rPr>
        <w:t xml:space="preserve"> załączonych do ofert</w:t>
      </w:r>
      <w:r w:rsidR="003D33AB" w:rsidRPr="002F79FC">
        <w:rPr>
          <w:rFonts w:asciiTheme="minorHAnsi" w:hAnsiTheme="minorHAnsi" w:cs="Tahoma"/>
          <w:sz w:val="22"/>
          <w:szCs w:val="22"/>
        </w:rPr>
        <w:t xml:space="preserve">y, tj. </w:t>
      </w:r>
      <w:r w:rsidR="003D33AB" w:rsidRPr="002F79FC">
        <w:rPr>
          <w:rFonts w:asciiTheme="minorHAnsi" w:hAnsiTheme="minorHAnsi" w:cs="Segoe UI"/>
          <w:sz w:val="22"/>
          <w:szCs w:val="22"/>
        </w:rPr>
        <w:t xml:space="preserve">wypełnionego przez Wykonawcę formularza pn. </w:t>
      </w:r>
      <w:r w:rsidR="003D33AB" w:rsidRPr="002F79FC">
        <w:rPr>
          <w:rFonts w:asciiTheme="minorHAnsi" w:hAnsiTheme="minorHAnsi" w:cs="Tahoma"/>
          <w:sz w:val="22"/>
          <w:szCs w:val="22"/>
        </w:rPr>
        <w:t>„Zestawienie parametrów technicznych oraz wymagania odnoszące się do przedmiotu zamówienia” oraz dołączonego do oferty folderu (prospektu) oferowanego sprzętu</w:t>
      </w:r>
      <w:r w:rsidR="0075607F" w:rsidRPr="002F79FC">
        <w:rPr>
          <w:rFonts w:asciiTheme="minorHAnsi" w:hAnsiTheme="minorHAnsi" w:cs="Tahoma"/>
          <w:sz w:val="22"/>
          <w:szCs w:val="22"/>
        </w:rPr>
        <w:t>.</w:t>
      </w:r>
      <w:r w:rsidR="003D33AB" w:rsidRPr="002F79FC">
        <w:rPr>
          <w:rFonts w:asciiTheme="minorHAnsi" w:hAnsiTheme="minorHAnsi" w:cs="Tahoma"/>
          <w:sz w:val="22"/>
          <w:szCs w:val="22"/>
        </w:rPr>
        <w:t xml:space="preserve"> </w:t>
      </w:r>
    </w:p>
    <w:p w14:paraId="66C2E21A" w14:textId="77777777" w:rsidR="00AB74AD" w:rsidRPr="002F79FC" w:rsidRDefault="00AB74AD" w:rsidP="004E76E7">
      <w:pPr>
        <w:pStyle w:val="Tekstpodstawowywcity2"/>
        <w:spacing w:after="0" w:line="276" w:lineRule="auto"/>
        <w:ind w:left="426"/>
        <w:jc w:val="both"/>
        <w:rPr>
          <w:rFonts w:asciiTheme="minorHAnsi" w:hAnsiTheme="minorHAnsi" w:cs="Tahoma"/>
          <w:sz w:val="22"/>
          <w:szCs w:val="22"/>
        </w:rPr>
      </w:pPr>
      <w:r w:rsidRPr="002F79FC">
        <w:rPr>
          <w:rFonts w:asciiTheme="minorHAnsi" w:hAnsiTheme="minorHAnsi" w:cs="Tahoma"/>
          <w:sz w:val="22"/>
          <w:szCs w:val="22"/>
        </w:rPr>
        <w:t xml:space="preserve">W ramach tego kryterium oceniane będą m.in. parametry techniczne, nowoczesność   </w:t>
      </w:r>
    </w:p>
    <w:p w14:paraId="1B75AAE8" w14:textId="3D363FCD" w:rsidR="00AB74AD" w:rsidRPr="002F79FC" w:rsidRDefault="00101ACF" w:rsidP="004E76E7">
      <w:pPr>
        <w:pStyle w:val="Tekstpodstawowywcity2"/>
        <w:spacing w:line="276" w:lineRule="auto"/>
        <w:ind w:left="425"/>
        <w:jc w:val="both"/>
        <w:rPr>
          <w:rFonts w:asciiTheme="minorHAnsi" w:hAnsiTheme="minorHAnsi" w:cs="Tahoma"/>
          <w:sz w:val="22"/>
          <w:szCs w:val="22"/>
        </w:rPr>
      </w:pPr>
      <w:r w:rsidRPr="002F79FC">
        <w:rPr>
          <w:rFonts w:asciiTheme="minorHAnsi" w:hAnsiTheme="minorHAnsi" w:cs="Tahoma"/>
          <w:sz w:val="22"/>
          <w:szCs w:val="22"/>
        </w:rPr>
        <w:t>k</w:t>
      </w:r>
      <w:r w:rsidR="00AB74AD" w:rsidRPr="002F79FC">
        <w:rPr>
          <w:rFonts w:asciiTheme="minorHAnsi" w:hAnsiTheme="minorHAnsi" w:cs="Tahoma"/>
          <w:sz w:val="22"/>
          <w:szCs w:val="22"/>
        </w:rPr>
        <w:t>onstrukcji i łatwość obsługi oferowanego sprzętu.</w:t>
      </w:r>
      <w:r w:rsidR="003D33AB" w:rsidRPr="002F79FC">
        <w:rPr>
          <w:rFonts w:asciiTheme="minorHAnsi" w:hAnsiTheme="minorHAnsi" w:cs="Tahoma"/>
          <w:sz w:val="22"/>
          <w:szCs w:val="22"/>
        </w:rPr>
        <w:t xml:space="preserve"> </w:t>
      </w:r>
      <w:r w:rsidR="00AB74AD" w:rsidRPr="002F79FC">
        <w:rPr>
          <w:rFonts w:asciiTheme="minorHAnsi" w:hAnsiTheme="minorHAnsi" w:cs="Tahoma"/>
          <w:sz w:val="22"/>
          <w:szCs w:val="22"/>
        </w:rPr>
        <w:t>Podstawę oceny stanowić będą:</w:t>
      </w:r>
    </w:p>
    <w:p w14:paraId="587684CC" w14:textId="20E69541" w:rsidR="0075607F" w:rsidRDefault="002F79FC" w:rsidP="004E76E7">
      <w:pPr>
        <w:pStyle w:val="Tekstpodstawowywcity2"/>
        <w:spacing w:after="0" w:line="276" w:lineRule="auto"/>
        <w:jc w:val="both"/>
        <w:rPr>
          <w:rFonts w:asciiTheme="minorHAnsi" w:hAnsiTheme="minorHAnsi" w:cs="Tahoma"/>
          <w:sz w:val="22"/>
          <w:szCs w:val="22"/>
        </w:rPr>
      </w:pPr>
      <w:r>
        <w:rPr>
          <w:rFonts w:asciiTheme="minorHAnsi" w:hAnsiTheme="minorHAnsi" w:cs="Tahoma"/>
          <w:sz w:val="22"/>
          <w:szCs w:val="22"/>
        </w:rPr>
        <w:t xml:space="preserve">  1) </w:t>
      </w:r>
      <w:r w:rsidR="00AB74AD" w:rsidRPr="00AB74AD">
        <w:rPr>
          <w:rFonts w:asciiTheme="minorHAnsi" w:hAnsiTheme="minorHAnsi" w:cs="Tahoma"/>
          <w:sz w:val="22"/>
          <w:szCs w:val="22"/>
        </w:rPr>
        <w:t xml:space="preserve">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00AB74AD"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00AB74AD"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24DB2CF0" w14:textId="28AD4FDE" w:rsidR="002F79FC"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75607F">
        <w:rPr>
          <w:rFonts w:asciiTheme="minorHAnsi" w:hAnsiTheme="minorHAnsi" w:cs="Tahoma"/>
          <w:sz w:val="22"/>
          <w:szCs w:val="22"/>
        </w:rPr>
        <w:t xml:space="preserve">  </w:t>
      </w:r>
      <w:r w:rsidR="00AB74AD" w:rsidRPr="00AB74AD">
        <w:rPr>
          <w:rFonts w:asciiTheme="minorHAnsi" w:hAnsiTheme="minorHAnsi" w:cs="Tahoma"/>
          <w:sz w:val="22"/>
          <w:szCs w:val="22"/>
        </w:rPr>
        <w:t>„Zestawienie</w:t>
      </w:r>
      <w:r w:rsidR="0075607F">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sidR="0075607F">
        <w:rPr>
          <w:rFonts w:asciiTheme="minorHAnsi" w:hAnsiTheme="minorHAnsi" w:cs="Tahoma"/>
          <w:sz w:val="22"/>
          <w:szCs w:val="22"/>
        </w:rPr>
        <w:t xml:space="preserve"> … </w:t>
      </w:r>
      <w:r w:rsidR="00AB74AD" w:rsidRPr="00AB74AD">
        <w:rPr>
          <w:rFonts w:asciiTheme="minorHAnsi" w:hAnsiTheme="minorHAnsi" w:cs="Tahoma"/>
          <w:sz w:val="22"/>
          <w:szCs w:val="22"/>
        </w:rPr>
        <w:t>” (załącznik nr 2</w:t>
      </w:r>
      <w:r>
        <w:rPr>
          <w:rFonts w:asciiTheme="minorHAnsi" w:hAnsiTheme="minorHAnsi" w:cs="Tahoma"/>
          <w:sz w:val="22"/>
          <w:szCs w:val="22"/>
        </w:rPr>
        <w:t xml:space="preserve"> do SIWZ</w:t>
      </w:r>
      <w:r w:rsidR="00AB74AD" w:rsidRPr="00AB74AD">
        <w:rPr>
          <w:rFonts w:asciiTheme="minorHAnsi" w:hAnsiTheme="minorHAnsi" w:cs="Tahoma"/>
          <w:sz w:val="22"/>
          <w:szCs w:val="22"/>
        </w:rPr>
        <w:t xml:space="preserve">), opracowanym w </w:t>
      </w:r>
      <w:r>
        <w:rPr>
          <w:rFonts w:asciiTheme="minorHAnsi" w:hAnsiTheme="minorHAnsi" w:cs="Tahoma"/>
          <w:sz w:val="22"/>
          <w:szCs w:val="22"/>
        </w:rPr>
        <w:t xml:space="preserve"> </w:t>
      </w:r>
    </w:p>
    <w:p w14:paraId="4F77454A" w14:textId="1BDDCD4B"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 xml:space="preserve">formie tabeli </w:t>
      </w:r>
      <w:r w:rsidR="0075607F">
        <w:rPr>
          <w:rFonts w:asciiTheme="minorHAnsi" w:hAnsiTheme="minorHAnsi" w:cs="Tahoma"/>
          <w:sz w:val="22"/>
          <w:szCs w:val="22"/>
        </w:rPr>
        <w:t>pr</w:t>
      </w:r>
      <w:r w:rsidR="00AB74AD" w:rsidRPr="00AB74AD">
        <w:rPr>
          <w:rFonts w:asciiTheme="minorHAnsi" w:hAnsiTheme="minorHAnsi" w:cs="Tahoma"/>
          <w:sz w:val="22"/>
          <w:szCs w:val="22"/>
        </w:rPr>
        <w:t xml:space="preserve">zygotowanej przez Zamawiającego, </w:t>
      </w:r>
    </w:p>
    <w:p w14:paraId="2DA9FE5A" w14:textId="27198153" w:rsidR="00AB74AD" w:rsidRPr="00AB74AD" w:rsidRDefault="002F79FC" w:rsidP="004E76E7">
      <w:pPr>
        <w:pStyle w:val="Tekstpodstawowywcity2"/>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2) </w:t>
      </w:r>
      <w:r w:rsidR="00AB74AD" w:rsidRPr="00AB74AD">
        <w:rPr>
          <w:rFonts w:asciiTheme="minorHAnsi" w:hAnsiTheme="minorHAnsi" w:cs="Tahoma"/>
          <w:sz w:val="22"/>
          <w:szCs w:val="22"/>
        </w:rPr>
        <w:t>informacje zawarte w dołączonym do oferty folderze</w:t>
      </w:r>
    </w:p>
    <w:p w14:paraId="0BFD9851" w14:textId="18832725" w:rsidR="0075607F" w:rsidRDefault="002F79FC" w:rsidP="004E76E7">
      <w:pPr>
        <w:pStyle w:val="Tekstpodstawowywcity"/>
        <w:spacing w:after="0" w:line="276" w:lineRule="auto"/>
        <w:ind w:left="426"/>
        <w:jc w:val="both"/>
        <w:rPr>
          <w:rFonts w:asciiTheme="minorHAnsi" w:hAnsiTheme="minorHAnsi" w:cs="Tahoma"/>
          <w:sz w:val="22"/>
          <w:szCs w:val="22"/>
        </w:rPr>
      </w:pPr>
      <w:r>
        <w:rPr>
          <w:rFonts w:asciiTheme="minorHAnsi" w:hAnsiTheme="minorHAnsi" w:cs="Tahoma"/>
          <w:sz w:val="22"/>
          <w:szCs w:val="22"/>
        </w:rPr>
        <w:t xml:space="preserve">3) </w:t>
      </w:r>
      <w:r w:rsidR="0075607F" w:rsidRPr="0075607F">
        <w:rPr>
          <w:rFonts w:asciiTheme="minorHAnsi" w:hAnsiTheme="minorHAnsi" w:cs="Tahoma"/>
          <w:sz w:val="22"/>
          <w:szCs w:val="22"/>
        </w:rPr>
        <w:t xml:space="preserve">inne </w:t>
      </w:r>
      <w:r w:rsidR="00AB74AD" w:rsidRPr="0075607F">
        <w:rPr>
          <w:rFonts w:asciiTheme="minorHAnsi" w:hAnsiTheme="minorHAnsi" w:cs="Tahoma"/>
          <w:sz w:val="22"/>
          <w:szCs w:val="22"/>
        </w:rPr>
        <w:t>dokumenty, opracowania i opinie dotyczące ofer</w:t>
      </w:r>
      <w:r w:rsidR="0075607F" w:rsidRPr="0075607F">
        <w:rPr>
          <w:rFonts w:asciiTheme="minorHAnsi" w:hAnsiTheme="minorHAnsi" w:cs="Tahoma"/>
          <w:sz w:val="22"/>
          <w:szCs w:val="22"/>
        </w:rPr>
        <w:t>owanego sprzętu</w:t>
      </w:r>
      <w:r w:rsidR="0075607F">
        <w:rPr>
          <w:rFonts w:asciiTheme="minorHAnsi" w:hAnsiTheme="minorHAnsi" w:cs="Tahoma"/>
          <w:sz w:val="22"/>
          <w:szCs w:val="22"/>
        </w:rPr>
        <w:t xml:space="preserve">, mogące mieć  </w:t>
      </w:r>
    </w:p>
    <w:p w14:paraId="6D8F8DB2" w14:textId="7A816FAF" w:rsidR="00AB74AD" w:rsidRPr="0075607F" w:rsidRDefault="0075607F" w:rsidP="004E76E7">
      <w:pPr>
        <w:pStyle w:val="Tekstpodstawowywcity"/>
        <w:spacing w:line="276" w:lineRule="auto"/>
        <w:ind w:left="425"/>
        <w:jc w:val="both"/>
        <w:rPr>
          <w:rFonts w:asciiTheme="minorHAnsi" w:hAnsiTheme="minorHAnsi" w:cs="Tahoma"/>
          <w:sz w:val="22"/>
          <w:szCs w:val="22"/>
        </w:rPr>
      </w:pPr>
      <w:r>
        <w:rPr>
          <w:rFonts w:asciiTheme="minorHAnsi" w:hAnsiTheme="minorHAnsi" w:cs="Tahoma"/>
          <w:sz w:val="22"/>
          <w:szCs w:val="22"/>
        </w:rPr>
        <w:t xml:space="preserve">   </w:t>
      </w:r>
      <w:r w:rsidR="002F79FC">
        <w:rPr>
          <w:rFonts w:asciiTheme="minorHAnsi" w:hAnsiTheme="minorHAnsi" w:cs="Tahoma"/>
          <w:sz w:val="22"/>
          <w:szCs w:val="22"/>
        </w:rPr>
        <w:t xml:space="preserve">  </w:t>
      </w:r>
      <w:r>
        <w:rPr>
          <w:rFonts w:asciiTheme="minorHAnsi" w:hAnsiTheme="minorHAnsi" w:cs="Tahoma"/>
          <w:sz w:val="22"/>
          <w:szCs w:val="22"/>
        </w:rPr>
        <w:t xml:space="preserve">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4E76E7">
      <w:pPr>
        <w:pStyle w:val="Tekstpodstawowywcity"/>
        <w:spacing w:after="240" w:line="276" w:lineRule="auto"/>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494B5F3D" w14:textId="15DD7F62" w:rsidR="00101ACF" w:rsidRPr="00101ACF" w:rsidRDefault="00AB74AD" w:rsidP="004E76E7">
      <w:pPr>
        <w:pStyle w:val="Tekstpodstawowywcity2"/>
        <w:spacing w:line="276" w:lineRule="auto"/>
        <w:ind w:left="425"/>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r w:rsidR="00101ACF">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A910B65" w14:textId="77777777" w:rsidR="001273DD" w:rsidRPr="002F79FC" w:rsidRDefault="0075607F"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t>
      </w:r>
      <w:r w:rsidR="001273DD" w:rsidRPr="002F79FC">
        <w:rPr>
          <w:rFonts w:asciiTheme="minorHAnsi" w:hAnsiTheme="minorHAnsi" w:cs="Tahoma"/>
          <w:b/>
          <w:bCs/>
          <w:sz w:val="20"/>
          <w:szCs w:val="20"/>
        </w:rPr>
        <w:t>Liczba punktów za ocenę parametrów technicznych</w:t>
      </w:r>
    </w:p>
    <w:p w14:paraId="4D2028CA" w14:textId="3961AE26" w:rsidR="0075607F" w:rsidRPr="002F79FC" w:rsidRDefault="001273DD"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 badanej ofercie</w:t>
      </w:r>
      <w:r w:rsidR="0075607F" w:rsidRPr="002F79FC">
        <w:rPr>
          <w:rFonts w:asciiTheme="minorHAnsi" w:hAnsiTheme="minorHAnsi" w:cs="Tahoma"/>
          <w:b/>
          <w:bCs/>
          <w:sz w:val="20"/>
          <w:szCs w:val="20"/>
        </w:rPr>
        <w:t xml:space="preserve">  </w:t>
      </w:r>
    </w:p>
    <w:p w14:paraId="65C9A605" w14:textId="15DB8A55" w:rsidR="0075607F" w:rsidRPr="002F79FC" w:rsidRDefault="0075607F" w:rsidP="00410450">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T =  -------------------------------------------------------------------------      x  40 pkt.</w:t>
      </w:r>
    </w:p>
    <w:p w14:paraId="03F30974" w14:textId="7C4E227B" w:rsidR="0075607F" w:rsidRPr="002F79FC" w:rsidRDefault="0075607F" w:rsidP="00410450">
      <w:pPr>
        <w:pStyle w:val="Tekstpodstawowywcity2"/>
        <w:spacing w:after="0" w:line="240" w:lineRule="auto"/>
        <w:ind w:left="1080"/>
        <w:rPr>
          <w:rFonts w:asciiTheme="minorHAnsi" w:hAnsiTheme="minorHAnsi" w:cs="Tahoma"/>
          <w:b/>
          <w:bCs/>
          <w:sz w:val="20"/>
          <w:szCs w:val="20"/>
        </w:rPr>
      </w:pPr>
      <w:r w:rsidRPr="002F79FC">
        <w:rPr>
          <w:rFonts w:asciiTheme="minorHAnsi" w:hAnsiTheme="minorHAnsi" w:cs="Tahoma"/>
          <w:b/>
          <w:bCs/>
          <w:sz w:val="20"/>
          <w:szCs w:val="20"/>
        </w:rPr>
        <w:t xml:space="preserve">                      </w:t>
      </w:r>
      <w:r w:rsidRPr="002F79FC">
        <w:rPr>
          <w:rFonts w:asciiTheme="minorHAnsi" w:eastAsia="MS Mincho" w:hAnsiTheme="minorHAnsi"/>
          <w:b/>
          <w:sz w:val="20"/>
          <w:szCs w:val="20"/>
        </w:rPr>
        <w:t>Maksymalna</w:t>
      </w: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łączna ilość punktów</w:t>
      </w:r>
    </w:p>
    <w:p w14:paraId="1DBE4F61" w14:textId="28DF2E18" w:rsidR="0075607F" w:rsidRDefault="0075607F" w:rsidP="00410450">
      <w:pPr>
        <w:pStyle w:val="Tekstpodstawowywcity2"/>
        <w:spacing w:after="0" w:line="240" w:lineRule="auto"/>
        <w:ind w:left="1080"/>
        <w:rPr>
          <w:rFonts w:asciiTheme="minorHAnsi" w:hAnsiTheme="minorHAnsi" w:cs="Tahoma"/>
          <w:b/>
          <w:bCs/>
          <w:sz w:val="20"/>
          <w:szCs w:val="20"/>
        </w:rPr>
      </w:pP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 xml:space="preserve">       możliwa do </w:t>
      </w:r>
      <w:r w:rsidR="00951625" w:rsidRPr="002F79FC">
        <w:rPr>
          <w:rFonts w:asciiTheme="minorHAnsi" w:hAnsiTheme="minorHAnsi" w:cs="Tahoma"/>
          <w:b/>
          <w:bCs/>
          <w:sz w:val="20"/>
          <w:szCs w:val="20"/>
        </w:rPr>
        <w:t xml:space="preserve">przyznania w niniejszym </w:t>
      </w:r>
      <w:r w:rsidRPr="002F79FC">
        <w:rPr>
          <w:rFonts w:asciiTheme="minorHAnsi" w:hAnsiTheme="minorHAnsi" w:cs="Tahoma"/>
          <w:b/>
          <w:bCs/>
          <w:sz w:val="20"/>
          <w:szCs w:val="20"/>
        </w:rPr>
        <w:t>kryterium</w:t>
      </w:r>
    </w:p>
    <w:p w14:paraId="157E5064" w14:textId="77777777" w:rsidR="006C5B71" w:rsidRPr="002F79FC" w:rsidRDefault="006C5B71" w:rsidP="004E76E7">
      <w:pPr>
        <w:pStyle w:val="Tekstpodstawowywcity2"/>
        <w:spacing w:after="0" w:line="276" w:lineRule="auto"/>
        <w:ind w:left="1080"/>
        <w:rPr>
          <w:rFonts w:asciiTheme="minorHAnsi" w:hAnsiTheme="minorHAnsi" w:cs="Tahoma"/>
          <w:b/>
          <w:bCs/>
          <w:sz w:val="20"/>
          <w:szCs w:val="20"/>
        </w:rPr>
      </w:pPr>
    </w:p>
    <w:p w14:paraId="18D90BF7" w14:textId="2DE18637" w:rsidR="0075607F" w:rsidRPr="002F79FC" w:rsidRDefault="0075607F" w:rsidP="001435A2">
      <w:pPr>
        <w:pStyle w:val="Tekstpodstawowywcity2"/>
        <w:numPr>
          <w:ilvl w:val="0"/>
          <w:numId w:val="24"/>
        </w:numPr>
        <w:spacing w:line="276"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w:t>
      </w:r>
      <w:r w:rsidR="004E1AFE" w:rsidRPr="002F79FC">
        <w:rPr>
          <w:rFonts w:asciiTheme="minorHAnsi" w:hAnsiTheme="minorHAnsi" w:cs="Tahoma"/>
          <w:b/>
          <w:sz w:val="20"/>
          <w:szCs w:val="20"/>
          <w:u w:val="single"/>
        </w:rPr>
        <w:t xml:space="preserve">iczenie punktów za kryterium – </w:t>
      </w:r>
      <w:r w:rsidRPr="002F79FC">
        <w:rPr>
          <w:rFonts w:asciiTheme="minorHAnsi" w:hAnsiTheme="minorHAnsi" w:cs="Tahoma"/>
          <w:b/>
          <w:sz w:val="20"/>
          <w:szCs w:val="20"/>
          <w:u w:val="single"/>
        </w:rPr>
        <w:t>warunki gwarancji i serwisu</w:t>
      </w:r>
    </w:p>
    <w:p w14:paraId="5543997B" w14:textId="781D6382" w:rsidR="0075607F" w:rsidRPr="0075607F" w:rsidRDefault="0075607F" w:rsidP="004E76E7">
      <w:pPr>
        <w:spacing w:line="276" w:lineRule="auto"/>
        <w:rPr>
          <w:rFonts w:asciiTheme="minorHAnsi" w:hAnsiTheme="minorHAnsi" w:cs="Tahoma"/>
          <w:sz w:val="22"/>
          <w:szCs w:val="22"/>
        </w:rPr>
      </w:pPr>
      <w:r w:rsidRPr="0075607F">
        <w:rPr>
          <w:rFonts w:asciiTheme="minorHAnsi" w:hAnsiTheme="minorHAnsi" w:cs="Tahoma"/>
          <w:bCs/>
          <w:sz w:val="22"/>
          <w:szCs w:val="22"/>
        </w:rPr>
        <w:lastRenderedPageBreak/>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4E76E7">
      <w:pPr>
        <w:spacing w:after="120" w:line="276" w:lineRule="auto"/>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czas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4,00 pkt.                                            </w:t>
      </w:r>
    </w:p>
    <w:p w14:paraId="46EB4689" w14:textId="5A208BD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2) czas reakcji: „przyjęcie zgłoszenia-podjęta napra</w:t>
      </w:r>
      <w:r w:rsidR="00F975EF" w:rsidRPr="00C61C22">
        <w:rPr>
          <w:rFonts w:asciiTheme="minorHAnsi" w:hAnsiTheme="minorHAnsi" w:cs="Tahoma"/>
          <w:sz w:val="20"/>
          <w:szCs w:val="20"/>
        </w:rPr>
        <w:t xml:space="preserve">wa” [godziny]   </w:t>
      </w:r>
      <w:r w:rsidRPr="00C61C22">
        <w:rPr>
          <w:rFonts w:asciiTheme="minorHAnsi" w:hAnsiTheme="minorHAnsi" w:cs="Tahoma"/>
          <w:sz w:val="20"/>
          <w:szCs w:val="20"/>
        </w:rPr>
        <w:t xml:space="preserve">– 1,00 pkt.                                                                                                                                 </w:t>
      </w:r>
    </w:p>
    <w:p w14:paraId="4AFDD288"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3) liczba napraw gwarancyjnych upoważniająca do wymiany wadliwej części </w:t>
      </w:r>
    </w:p>
    <w:p w14:paraId="0682804E" w14:textId="5339593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urządzenia  na nową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5780DC18" w14:textId="169AFF1A"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4) czas naprawy gwarancyjnej przedłuża czas gwarancji /wymóg/</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0,50 pkt.                                                                                                                      </w:t>
      </w:r>
    </w:p>
    <w:p w14:paraId="0588618F"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5) dostarczenie sprzętu zastępczego w okresie dokonywania naprawy</w:t>
      </w:r>
    </w:p>
    <w:p w14:paraId="5C136072" w14:textId="3223032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terminie dłuższym niż 14 dni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1,00 pkt.                                                                                                </w:t>
      </w:r>
    </w:p>
    <w:p w14:paraId="6E67E9C6" w14:textId="043D78B8"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6) liczba bezpłatnych przeglądów w czasie gwarancji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23805481"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7) najbliższa siedziby Zamawiającego lokalizacja autoryzowanego punktu </w:t>
      </w:r>
    </w:p>
    <w:p w14:paraId="7E4935DD" w14:textId="30CA1EC5" w:rsidR="005350FF" w:rsidRPr="00C61C22" w:rsidRDefault="0075607F" w:rsidP="004E76E7">
      <w:pPr>
        <w:spacing w:after="120" w:line="276" w:lineRule="auto"/>
        <w:rPr>
          <w:rFonts w:asciiTheme="minorHAnsi" w:hAnsiTheme="minorHAnsi" w:cs="Tahoma"/>
          <w:sz w:val="20"/>
          <w:szCs w:val="20"/>
        </w:rPr>
      </w:pPr>
      <w:r w:rsidRPr="00C61C22">
        <w:rPr>
          <w:rFonts w:asciiTheme="minorHAnsi" w:hAnsiTheme="minorHAnsi" w:cs="Tahoma"/>
          <w:sz w:val="20"/>
          <w:szCs w:val="20"/>
        </w:rPr>
        <w:t xml:space="preserve">      serwisowego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1,00 pkt.       </w:t>
      </w:r>
    </w:p>
    <w:p w14:paraId="0D36B135" w14:textId="5D589F93"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t>
      </w:r>
      <w:r w:rsidR="00C23B7B" w:rsidRPr="00C61C22">
        <w:rPr>
          <w:rFonts w:asciiTheme="minorHAnsi" w:hAnsiTheme="minorHAnsi" w:cs="Tahoma"/>
          <w:bCs/>
          <w:sz w:val="20"/>
          <w:szCs w:val="20"/>
          <w:u w:val="single"/>
        </w:rPr>
        <w:t>Serwis pogwarancyjny:</w:t>
      </w:r>
      <w:r w:rsidRPr="00C61C22">
        <w:rPr>
          <w:rFonts w:asciiTheme="minorHAnsi" w:hAnsiTheme="minorHAnsi" w:cs="Tahoma"/>
          <w:sz w:val="20"/>
          <w:szCs w:val="20"/>
        </w:rPr>
        <w:t xml:space="preserve">                                                                                                                  </w:t>
      </w:r>
    </w:p>
    <w:p w14:paraId="52817A63" w14:textId="77777777"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1) okres zagwarantowania dostępności części zamiennych  od daty sprzedaży  </w:t>
      </w:r>
    </w:p>
    <w:p w14:paraId="4C41150F" w14:textId="51148C3C" w:rsidR="0075607F" w:rsidRPr="00C61C22" w:rsidRDefault="0075607F" w:rsidP="004E76E7">
      <w:pPr>
        <w:spacing w:line="276" w:lineRule="auto"/>
        <w:rPr>
          <w:rFonts w:asciiTheme="minorHAnsi" w:hAnsiTheme="minorHAnsi" w:cs="Tahoma"/>
          <w:sz w:val="20"/>
          <w:szCs w:val="20"/>
        </w:rPr>
      </w:pPr>
      <w:r w:rsidRPr="00C61C22">
        <w:rPr>
          <w:rFonts w:asciiTheme="minorHAnsi" w:hAnsiTheme="minorHAnsi" w:cs="Tahoma"/>
          <w:sz w:val="20"/>
          <w:szCs w:val="20"/>
        </w:rPr>
        <w:t xml:space="preserve">      [w latach]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w:t>
      </w:r>
      <w:r w:rsidR="00F975EF" w:rsidRPr="00C61C22">
        <w:rPr>
          <w:rFonts w:asciiTheme="minorHAnsi" w:hAnsiTheme="minorHAnsi" w:cs="Tahoma"/>
          <w:sz w:val="20"/>
          <w:szCs w:val="20"/>
        </w:rPr>
        <w:t xml:space="preserve"> </w:t>
      </w:r>
      <w:r w:rsidRPr="00C61C22">
        <w:rPr>
          <w:rFonts w:asciiTheme="minorHAnsi" w:hAnsiTheme="minorHAnsi" w:cs="Tahoma"/>
          <w:sz w:val="20"/>
          <w:szCs w:val="20"/>
        </w:rPr>
        <w:t xml:space="preserve">  – 0,50 pkt.                                                                                                                                                               </w:t>
      </w:r>
    </w:p>
    <w:p w14:paraId="77D1CC45" w14:textId="1C54C5EC" w:rsidR="0075607F" w:rsidRPr="00C61C22" w:rsidRDefault="0075607F" w:rsidP="00FF204F">
      <w:pPr>
        <w:tabs>
          <w:tab w:val="left" w:pos="0"/>
          <w:tab w:val="left" w:pos="4253"/>
        </w:tabs>
        <w:spacing w:after="240" w:line="360" w:lineRule="auto"/>
        <w:rPr>
          <w:rFonts w:asciiTheme="minorHAnsi" w:hAnsiTheme="minorHAnsi" w:cs="Tahoma"/>
          <w:sz w:val="20"/>
          <w:szCs w:val="20"/>
        </w:rPr>
      </w:pPr>
      <w:r w:rsidRPr="00C61C22">
        <w:rPr>
          <w:rFonts w:asciiTheme="minorHAnsi" w:hAnsiTheme="minorHAnsi" w:cs="Tahoma"/>
          <w:sz w:val="20"/>
          <w:szCs w:val="20"/>
        </w:rPr>
        <w:t xml:space="preserve">  2) koszty obsługi serwisowej /bez VAT/ za 1 robocz</w:t>
      </w:r>
      <w:r w:rsidR="00F975EF" w:rsidRPr="00C61C22">
        <w:rPr>
          <w:rFonts w:asciiTheme="minorHAnsi" w:hAnsiTheme="minorHAnsi" w:cs="Tahoma"/>
          <w:sz w:val="20"/>
          <w:szCs w:val="20"/>
        </w:rPr>
        <w:t xml:space="preserve">ogodzinę           </w:t>
      </w:r>
      <w:r w:rsidRPr="00C61C22">
        <w:rPr>
          <w:rFonts w:asciiTheme="minorHAnsi" w:hAnsiTheme="minorHAnsi" w:cs="Tahoma"/>
          <w:sz w:val="20"/>
          <w:szCs w:val="20"/>
        </w:rPr>
        <w:t>– 0,50 pkt.</w:t>
      </w:r>
    </w:p>
    <w:p w14:paraId="54C18270" w14:textId="707F486F" w:rsidR="00F975EF" w:rsidRDefault="008D5F1D" w:rsidP="004E76E7">
      <w:pPr>
        <w:tabs>
          <w:tab w:val="left" w:pos="0"/>
          <w:tab w:val="left" w:pos="4253"/>
        </w:tabs>
        <w:spacing w:after="120" w:line="276" w:lineRule="auto"/>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Pr="00970128" w:rsidRDefault="00F975EF"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w:t>
      </w:r>
      <w:r w:rsidR="001273DD" w:rsidRPr="00970128">
        <w:rPr>
          <w:rFonts w:asciiTheme="minorHAnsi" w:hAnsiTheme="minorHAnsi" w:cs="Tahoma"/>
          <w:b/>
          <w:bCs/>
          <w:sz w:val="20"/>
          <w:szCs w:val="20"/>
        </w:rPr>
        <w:t xml:space="preserve">          </w:t>
      </w:r>
      <w:r w:rsidRPr="00970128">
        <w:rPr>
          <w:rFonts w:asciiTheme="minorHAnsi" w:hAnsiTheme="minorHAnsi" w:cs="Tahoma"/>
          <w:b/>
          <w:bCs/>
          <w:sz w:val="20"/>
          <w:szCs w:val="20"/>
        </w:rPr>
        <w:t xml:space="preserve">Liczba punktów </w:t>
      </w:r>
      <w:r w:rsidR="001273DD" w:rsidRPr="00970128">
        <w:rPr>
          <w:rFonts w:asciiTheme="minorHAnsi" w:hAnsiTheme="minorHAnsi" w:cs="Tahoma"/>
          <w:b/>
          <w:bCs/>
          <w:sz w:val="20"/>
          <w:szCs w:val="20"/>
        </w:rPr>
        <w:t xml:space="preserve">przyznana za ocenę warunków </w:t>
      </w:r>
    </w:p>
    <w:p w14:paraId="3B15E2F2" w14:textId="15A2D237" w:rsidR="00F975EF" w:rsidRPr="00970128" w:rsidRDefault="001273DD"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gwarancji i serwisu w badanej ofercie</w:t>
      </w:r>
    </w:p>
    <w:p w14:paraId="51B02F96" w14:textId="65178C14" w:rsidR="00F975EF" w:rsidRPr="00970128" w:rsidRDefault="00F975EF" w:rsidP="00056D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 =  -------------------------------------------------------------------------      x  10 pkt.</w:t>
      </w:r>
    </w:p>
    <w:p w14:paraId="6F1E66E1" w14:textId="77777777" w:rsidR="00F975EF" w:rsidRPr="00970128" w:rsidRDefault="00F975EF" w:rsidP="00056DFF">
      <w:pPr>
        <w:pStyle w:val="Tekstpodstawowywcity2"/>
        <w:spacing w:after="0" w:line="240" w:lineRule="auto"/>
        <w:ind w:left="1080"/>
        <w:rPr>
          <w:rFonts w:asciiTheme="minorHAnsi" w:hAnsiTheme="minorHAnsi" w:cs="Tahoma"/>
          <w:b/>
          <w:bCs/>
          <w:sz w:val="20"/>
          <w:szCs w:val="20"/>
        </w:rPr>
      </w:pPr>
      <w:r w:rsidRPr="00970128">
        <w:rPr>
          <w:rFonts w:asciiTheme="minorHAnsi" w:hAnsiTheme="minorHAnsi" w:cs="Tahoma"/>
          <w:b/>
          <w:bCs/>
          <w:sz w:val="20"/>
          <w:szCs w:val="20"/>
        </w:rPr>
        <w:t xml:space="preserve">                      </w:t>
      </w:r>
      <w:r w:rsidRPr="00970128">
        <w:rPr>
          <w:rFonts w:asciiTheme="minorHAnsi" w:eastAsia="MS Mincho" w:hAnsiTheme="minorHAnsi"/>
          <w:b/>
          <w:sz w:val="20"/>
          <w:szCs w:val="20"/>
        </w:rPr>
        <w:t>Maksymalna</w:t>
      </w: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łączna ilość punktów</w:t>
      </w:r>
    </w:p>
    <w:p w14:paraId="7C5DBA53" w14:textId="2B40C4E3" w:rsidR="00F975EF" w:rsidRPr="00970128" w:rsidRDefault="00F975EF" w:rsidP="00056DFF">
      <w:pPr>
        <w:pStyle w:val="Tekstpodstawowywcity2"/>
        <w:spacing w:after="0" w:line="240" w:lineRule="auto"/>
        <w:ind w:left="1080"/>
        <w:rPr>
          <w:rFonts w:asciiTheme="minorHAnsi" w:hAnsiTheme="minorHAnsi" w:cs="Tahoma"/>
          <w:b/>
          <w:bCs/>
          <w:sz w:val="20"/>
          <w:szCs w:val="20"/>
        </w:rPr>
      </w:pP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 xml:space="preserve">       możli</w:t>
      </w:r>
      <w:r w:rsidR="001273DD" w:rsidRPr="00970128">
        <w:rPr>
          <w:rFonts w:asciiTheme="minorHAnsi" w:hAnsiTheme="minorHAnsi" w:cs="Tahoma"/>
          <w:b/>
          <w:bCs/>
          <w:sz w:val="20"/>
          <w:szCs w:val="20"/>
        </w:rPr>
        <w:t xml:space="preserve">wa do przyznania w niniejszym </w:t>
      </w:r>
      <w:r w:rsidRPr="00970128">
        <w:rPr>
          <w:rFonts w:asciiTheme="minorHAnsi" w:hAnsiTheme="minorHAnsi" w:cs="Tahoma"/>
          <w:b/>
          <w:bCs/>
          <w:sz w:val="20"/>
          <w:szCs w:val="20"/>
        </w:rPr>
        <w:t>kryterium</w:t>
      </w:r>
    </w:p>
    <w:p w14:paraId="412BD676" w14:textId="77777777" w:rsidR="00C23B7B" w:rsidRDefault="00C23B7B" w:rsidP="004E76E7">
      <w:pPr>
        <w:pStyle w:val="Tekstpodstawowywcity2"/>
        <w:spacing w:after="0" w:line="276" w:lineRule="auto"/>
        <w:ind w:left="1080"/>
        <w:rPr>
          <w:rFonts w:asciiTheme="minorHAnsi" w:hAnsiTheme="minorHAnsi" w:cs="Tahoma"/>
          <w:b/>
          <w:bCs/>
          <w:sz w:val="22"/>
          <w:szCs w:val="22"/>
        </w:rPr>
      </w:pPr>
    </w:p>
    <w:p w14:paraId="427C2E12" w14:textId="4CAD6F05" w:rsidR="00552FBA" w:rsidRPr="00B634D8" w:rsidRDefault="003C3D49" w:rsidP="004E76E7">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w:t>
      </w:r>
      <w:r w:rsidR="00970128">
        <w:rPr>
          <w:rFonts w:asciiTheme="minorHAnsi" w:hAnsiTheme="minorHAnsi" w:cs="Segoe UI"/>
          <w:sz w:val="22"/>
          <w:szCs w:val="22"/>
        </w:rPr>
        <w:t xml:space="preserve">zostanie obliczona wg </w:t>
      </w:r>
      <w:r w:rsidR="00552FBA" w:rsidRPr="00B634D8">
        <w:rPr>
          <w:rFonts w:asciiTheme="minorHAnsi" w:hAnsiTheme="minorHAnsi" w:cs="Segoe UI"/>
          <w:sz w:val="22"/>
          <w:szCs w:val="22"/>
        </w:rPr>
        <w:t>wzoru:</w:t>
      </w:r>
    </w:p>
    <w:p w14:paraId="3100326B" w14:textId="6962D9A0" w:rsidR="00552FBA" w:rsidRDefault="00552FBA" w:rsidP="004E76E7">
      <w:pPr>
        <w:spacing w:line="276" w:lineRule="auto"/>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4E76E7">
      <w:pPr>
        <w:spacing w:line="276" w:lineRule="auto"/>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L</w:t>
      </w:r>
      <w:r w:rsidR="00B634D8" w:rsidRPr="00C23B7B">
        <w:rPr>
          <w:rFonts w:asciiTheme="minorHAnsi" w:hAnsiTheme="minorHAnsi" w:cs="Segoe UI"/>
          <w:sz w:val="20"/>
          <w:szCs w:val="20"/>
        </w:rPr>
        <w:t>P</w:t>
      </w:r>
      <w:r w:rsidRPr="00C23B7B">
        <w:rPr>
          <w:rFonts w:asciiTheme="minorHAnsi" w:hAnsiTheme="minorHAnsi" w:cs="Segoe UI"/>
          <w:sz w:val="20"/>
          <w:szCs w:val="20"/>
        </w:rPr>
        <w:t xml:space="preserve"> – całkowita liczba punktów,</w:t>
      </w:r>
    </w:p>
    <w:p w14:paraId="027E944F" w14:textId="77777777" w:rsidR="00552FBA" w:rsidRPr="00C23B7B" w:rsidRDefault="00552FBA" w:rsidP="004E76E7">
      <w:pPr>
        <w:spacing w:line="276" w:lineRule="auto"/>
        <w:ind w:left="425"/>
        <w:rPr>
          <w:rFonts w:asciiTheme="minorHAnsi" w:hAnsiTheme="minorHAnsi" w:cs="Segoe UI"/>
          <w:sz w:val="20"/>
          <w:szCs w:val="20"/>
        </w:rPr>
      </w:pPr>
      <w:r w:rsidRPr="00C23B7B">
        <w:rPr>
          <w:rFonts w:asciiTheme="minorHAnsi" w:hAnsiTheme="minorHAnsi" w:cs="Segoe UI"/>
          <w:sz w:val="20"/>
          <w:szCs w:val="20"/>
        </w:rPr>
        <w:t>C – punkty uzyskane w kryterium „Łączna cena ofertowa brutto”,</w:t>
      </w:r>
    </w:p>
    <w:p w14:paraId="4D0C554B" w14:textId="111A5577" w:rsidR="00552FBA" w:rsidRPr="00C23B7B" w:rsidRDefault="00F85D8E" w:rsidP="004E76E7">
      <w:pPr>
        <w:spacing w:line="276" w:lineRule="auto"/>
        <w:ind w:left="425"/>
        <w:rPr>
          <w:rFonts w:asciiTheme="minorHAnsi" w:hAnsiTheme="minorHAnsi" w:cs="Segoe UI"/>
          <w:sz w:val="20"/>
          <w:szCs w:val="20"/>
        </w:rPr>
      </w:pPr>
      <w:r>
        <w:rPr>
          <w:rFonts w:asciiTheme="minorHAnsi" w:hAnsiTheme="minorHAnsi" w:cs="Segoe UI"/>
          <w:sz w:val="20"/>
          <w:szCs w:val="20"/>
        </w:rPr>
        <w:t>T</w:t>
      </w:r>
      <w:r w:rsidR="00552FBA" w:rsidRPr="00C23B7B">
        <w:rPr>
          <w:rFonts w:asciiTheme="minorHAnsi" w:hAnsiTheme="minorHAnsi" w:cs="Segoe UI"/>
          <w:sz w:val="20"/>
          <w:szCs w:val="20"/>
        </w:rPr>
        <w:t xml:space="preserve"> – punkty uzyskane w</w:t>
      </w:r>
      <w:r w:rsidR="001273DD" w:rsidRPr="00C23B7B">
        <w:rPr>
          <w:rFonts w:asciiTheme="minorHAnsi" w:hAnsiTheme="minorHAnsi" w:cs="Segoe UI"/>
          <w:sz w:val="20"/>
          <w:szCs w:val="20"/>
        </w:rPr>
        <w:t xml:space="preserve"> kryterium „Parametry techniczne (jakość)</w:t>
      </w:r>
      <w:r w:rsidR="00F975EF" w:rsidRPr="00C23B7B">
        <w:rPr>
          <w:rFonts w:asciiTheme="minorHAnsi" w:hAnsiTheme="minorHAnsi" w:cs="Segoe UI"/>
          <w:sz w:val="20"/>
          <w:szCs w:val="20"/>
        </w:rPr>
        <w:t>”,</w:t>
      </w:r>
      <w:r w:rsidR="00552FBA" w:rsidRPr="00C23B7B">
        <w:rPr>
          <w:rFonts w:asciiTheme="minorHAnsi" w:hAnsiTheme="minorHAnsi" w:cs="Segoe UI"/>
          <w:sz w:val="20"/>
          <w:szCs w:val="20"/>
        </w:rPr>
        <w:t xml:space="preserve"> </w:t>
      </w:r>
    </w:p>
    <w:p w14:paraId="4FD06E90" w14:textId="55086C28" w:rsidR="00F975EF" w:rsidRPr="00C23B7B" w:rsidRDefault="00F975EF" w:rsidP="004E76E7">
      <w:pPr>
        <w:spacing w:after="240" w:line="276" w:lineRule="auto"/>
        <w:ind w:left="425"/>
        <w:rPr>
          <w:rFonts w:asciiTheme="minorHAnsi" w:hAnsiTheme="minorHAnsi" w:cs="Segoe UI"/>
          <w:sz w:val="20"/>
          <w:szCs w:val="20"/>
        </w:rPr>
      </w:pPr>
      <w:r w:rsidRPr="00C23B7B">
        <w:rPr>
          <w:rFonts w:asciiTheme="minorHAnsi" w:hAnsiTheme="minorHAnsi" w:cs="Segoe UI"/>
          <w:sz w:val="20"/>
          <w:szCs w:val="20"/>
        </w:rPr>
        <w:t xml:space="preserve">G – punkty uzyskane w kryterium „Warunki gwarancji i serwisu”. </w:t>
      </w:r>
    </w:p>
    <w:p w14:paraId="23AC9AC6" w14:textId="7CFA3115"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5</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do dwóch miejsc po przecinku. Najwyższa liczba punktów wyznaczy najkorzystniejszą </w:t>
      </w:r>
      <w:r w:rsidRPr="00C23B7B">
        <w:rPr>
          <w:rFonts w:asciiTheme="minorHAnsi" w:hAnsiTheme="minorHAnsi" w:cs="Segoe UI"/>
          <w:sz w:val="22"/>
          <w:szCs w:val="22"/>
        </w:rPr>
        <w:t xml:space="preserve"> </w:t>
      </w:r>
    </w:p>
    <w:p w14:paraId="3C59261D" w14:textId="72F05D97"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ofertę.</w:t>
      </w:r>
    </w:p>
    <w:p w14:paraId="697DAC39" w14:textId="3A792EE3" w:rsidR="00B634D8" w:rsidRP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6</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Zamawiający udzieli zamówienia Wykonawcy, którego oferta odpowiadać będzie wszystkim </w:t>
      </w:r>
      <w:r w:rsidR="00B634D8" w:rsidRPr="00C23B7B">
        <w:rPr>
          <w:rFonts w:asciiTheme="minorHAnsi" w:hAnsiTheme="minorHAnsi" w:cs="Segoe UI"/>
          <w:sz w:val="22"/>
          <w:szCs w:val="22"/>
        </w:rPr>
        <w:t xml:space="preserve"> </w:t>
      </w:r>
    </w:p>
    <w:p w14:paraId="69A13592" w14:textId="39A5BA52" w:rsidR="00B634D8"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wymaganiom przed</w:t>
      </w:r>
      <w:r w:rsidR="004C33E9" w:rsidRPr="00C23B7B">
        <w:rPr>
          <w:rFonts w:asciiTheme="minorHAnsi" w:hAnsiTheme="minorHAnsi" w:cs="Segoe UI"/>
          <w:sz w:val="22"/>
          <w:szCs w:val="22"/>
        </w:rPr>
        <w:t xml:space="preserve">stawionym w ustawie PZP, oraz w </w:t>
      </w:r>
      <w:r w:rsidR="00552FBA" w:rsidRPr="00C23B7B">
        <w:rPr>
          <w:rFonts w:asciiTheme="minorHAnsi" w:hAnsiTheme="minorHAnsi" w:cs="Segoe UI"/>
          <w:sz w:val="22"/>
          <w:szCs w:val="22"/>
        </w:rPr>
        <w:t xml:space="preserve">SIWZ i zostanie oceniona jako </w:t>
      </w:r>
      <w:r w:rsidRPr="00C23B7B">
        <w:rPr>
          <w:rFonts w:asciiTheme="minorHAnsi" w:hAnsiTheme="minorHAnsi" w:cs="Segoe UI"/>
          <w:sz w:val="22"/>
          <w:szCs w:val="22"/>
        </w:rPr>
        <w:t xml:space="preserve"> </w:t>
      </w:r>
    </w:p>
    <w:p w14:paraId="431804CC" w14:textId="7ECBDA76" w:rsidR="00552FBA" w:rsidRPr="00C23B7B" w:rsidRDefault="00B634D8"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najkorzystniejsza w oparciu o podane kryteria wyboru.</w:t>
      </w:r>
    </w:p>
    <w:p w14:paraId="3CCA7213" w14:textId="77777777" w:rsidR="00C23B7B" w:rsidRDefault="003C3D49" w:rsidP="004E76E7">
      <w:pPr>
        <w:spacing w:line="276" w:lineRule="auto"/>
        <w:jc w:val="both"/>
        <w:rPr>
          <w:rFonts w:asciiTheme="minorHAnsi" w:hAnsiTheme="minorHAnsi" w:cs="Segoe UI"/>
          <w:sz w:val="22"/>
          <w:szCs w:val="22"/>
        </w:rPr>
      </w:pPr>
      <w:r w:rsidRPr="00C23B7B">
        <w:rPr>
          <w:rFonts w:asciiTheme="minorHAnsi" w:hAnsiTheme="minorHAnsi" w:cs="Segoe UI"/>
          <w:sz w:val="22"/>
          <w:szCs w:val="22"/>
        </w:rPr>
        <w:t>7</w:t>
      </w:r>
      <w:r w:rsidR="009C2B16" w:rsidRPr="00C23B7B">
        <w:rPr>
          <w:rFonts w:asciiTheme="minorHAnsi" w:hAnsiTheme="minorHAnsi" w:cs="Segoe UI"/>
          <w:sz w:val="22"/>
          <w:szCs w:val="22"/>
        </w:rPr>
        <w:t xml:space="preserve">.     Jeżeli nie będzie można dokonać wyboru oferty najkorzystniejszej ze względu na to, że dwie </w:t>
      </w:r>
      <w:r w:rsidR="00C23B7B">
        <w:rPr>
          <w:rFonts w:asciiTheme="minorHAnsi" w:hAnsiTheme="minorHAnsi" w:cs="Segoe UI"/>
          <w:sz w:val="22"/>
          <w:szCs w:val="22"/>
        </w:rPr>
        <w:t xml:space="preserve"> </w:t>
      </w:r>
    </w:p>
    <w:p w14:paraId="26DB2370" w14:textId="77777777" w:rsidR="00506FDC" w:rsidRDefault="00C23B7B"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lub więcej ofert przedstawia taki sam bilans ceny i pozostałych kryteriów oceny ofert, </w:t>
      </w:r>
      <w:r w:rsidR="00506FDC">
        <w:rPr>
          <w:rFonts w:asciiTheme="minorHAnsi" w:hAnsiTheme="minorHAnsi" w:cs="Segoe UI"/>
          <w:sz w:val="22"/>
          <w:szCs w:val="22"/>
        </w:rPr>
        <w:t xml:space="preserve"> </w:t>
      </w:r>
    </w:p>
    <w:p w14:paraId="7C899DB5" w14:textId="77777777" w:rsidR="00506FDC"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Zamawiający</w:t>
      </w: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6F71267A" w:rsidR="009C2B16" w:rsidRPr="00C23B7B" w:rsidRDefault="00506FDC" w:rsidP="004E76E7">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PZP).</w:t>
      </w:r>
    </w:p>
    <w:p w14:paraId="4DCE1FCC" w14:textId="12C5592F" w:rsidR="00552FBA" w:rsidRPr="00C23B7B" w:rsidRDefault="003C3D49" w:rsidP="00B41E56">
      <w:pPr>
        <w:spacing w:after="120"/>
        <w:jc w:val="both"/>
        <w:rPr>
          <w:rFonts w:asciiTheme="minorHAnsi" w:hAnsiTheme="minorHAnsi" w:cs="Segoe UI"/>
          <w:sz w:val="22"/>
          <w:szCs w:val="22"/>
        </w:rPr>
      </w:pPr>
      <w:r w:rsidRPr="00C23B7B">
        <w:rPr>
          <w:rFonts w:asciiTheme="minorHAnsi" w:hAnsiTheme="minorHAnsi" w:cs="Segoe UI"/>
          <w:sz w:val="22"/>
          <w:szCs w:val="22"/>
        </w:rPr>
        <w:t>8</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Zamawiający nie przewiduje przeprowadzenia dogrywki w formie aukcji elektronicznej.</w:t>
      </w:r>
    </w:p>
    <w:p w14:paraId="514F9AD4" w14:textId="2E3AA9F2" w:rsidR="00032ACE" w:rsidRPr="00C23B7B" w:rsidRDefault="00032ACE" w:rsidP="00B41E56">
      <w:pPr>
        <w:jc w:val="both"/>
        <w:rPr>
          <w:rFonts w:asciiTheme="minorHAnsi" w:hAnsiTheme="minorHAnsi"/>
          <w:bCs/>
          <w:sz w:val="22"/>
          <w:szCs w:val="22"/>
        </w:rPr>
      </w:pPr>
      <w:r w:rsidRPr="00C23B7B">
        <w:rPr>
          <w:rFonts w:asciiTheme="minorHAnsi" w:hAnsiTheme="minorHAnsi"/>
          <w:bCs/>
          <w:sz w:val="22"/>
          <w:szCs w:val="22"/>
        </w:rPr>
        <w:t xml:space="preserve">9.     Na podstawie art. 24 aa ust.1 ustawy PZP Zamawiający najpierw dokona oceny ofert, a  </w:t>
      </w:r>
    </w:p>
    <w:p w14:paraId="6A13ECFD" w14:textId="46FBE974" w:rsidR="00032ACE" w:rsidRDefault="00032ACE" w:rsidP="004E76E7">
      <w:pPr>
        <w:spacing w:line="276" w:lineRule="auto"/>
        <w:jc w:val="both"/>
        <w:rPr>
          <w:rFonts w:asciiTheme="minorHAnsi" w:hAnsiTheme="minorHAnsi"/>
          <w:bCs/>
          <w:sz w:val="22"/>
          <w:szCs w:val="22"/>
        </w:rPr>
      </w:pPr>
      <w:r w:rsidRPr="00C23B7B">
        <w:rPr>
          <w:rFonts w:asciiTheme="minorHAnsi" w:hAnsiTheme="minorHAnsi"/>
          <w:bCs/>
          <w:sz w:val="22"/>
          <w:szCs w:val="22"/>
        </w:rPr>
        <w:t xml:space="preserve">         następnie zbada, czy Wykonawca, którego oferta zostanie oceniona jako najkorzystniejsza</w:t>
      </w:r>
      <w:r w:rsidR="00C61C22">
        <w:rPr>
          <w:rFonts w:asciiTheme="minorHAnsi" w:hAnsiTheme="minorHAnsi"/>
          <w:bCs/>
          <w:sz w:val="22"/>
          <w:szCs w:val="22"/>
        </w:rPr>
        <w:t>.</w:t>
      </w:r>
    </w:p>
    <w:p w14:paraId="6760A939" w14:textId="77777777" w:rsidR="00D22E29" w:rsidRDefault="00D22E29" w:rsidP="004E76E7">
      <w:pPr>
        <w:spacing w:line="276" w:lineRule="auto"/>
        <w:jc w:val="both"/>
        <w:rPr>
          <w:rFonts w:asciiTheme="minorHAnsi" w:hAnsiTheme="minorHAnsi"/>
          <w:bCs/>
          <w:sz w:val="22"/>
          <w:szCs w:val="22"/>
        </w:rPr>
      </w:pPr>
    </w:p>
    <w:p w14:paraId="5EA1AE67" w14:textId="10AA3843" w:rsidR="002308FF" w:rsidRDefault="00DF32CF" w:rsidP="00B41E56">
      <w:pPr>
        <w:pStyle w:val="Tekstpodstawowywcity"/>
        <w:spacing w:after="0" w:line="276" w:lineRule="auto"/>
        <w:ind w:left="0" w:hanging="142"/>
        <w:rPr>
          <w:rFonts w:asciiTheme="minorHAnsi" w:hAnsiTheme="minorHAnsi" w:cs="Segoe UI"/>
          <w:b/>
          <w:sz w:val="22"/>
          <w:szCs w:val="22"/>
        </w:rPr>
      </w:pPr>
      <w:r>
        <w:rPr>
          <w:rFonts w:ascii="Cambria" w:hAnsi="Cambria" w:cs="Tahoma"/>
          <w:sz w:val="22"/>
          <w:szCs w:val="22"/>
        </w:rPr>
        <w:lastRenderedPageBreak/>
        <w:t xml:space="preserve">   </w:t>
      </w:r>
      <w:r w:rsidR="002308FF">
        <w:rPr>
          <w:rFonts w:asciiTheme="minorHAnsi" w:hAnsiTheme="minorHAnsi" w:cs="Segoe UI"/>
          <w:b/>
          <w:sz w:val="22"/>
          <w:szCs w:val="22"/>
        </w:rPr>
        <w:t xml:space="preserve">XIV. </w:t>
      </w:r>
      <w:r w:rsidR="002308FF" w:rsidRPr="002308FF">
        <w:rPr>
          <w:rFonts w:asciiTheme="minorHAnsi" w:hAnsiTheme="minorHAnsi" w:cs="Segoe UI"/>
          <w:b/>
          <w:sz w:val="22"/>
          <w:szCs w:val="22"/>
        </w:rPr>
        <w:t xml:space="preserve">INFORMACJE O FORMALNOŚCIACH, JAKIE POWINNY BYĆ DOPEŁNIONE PO WYBORZE </w:t>
      </w:r>
      <w:r w:rsidR="002308FF">
        <w:rPr>
          <w:rFonts w:asciiTheme="minorHAnsi" w:hAnsiTheme="minorHAnsi" w:cs="Segoe UI"/>
          <w:b/>
          <w:sz w:val="22"/>
          <w:szCs w:val="22"/>
        </w:rPr>
        <w:t xml:space="preserve"> </w:t>
      </w:r>
    </w:p>
    <w:p w14:paraId="77A6B96F" w14:textId="265DF8D6" w:rsidR="00552FBA" w:rsidRPr="002308FF" w:rsidRDefault="002308FF" w:rsidP="004E76E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4E76E7">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08DE2206" w:rsidR="00552FBA" w:rsidRPr="002308FF" w:rsidRDefault="00552FBA" w:rsidP="004E76E7">
      <w:pPr>
        <w:numPr>
          <w:ilvl w:val="0"/>
          <w:numId w:val="10"/>
        </w:numPr>
        <w:tabs>
          <w:tab w:val="clear" w:pos="1800"/>
          <w:tab w:val="num" w:pos="426"/>
        </w:tabs>
        <w:spacing w:after="2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wybrana </w:t>
      </w:r>
      <w:r w:rsidR="00C61C22">
        <w:rPr>
          <w:rFonts w:asciiTheme="minorHAnsi" w:hAnsiTheme="minorHAnsi" w:cs="Segoe UI"/>
          <w:sz w:val="22"/>
          <w:szCs w:val="22"/>
        </w:rPr>
        <w:t xml:space="preserve"> </w:t>
      </w:r>
      <w:r w:rsidRPr="002308FF">
        <w:rPr>
          <w:rFonts w:asciiTheme="minorHAnsi" w:hAnsiTheme="minorHAnsi" w:cs="Segoe UI"/>
          <w:sz w:val="22"/>
          <w:szCs w:val="22"/>
        </w:rPr>
        <w:t>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E76E7">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E76E7">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E76E7">
      <w:pPr>
        <w:spacing w:after="40" w:line="276" w:lineRule="auto"/>
        <w:jc w:val="both"/>
        <w:rPr>
          <w:rFonts w:ascii="Calibri" w:hAnsi="Calibri" w:cs="Segoe UI"/>
          <w:b/>
          <w:sz w:val="20"/>
          <w:szCs w:val="20"/>
        </w:rPr>
      </w:pPr>
    </w:p>
    <w:p w14:paraId="715685FE" w14:textId="77777777" w:rsidR="00D06410"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E76E7">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5579C642" w:rsidR="00552FBA" w:rsidRDefault="00D06410" w:rsidP="004E76E7">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DE7694">
        <w:rPr>
          <w:rFonts w:asciiTheme="minorHAnsi" w:hAnsiTheme="minorHAnsi" w:cs="Segoe UI"/>
          <w:sz w:val="22"/>
          <w:szCs w:val="22"/>
        </w:rPr>
        <w:t>Załącznik nr 7</w:t>
      </w:r>
      <w:r w:rsidR="00552FBA" w:rsidRPr="00D06410">
        <w:rPr>
          <w:rFonts w:asciiTheme="minorHAnsi" w:hAnsiTheme="minorHAnsi" w:cs="Segoe UI"/>
          <w:b w:val="0"/>
          <w:sz w:val="22"/>
          <w:szCs w:val="22"/>
        </w:rPr>
        <w:t xml:space="preserve"> do SIWZ.</w:t>
      </w:r>
    </w:p>
    <w:p w14:paraId="1A8AA89C" w14:textId="77777777" w:rsidR="004A46DE" w:rsidRPr="004A46DE" w:rsidRDefault="004A46DE" w:rsidP="004E76E7">
      <w:pPr>
        <w:spacing w:line="276" w:lineRule="auto"/>
      </w:pPr>
    </w:p>
    <w:p w14:paraId="59156436" w14:textId="77777777" w:rsidR="004A46DE" w:rsidRDefault="004A46DE" w:rsidP="004E76E7">
      <w:pPr>
        <w:spacing w:line="276" w:lineRule="auto"/>
        <w:jc w:val="both"/>
        <w:rPr>
          <w:rFonts w:asciiTheme="minorHAnsi" w:hAnsiTheme="minorHAnsi" w:cs="Segoe UI"/>
          <w:b/>
          <w:sz w:val="22"/>
          <w:szCs w:val="22"/>
        </w:rPr>
      </w:pPr>
      <w:r>
        <w:rPr>
          <w:rFonts w:asciiTheme="minorHAnsi" w:hAnsiTheme="minorHAnsi" w:cs="Segoe UI"/>
          <w:b/>
          <w:sz w:val="22"/>
          <w:szCs w:val="22"/>
        </w:rPr>
        <w:t>XVII. KLAUZULA INFORMACYJNA DOTYCZĄCA RODO</w:t>
      </w:r>
    </w:p>
    <w:p w14:paraId="47C76AD8" w14:textId="77777777" w:rsidR="00204B5B" w:rsidRPr="00B06D03" w:rsidRDefault="00204B5B" w:rsidP="00204B5B">
      <w:pPr>
        <w:spacing w:after="240"/>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485AC446" w14:textId="77777777" w:rsidR="00204B5B" w:rsidRPr="00B06D03" w:rsidRDefault="00204B5B" w:rsidP="00204B5B">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5D28892B" w14:textId="77777777" w:rsidR="00204B5B" w:rsidRPr="00F413A3" w:rsidRDefault="00204B5B" w:rsidP="00204B5B">
      <w:pPr>
        <w:spacing w:after="120" w:line="276" w:lineRule="auto"/>
        <w:jc w:val="both"/>
        <w:rPr>
          <w:rFonts w:asciiTheme="minorHAnsi" w:hAnsiTheme="minorHAnsi" w:cs="Arial"/>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z siedzibą w Warszawie, ul. Józefa </w:t>
      </w:r>
      <w:r w:rsidRPr="00F413A3">
        <w:rPr>
          <w:rFonts w:asciiTheme="minorHAnsi" w:hAnsiTheme="minorHAnsi" w:cs="Arial"/>
          <w:sz w:val="22"/>
          <w:szCs w:val="22"/>
        </w:rPr>
        <w:t>Sierakowskiego 13;</w:t>
      </w:r>
    </w:p>
    <w:p w14:paraId="77232B5B" w14:textId="77777777" w:rsidR="00204B5B" w:rsidRPr="00B06D03" w:rsidRDefault="00204B5B" w:rsidP="00204B5B">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1B43421D" w14:textId="77777777" w:rsidR="00204B5B" w:rsidRPr="00B06D03" w:rsidRDefault="00204B5B" w:rsidP="00204B5B">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7E4C1657" w14:textId="77777777" w:rsidR="00204B5B" w:rsidRPr="00EF4B0D" w:rsidRDefault="00204B5B" w:rsidP="00204B5B">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9"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48021692" w14:textId="77777777" w:rsidR="00204B5B" w:rsidRPr="00B06D03" w:rsidRDefault="00204B5B" w:rsidP="00204B5B">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1328A866" w14:textId="77777777" w:rsidR="00204B5B" w:rsidRPr="00B06D03" w:rsidRDefault="00204B5B" w:rsidP="00204B5B">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19D0FDDD" w14:textId="07188DB4" w:rsidR="00204B5B" w:rsidRPr="00594903" w:rsidRDefault="00204B5B" w:rsidP="00204B5B">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Pr="00594903">
        <w:rPr>
          <w:rFonts w:asciiTheme="minorHAnsi" w:hAnsiTheme="minorHAnsi"/>
          <w:b/>
          <w:sz w:val="22"/>
          <w:szCs w:val="22"/>
        </w:rPr>
        <w:t>ZP/</w:t>
      </w:r>
      <w:r w:rsidR="00FF204F">
        <w:rPr>
          <w:rFonts w:asciiTheme="minorHAnsi" w:hAnsiTheme="minorHAnsi"/>
          <w:b/>
          <w:sz w:val="22"/>
          <w:szCs w:val="22"/>
        </w:rPr>
        <w:t>25</w:t>
      </w:r>
      <w:r w:rsidRPr="00594903">
        <w:rPr>
          <w:rFonts w:asciiTheme="minorHAnsi" w:hAnsiTheme="minorHAnsi"/>
          <w:b/>
          <w:sz w:val="22"/>
          <w:szCs w:val="22"/>
        </w:rPr>
        <w:t>/2019</w:t>
      </w:r>
    </w:p>
    <w:p w14:paraId="01A7D298" w14:textId="77777777" w:rsidR="00204B5B" w:rsidRPr="00B06D03" w:rsidRDefault="00204B5B" w:rsidP="00204B5B">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1E46B363" w14:textId="77777777" w:rsidR="00204B5B" w:rsidRPr="00B06D03" w:rsidRDefault="00204B5B" w:rsidP="00204B5B">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95CB037" w14:textId="77777777" w:rsidR="00204B5B" w:rsidRPr="00B06D03" w:rsidRDefault="00204B5B" w:rsidP="00204B5B">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lastRenderedPageBreak/>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13E0E565" w14:textId="77777777" w:rsidR="00204B5B" w:rsidRPr="00B06D03" w:rsidRDefault="00204B5B" w:rsidP="00204B5B">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35CD0063"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1494AA00"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w:t>
      </w:r>
      <w:r>
        <w:rPr>
          <w:rFonts w:asciiTheme="minorHAnsi" w:hAnsiTheme="minorHAnsi"/>
          <w:color w:val="000000"/>
          <w:sz w:val="22"/>
          <w:szCs w:val="22"/>
        </w:rPr>
        <w:t xml:space="preserve"> osobowych Pani/Pana dot. *</w:t>
      </w:r>
      <w:r w:rsidRPr="00B06D03">
        <w:rPr>
          <w:rFonts w:asciiTheme="minorHAnsi" w:hAnsiTheme="minorHAnsi"/>
          <w:color w:val="000000"/>
          <w:sz w:val="22"/>
          <w:szCs w:val="22"/>
        </w:rPr>
        <w:t>;</w:t>
      </w:r>
    </w:p>
    <w:p w14:paraId="264A7D7F"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12BD2D28" w14:textId="77777777" w:rsidR="00204B5B" w:rsidRPr="00B06D03" w:rsidRDefault="00204B5B" w:rsidP="00204B5B">
      <w:pPr>
        <w:numPr>
          <w:ilvl w:val="0"/>
          <w:numId w:val="30"/>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7E7A1DF6"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2DDC5CAE" w14:textId="77777777" w:rsidR="00204B5B" w:rsidRPr="00B06D03" w:rsidRDefault="00204B5B" w:rsidP="00204B5B">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79DC51DB"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143D25D0"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8E05BBB"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222BCD22" w14:textId="77777777" w:rsidR="00204B5B" w:rsidRPr="00B06D03" w:rsidRDefault="00204B5B" w:rsidP="00204B5B">
      <w:pPr>
        <w:numPr>
          <w:ilvl w:val="0"/>
          <w:numId w:val="31"/>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05694DAC" w14:textId="77777777" w:rsidR="00204B5B" w:rsidRPr="00B06D03" w:rsidRDefault="00204B5B" w:rsidP="00204B5B">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33D57B6E" w14:textId="77777777" w:rsidR="00204B5B" w:rsidRPr="00B06D03" w:rsidRDefault="00204B5B" w:rsidP="00204B5B">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1FECEA6D"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5EEA2BAA" w14:textId="77777777" w:rsidR="00204B5B" w:rsidRDefault="00204B5B" w:rsidP="00204B5B">
      <w:pPr>
        <w:spacing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589A1151"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2997343B" w14:textId="77777777" w:rsidR="00204B5B" w:rsidRDefault="00204B5B" w:rsidP="00204B5B">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28BB932D" w14:textId="77777777" w:rsidR="00204B5B" w:rsidRPr="00B06D03" w:rsidRDefault="00204B5B" w:rsidP="00204B5B">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3F09F3B9" w14:textId="77777777" w:rsidR="00204B5B" w:rsidRPr="00B06D03" w:rsidRDefault="00204B5B" w:rsidP="00204B5B">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7BD7D9E5" w14:textId="77777777" w:rsidR="00204B5B" w:rsidRPr="00B06D03" w:rsidRDefault="00204B5B" w:rsidP="00204B5B">
      <w:pPr>
        <w:spacing w:line="276" w:lineRule="auto"/>
        <w:ind w:left="720"/>
        <w:contextualSpacing/>
        <w:jc w:val="both"/>
        <w:rPr>
          <w:rFonts w:asciiTheme="minorHAnsi" w:hAnsiTheme="minorHAnsi"/>
          <w:color w:val="000000"/>
          <w:sz w:val="22"/>
          <w:szCs w:val="22"/>
        </w:rPr>
      </w:pPr>
    </w:p>
    <w:p w14:paraId="22CF104B" w14:textId="77777777" w:rsidR="00204B5B" w:rsidRDefault="00204B5B" w:rsidP="00204B5B">
      <w:pPr>
        <w:pStyle w:val="Akapitzlist"/>
        <w:spacing w:line="276" w:lineRule="auto"/>
        <w:ind w:left="426"/>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7CB0C883" w14:textId="77777777" w:rsidR="00204B5B" w:rsidRPr="00386CC7" w:rsidRDefault="00204B5B" w:rsidP="00204B5B">
      <w:pPr>
        <w:pStyle w:val="Akapitzlist"/>
        <w:spacing w:line="276" w:lineRule="auto"/>
        <w:ind w:left="426"/>
        <w:jc w:val="both"/>
        <w:rPr>
          <w:rFonts w:asciiTheme="minorHAnsi" w:hAnsiTheme="minorHAnsi"/>
          <w:b/>
          <w:i/>
          <w:sz w:val="18"/>
          <w:szCs w:val="18"/>
          <w:vertAlign w:val="superscript"/>
        </w:rPr>
      </w:pPr>
    </w:p>
    <w:p w14:paraId="25093D6E" w14:textId="77777777" w:rsidR="00204B5B" w:rsidRDefault="00204B5B" w:rsidP="00204B5B">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6E8677E7" w14:textId="77777777" w:rsidR="00204B5B" w:rsidRDefault="00204B5B" w:rsidP="00204B5B">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37B2DC0B" w14:textId="77777777" w:rsidR="00204B5B" w:rsidRPr="00B525A9" w:rsidRDefault="00204B5B" w:rsidP="00204B5B">
      <w:pPr>
        <w:pStyle w:val="Akapitzlist"/>
        <w:spacing w:line="276" w:lineRule="auto"/>
        <w:ind w:left="426"/>
        <w:jc w:val="both"/>
        <w:rPr>
          <w:rFonts w:asciiTheme="minorHAnsi" w:hAnsiTheme="minorHAnsi"/>
          <w:i/>
          <w:sz w:val="18"/>
          <w:szCs w:val="18"/>
        </w:rPr>
      </w:pPr>
    </w:p>
    <w:p w14:paraId="63B0670A" w14:textId="77777777" w:rsidR="00204B5B" w:rsidRPr="00B06D03" w:rsidRDefault="00204B5B" w:rsidP="00204B5B">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lastRenderedPageBreak/>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C77AFF" w14:textId="77777777" w:rsidR="003C7C15" w:rsidRPr="003C7C15" w:rsidRDefault="003C7C15" w:rsidP="004E76E7">
      <w:pPr>
        <w:spacing w:line="276" w:lineRule="auto"/>
      </w:pPr>
    </w:p>
    <w:p w14:paraId="461B5E58" w14:textId="223E5EFA" w:rsidR="00552FBA" w:rsidRPr="00D06410" w:rsidRDefault="00D06410" w:rsidP="004E76E7">
      <w:pPr>
        <w:spacing w:after="40" w:line="276" w:lineRule="auto"/>
        <w:rPr>
          <w:rFonts w:asciiTheme="minorHAnsi" w:hAnsiTheme="minorHAnsi" w:cs="Segoe UI"/>
          <w:b/>
          <w:sz w:val="22"/>
          <w:szCs w:val="22"/>
        </w:rPr>
      </w:pPr>
      <w:r>
        <w:rPr>
          <w:rFonts w:asciiTheme="minorHAnsi" w:hAnsiTheme="minorHAnsi" w:cs="Segoe UI"/>
          <w:b/>
          <w:sz w:val="22"/>
          <w:szCs w:val="22"/>
        </w:rPr>
        <w:t>XVI</w:t>
      </w:r>
      <w:r w:rsidR="00FE1473">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4E76E7">
      <w:pPr>
        <w:numPr>
          <w:ilvl w:val="0"/>
          <w:numId w:val="13"/>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4E76E7">
      <w:pPr>
        <w:numPr>
          <w:ilvl w:val="0"/>
          <w:numId w:val="13"/>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E76E7">
      <w:pPr>
        <w:spacing w:after="40" w:line="276" w:lineRule="auto"/>
        <w:jc w:val="both"/>
        <w:rPr>
          <w:rFonts w:asciiTheme="minorHAnsi" w:hAnsiTheme="minorHAnsi"/>
          <w:b/>
          <w:color w:val="008000"/>
          <w:sz w:val="22"/>
          <w:szCs w:val="22"/>
        </w:rPr>
      </w:pPr>
    </w:p>
    <w:p w14:paraId="145F096D" w14:textId="77777777" w:rsidR="00E37F70" w:rsidRPr="009F4795" w:rsidRDefault="00E37F70" w:rsidP="004E76E7">
      <w:pPr>
        <w:pStyle w:val="pkt1"/>
        <w:spacing w:before="0" w:after="40" w:line="276" w:lineRule="auto"/>
        <w:ind w:left="540" w:firstLine="0"/>
        <w:rPr>
          <w:rFonts w:ascii="Calibri" w:hAnsi="Calibri" w:cs="Segoe UI"/>
          <w:b/>
          <w:sz w:val="20"/>
        </w:rPr>
      </w:pPr>
    </w:p>
    <w:p w14:paraId="48C97A16" w14:textId="1FBB59A5" w:rsidR="00A33398" w:rsidRPr="00DE7694" w:rsidRDefault="00A33398" w:rsidP="004E76E7">
      <w:pPr>
        <w:shd w:val="clear" w:color="auto" w:fill="FFFFFF" w:themeFill="background1"/>
        <w:spacing w:line="276" w:lineRule="auto"/>
        <w:rPr>
          <w:rFonts w:asciiTheme="minorHAnsi" w:hAnsiTheme="minorHAnsi"/>
          <w:b/>
          <w:sz w:val="20"/>
          <w:szCs w:val="20"/>
          <w:u w:val="single"/>
        </w:rPr>
      </w:pPr>
      <w:r w:rsidRPr="00DE7694">
        <w:rPr>
          <w:rFonts w:asciiTheme="minorHAnsi" w:hAnsiTheme="minorHAnsi"/>
          <w:b/>
          <w:sz w:val="20"/>
          <w:szCs w:val="20"/>
          <w:u w:val="single"/>
        </w:rPr>
        <w:t>Integralną część niniejszej SIWZ stanowią</w:t>
      </w:r>
      <w:r w:rsidR="00F36E14" w:rsidRPr="00DE7694">
        <w:rPr>
          <w:rFonts w:asciiTheme="minorHAnsi" w:hAnsiTheme="minorHAnsi"/>
          <w:b/>
          <w:sz w:val="20"/>
          <w:szCs w:val="20"/>
          <w:u w:val="single"/>
        </w:rPr>
        <w:t>:</w:t>
      </w:r>
    </w:p>
    <w:p w14:paraId="745D676B" w14:textId="0511EC14" w:rsidR="00A33398"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r w:rsidR="00F85D8E">
        <w:rPr>
          <w:rFonts w:asciiTheme="minorHAnsi" w:hAnsiTheme="minorHAnsi"/>
          <w:sz w:val="22"/>
          <w:szCs w:val="22"/>
        </w:rPr>
        <w:t xml:space="preserve"> – załącznik nr 1</w:t>
      </w:r>
    </w:p>
    <w:p w14:paraId="02E80ABD" w14:textId="1AA65406" w:rsidR="00F36E14" w:rsidRPr="00C8189C" w:rsidRDefault="00C8189C" w:rsidP="004E76E7">
      <w:pPr>
        <w:shd w:val="clear" w:color="auto" w:fill="FFFFFF" w:themeFill="background1"/>
        <w:spacing w:line="276" w:lineRule="auto"/>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85D8E">
        <w:rPr>
          <w:rFonts w:asciiTheme="minorHAnsi" w:hAnsiTheme="minorHAnsi"/>
          <w:sz w:val="22"/>
          <w:szCs w:val="22"/>
        </w:rPr>
        <w:t>– załącznik nr 2</w:t>
      </w:r>
    </w:p>
    <w:p w14:paraId="33D8FFC6" w14:textId="68061C1D"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409B4EAA" w:rsidR="00F36E14" w:rsidRPr="00C8189C" w:rsidRDefault="00F36E14"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F85D8E">
        <w:rPr>
          <w:rFonts w:asciiTheme="minorHAnsi" w:hAnsiTheme="minorHAnsi" w:cs="Tahoma"/>
          <w:b w:val="0"/>
          <w:szCs w:val="22"/>
        </w:rPr>
        <w:t>– załącznik nr 3</w:t>
      </w:r>
    </w:p>
    <w:p w14:paraId="671C455B" w14:textId="666CE1C2" w:rsidR="00F36E14" w:rsidRPr="00C8189C" w:rsidRDefault="00C8189C" w:rsidP="004E76E7">
      <w:pPr>
        <w:pStyle w:val="Tytu"/>
        <w:spacing w:line="276" w:lineRule="auto"/>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w:t>
      </w:r>
      <w:r w:rsidR="00F85D8E">
        <w:rPr>
          <w:rFonts w:asciiTheme="minorHAnsi" w:hAnsiTheme="minorHAnsi" w:cs="Tahoma"/>
          <w:b w:val="0"/>
          <w:szCs w:val="22"/>
        </w:rPr>
        <w:t>s pogwarancyjny – załącznik nr 4</w:t>
      </w:r>
    </w:p>
    <w:p w14:paraId="7E306E52" w14:textId="73B59741" w:rsidR="00F36E14" w:rsidRPr="00C8189C" w:rsidRDefault="00C8189C" w:rsidP="004E76E7">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F85D8E">
        <w:rPr>
          <w:rFonts w:asciiTheme="minorHAnsi" w:hAnsiTheme="minorHAnsi" w:cs="Tahoma"/>
          <w:sz w:val="22"/>
          <w:szCs w:val="22"/>
        </w:rPr>
        <w:t xml:space="preserve"> załącznik nr 5</w:t>
      </w:r>
    </w:p>
    <w:p w14:paraId="52053D5F" w14:textId="77777777" w:rsidR="00ED75C4" w:rsidRDefault="00C8189C"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85D8E">
        <w:rPr>
          <w:rFonts w:asciiTheme="minorHAnsi" w:hAnsiTheme="minorHAnsi"/>
          <w:sz w:val="22"/>
          <w:szCs w:val="22"/>
        </w:rPr>
        <w:t xml:space="preserve"> </w:t>
      </w:r>
      <w:r w:rsidR="00DE7694">
        <w:rPr>
          <w:rFonts w:asciiTheme="minorHAnsi" w:hAnsiTheme="minorHAnsi"/>
          <w:sz w:val="22"/>
          <w:szCs w:val="22"/>
        </w:rPr>
        <w:t xml:space="preserve">o braku podstaw do wykluczenia </w:t>
      </w:r>
    </w:p>
    <w:p w14:paraId="6F5E4E21" w14:textId="6C05BCE4" w:rsidR="00A33398" w:rsidRPr="00C8189C" w:rsidRDefault="00ED75C4" w:rsidP="004E76E7">
      <w:pPr>
        <w:pStyle w:val="Tekstpodstawowywcity2"/>
        <w:spacing w:after="0" w:line="276" w:lineRule="auto"/>
        <w:ind w:left="0"/>
        <w:rPr>
          <w:rFonts w:asciiTheme="minorHAnsi" w:hAnsiTheme="minorHAnsi"/>
          <w:sz w:val="22"/>
          <w:szCs w:val="22"/>
        </w:rPr>
      </w:pPr>
      <w:r>
        <w:rPr>
          <w:rFonts w:asciiTheme="minorHAnsi" w:hAnsiTheme="minorHAnsi"/>
          <w:sz w:val="22"/>
          <w:szCs w:val="22"/>
        </w:rPr>
        <w:t xml:space="preserve">     </w:t>
      </w:r>
      <w:r w:rsidR="00DE7694">
        <w:rPr>
          <w:rFonts w:asciiTheme="minorHAnsi" w:hAnsiTheme="minorHAnsi"/>
          <w:sz w:val="22"/>
          <w:szCs w:val="22"/>
        </w:rPr>
        <w:t>i spełnianiu warunków udziału w post</w:t>
      </w:r>
      <w:r w:rsidR="00204B5B">
        <w:rPr>
          <w:rFonts w:asciiTheme="minorHAnsi" w:hAnsiTheme="minorHAnsi"/>
          <w:sz w:val="22"/>
          <w:szCs w:val="22"/>
        </w:rPr>
        <w:t>ę</w:t>
      </w:r>
      <w:r w:rsidR="00DE7694">
        <w:rPr>
          <w:rFonts w:asciiTheme="minorHAnsi" w:hAnsiTheme="minorHAnsi"/>
          <w:sz w:val="22"/>
          <w:szCs w:val="22"/>
        </w:rPr>
        <w:t>powaniu</w:t>
      </w:r>
      <w:r>
        <w:rPr>
          <w:rFonts w:asciiTheme="minorHAnsi" w:hAnsiTheme="minorHAnsi"/>
          <w:sz w:val="22"/>
          <w:szCs w:val="22"/>
        </w:rPr>
        <w:t xml:space="preserve"> </w:t>
      </w:r>
      <w:r w:rsidR="00F85D8E">
        <w:rPr>
          <w:rFonts w:asciiTheme="minorHAnsi" w:hAnsiTheme="minorHAnsi"/>
          <w:sz w:val="22"/>
          <w:szCs w:val="22"/>
        </w:rPr>
        <w:t>– załącznik nr 6</w:t>
      </w:r>
    </w:p>
    <w:p w14:paraId="0FE83E3A" w14:textId="35AAD706" w:rsidR="00A33398" w:rsidRDefault="00C8189C" w:rsidP="004E76E7">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xml:space="preserve">7) </w:t>
      </w:r>
      <w:r w:rsidR="00F85D8E">
        <w:rPr>
          <w:rFonts w:asciiTheme="minorHAnsi" w:hAnsiTheme="minorHAnsi"/>
          <w:sz w:val="22"/>
          <w:szCs w:val="22"/>
        </w:rPr>
        <w:t>Wzór umowy – załącznik nr 7</w:t>
      </w:r>
    </w:p>
    <w:p w14:paraId="0E42C305" w14:textId="52F3C431" w:rsidR="00DC7C55" w:rsidRDefault="00DC7C55" w:rsidP="00DC7C55">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8) Umowa powierzenia przetwarzania danych osobowych RODO – załącznik nr 8</w:t>
      </w:r>
    </w:p>
    <w:p w14:paraId="3A690BBE" w14:textId="2E1C49AA" w:rsidR="00DC7C55" w:rsidRPr="00C8189C" w:rsidRDefault="00DC7C55" w:rsidP="004E76E7">
      <w:pPr>
        <w:shd w:val="clear" w:color="auto" w:fill="FFFFFF" w:themeFill="background1"/>
        <w:spacing w:line="276" w:lineRule="auto"/>
        <w:rPr>
          <w:rFonts w:asciiTheme="minorHAnsi" w:hAnsiTheme="minorHAnsi"/>
          <w:sz w:val="22"/>
          <w:szCs w:val="22"/>
        </w:rPr>
      </w:pPr>
    </w:p>
    <w:p w14:paraId="1CF957AB" w14:textId="77777777" w:rsidR="00E37F70" w:rsidRDefault="00E37F70" w:rsidP="004E76E7">
      <w:pPr>
        <w:spacing w:after="40" w:line="276" w:lineRule="auto"/>
        <w:jc w:val="both"/>
        <w:rPr>
          <w:rFonts w:ascii="Calibri" w:hAnsi="Calibri" w:cs="Segoe UI"/>
          <w:sz w:val="20"/>
          <w:szCs w:val="20"/>
        </w:rPr>
      </w:pPr>
    </w:p>
    <w:p w14:paraId="4BCF2021" w14:textId="77777777" w:rsidR="00A33398" w:rsidRDefault="00A33398" w:rsidP="004E76E7">
      <w:pPr>
        <w:spacing w:after="40" w:line="276" w:lineRule="auto"/>
        <w:jc w:val="both"/>
        <w:rPr>
          <w:rFonts w:ascii="Calibri" w:hAnsi="Calibri" w:cs="Segoe UI"/>
          <w:sz w:val="20"/>
          <w:szCs w:val="20"/>
        </w:rPr>
      </w:pPr>
    </w:p>
    <w:p w14:paraId="7B936546" w14:textId="77777777" w:rsidR="00C8189C" w:rsidRDefault="00C8189C" w:rsidP="004E76E7">
      <w:pPr>
        <w:spacing w:after="40" w:line="276" w:lineRule="auto"/>
        <w:jc w:val="both"/>
        <w:rPr>
          <w:rFonts w:ascii="Calibri" w:hAnsi="Calibri" w:cs="Segoe UI"/>
          <w:sz w:val="20"/>
          <w:szCs w:val="20"/>
        </w:rPr>
      </w:pPr>
    </w:p>
    <w:p w14:paraId="60A127D0" w14:textId="77777777" w:rsidR="00C8189C" w:rsidRDefault="00C8189C" w:rsidP="004E76E7">
      <w:pPr>
        <w:spacing w:after="40" w:line="276" w:lineRule="auto"/>
        <w:jc w:val="both"/>
        <w:rPr>
          <w:rFonts w:ascii="Calibri" w:hAnsi="Calibri" w:cs="Segoe UI"/>
          <w:sz w:val="20"/>
          <w:szCs w:val="20"/>
        </w:rPr>
      </w:pPr>
    </w:p>
    <w:p w14:paraId="7DDB563C" w14:textId="6FA65DEA" w:rsidR="00A33398" w:rsidRDefault="00A33398" w:rsidP="004E76E7">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4E76E7">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0BD9300A" w14:textId="44CA5487" w:rsidR="005350FF" w:rsidRDefault="00FF204F" w:rsidP="00FF204F">
      <w:pPr>
        <w:pStyle w:val="Tekstpodstawowywcity2"/>
        <w:spacing w:after="0" w:line="240" w:lineRule="auto"/>
        <w:ind w:left="284"/>
        <w:rPr>
          <w:rFonts w:ascii="Tahoma" w:hAnsi="Tahoma" w:cs="Tahoma"/>
          <w:bCs/>
          <w:sz w:val="20"/>
        </w:rPr>
      </w:pPr>
      <w:r>
        <w:rPr>
          <w:rFonts w:ascii="Tahoma" w:hAnsi="Tahoma" w:cs="Tahoma"/>
          <w:bCs/>
          <w:sz w:val="20"/>
        </w:rPr>
        <w:t xml:space="preserve">                                                                                             Dyrektor Szpitala</w:t>
      </w:r>
    </w:p>
    <w:p w14:paraId="5400D8AE" w14:textId="2119A938" w:rsidR="00FF204F" w:rsidRDefault="00FF204F" w:rsidP="00FF204F">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1C6805D6" w14:textId="77777777" w:rsidR="00C90376" w:rsidRDefault="00C90376" w:rsidP="004E76E7">
      <w:pPr>
        <w:spacing w:line="276" w:lineRule="auto"/>
        <w:jc w:val="both"/>
        <w:rPr>
          <w:rFonts w:ascii="Arial Narrow" w:hAnsi="Arial Narrow"/>
          <w:color w:val="008000"/>
          <w:sz w:val="22"/>
          <w:szCs w:val="22"/>
        </w:rPr>
      </w:pPr>
    </w:p>
    <w:sectPr w:rsidR="00C90376" w:rsidSect="00A33398">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9EDB" w14:textId="77777777" w:rsidR="000656D7" w:rsidRDefault="000656D7">
      <w:r>
        <w:separator/>
      </w:r>
    </w:p>
  </w:endnote>
  <w:endnote w:type="continuationSeparator" w:id="0">
    <w:p w14:paraId="6F0DE00A" w14:textId="77777777" w:rsidR="000656D7" w:rsidRDefault="0006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FF204F" w:rsidRPr="009433E1" w:rsidRDefault="00FF204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773A49">
      <w:rPr>
        <w:rStyle w:val="Numerstrony"/>
        <w:rFonts w:ascii="Arial Narrow" w:hAnsi="Arial Narrow"/>
        <w:noProof/>
      </w:rPr>
      <w:t>18</w:t>
    </w:r>
    <w:r w:rsidRPr="009433E1">
      <w:rPr>
        <w:rStyle w:val="Numerstrony"/>
        <w:rFonts w:ascii="Arial Narrow" w:hAnsi="Arial Narrow"/>
      </w:rPr>
      <w:fldChar w:fldCharType="end"/>
    </w:r>
  </w:p>
  <w:p w14:paraId="0F5560EE" w14:textId="77777777" w:rsidR="00FF204F" w:rsidRDefault="00FF204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FF204F" w:rsidRDefault="00FF204F" w:rsidP="005E3059">
    <w:pPr>
      <w:pStyle w:val="Stopka"/>
      <w:framePr w:wrap="around" w:vAnchor="text" w:hAnchor="margin" w:xAlign="center" w:y="1"/>
      <w:ind w:right="360"/>
      <w:rPr>
        <w:rStyle w:val="Numerstrony"/>
      </w:rPr>
    </w:pPr>
  </w:p>
  <w:p w14:paraId="5E758F75" w14:textId="77777777" w:rsidR="00FF204F" w:rsidRDefault="00FF204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F906" w14:textId="77777777" w:rsidR="000656D7" w:rsidRDefault="000656D7">
      <w:r>
        <w:separator/>
      </w:r>
    </w:p>
  </w:footnote>
  <w:footnote w:type="continuationSeparator" w:id="0">
    <w:p w14:paraId="7B3019EE" w14:textId="77777777" w:rsidR="000656D7" w:rsidRDefault="00065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B40313"/>
    <w:multiLevelType w:val="hybridMultilevel"/>
    <w:tmpl w:val="DF9CE5E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CA7FAF"/>
    <w:multiLevelType w:val="hybridMultilevel"/>
    <w:tmpl w:val="3C3E84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2">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5">
    <w:nsid w:val="39CD3B5A"/>
    <w:multiLevelType w:val="hybridMultilevel"/>
    <w:tmpl w:val="4D865DFA"/>
    <w:lvl w:ilvl="0" w:tplc="956A87A2">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3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8A05CA9"/>
    <w:multiLevelType w:val="hybridMultilevel"/>
    <w:tmpl w:val="22F8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7"/>
  </w:num>
  <w:num w:numId="3">
    <w:abstractNumId w:val="2"/>
  </w:num>
  <w:num w:numId="4">
    <w:abstractNumId w:val="1"/>
  </w:num>
  <w:num w:numId="5">
    <w:abstractNumId w:val="0"/>
  </w:num>
  <w:num w:numId="6">
    <w:abstractNumId w:val="38"/>
  </w:num>
  <w:num w:numId="7">
    <w:abstractNumId w:val="12"/>
  </w:num>
  <w:num w:numId="8">
    <w:abstractNumId w:val="10"/>
  </w:num>
  <w:num w:numId="9">
    <w:abstractNumId w:val="16"/>
  </w:num>
  <w:num w:numId="10">
    <w:abstractNumId w:val="18"/>
  </w:num>
  <w:num w:numId="11">
    <w:abstractNumId w:val="14"/>
  </w:num>
  <w:num w:numId="12">
    <w:abstractNumId w:val="30"/>
  </w:num>
  <w:num w:numId="13">
    <w:abstractNumId w:val="19"/>
  </w:num>
  <w:num w:numId="14">
    <w:abstractNumId w:val="25"/>
  </w:num>
  <w:num w:numId="15">
    <w:abstractNumId w:val="9"/>
  </w:num>
  <w:num w:numId="16">
    <w:abstractNumId w:val="33"/>
  </w:num>
  <w:num w:numId="17">
    <w:abstractNumId w:val="29"/>
  </w:num>
  <w:num w:numId="18">
    <w:abstractNumId w:val="32"/>
  </w:num>
  <w:num w:numId="19">
    <w:abstractNumId w:val="36"/>
  </w:num>
  <w:num w:numId="20">
    <w:abstractNumId w:val="31"/>
    <w:lvlOverride w:ilvl="0">
      <w:startOverride w:val="1"/>
    </w:lvlOverride>
  </w:num>
  <w:num w:numId="21">
    <w:abstractNumId w:val="26"/>
    <w:lvlOverride w:ilvl="0">
      <w:startOverride w:val="1"/>
    </w:lvlOverride>
  </w:num>
  <w:num w:numId="22">
    <w:abstractNumId w:val="17"/>
  </w:num>
  <w:num w:numId="23">
    <w:abstractNumId w:val="34"/>
  </w:num>
  <w:num w:numId="24">
    <w:abstractNumId w:val="22"/>
  </w:num>
  <w:num w:numId="25">
    <w:abstractNumId w:val="37"/>
  </w:num>
  <w:num w:numId="26">
    <w:abstractNumId w:val="28"/>
  </w:num>
  <w:num w:numId="27">
    <w:abstractNumId w:val="35"/>
  </w:num>
  <w:num w:numId="28">
    <w:abstractNumId w:val="11"/>
  </w:num>
  <w:num w:numId="29">
    <w:abstractNumId w:val="20"/>
  </w:num>
  <w:num w:numId="30">
    <w:abstractNumId w:val="23"/>
  </w:num>
  <w:num w:numId="31">
    <w:abstractNumId w:val="7"/>
  </w:num>
  <w:num w:numId="32">
    <w:abstractNumId w:val="40"/>
  </w:num>
  <w:num w:numId="33">
    <w:abstractNumId w:val="15"/>
  </w:num>
  <w:num w:numId="34">
    <w:abstractNumId w:val="13"/>
  </w:num>
  <w:num w:numId="35">
    <w:abstractNumId w:val="21"/>
  </w:num>
  <w:num w:numId="36">
    <w:abstractNumId w:val="41"/>
  </w:num>
  <w:num w:numId="3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9C4"/>
    <w:rsid w:val="00000C8C"/>
    <w:rsid w:val="00006018"/>
    <w:rsid w:val="00015624"/>
    <w:rsid w:val="000226C2"/>
    <w:rsid w:val="00030B08"/>
    <w:rsid w:val="00032ACE"/>
    <w:rsid w:val="000401FF"/>
    <w:rsid w:val="00041EA3"/>
    <w:rsid w:val="00056DFF"/>
    <w:rsid w:val="00064984"/>
    <w:rsid w:val="000656D7"/>
    <w:rsid w:val="000731B6"/>
    <w:rsid w:val="00074EA1"/>
    <w:rsid w:val="00080477"/>
    <w:rsid w:val="000831C2"/>
    <w:rsid w:val="000A4D1B"/>
    <w:rsid w:val="000B256D"/>
    <w:rsid w:val="000B3448"/>
    <w:rsid w:val="000E3611"/>
    <w:rsid w:val="000E6BF2"/>
    <w:rsid w:val="000E6D8E"/>
    <w:rsid w:val="000F1098"/>
    <w:rsid w:val="000F301A"/>
    <w:rsid w:val="000F32EE"/>
    <w:rsid w:val="000F567C"/>
    <w:rsid w:val="00101ACF"/>
    <w:rsid w:val="00105918"/>
    <w:rsid w:val="001216D0"/>
    <w:rsid w:val="00127127"/>
    <w:rsid w:val="001273DD"/>
    <w:rsid w:val="0013144D"/>
    <w:rsid w:val="001367C3"/>
    <w:rsid w:val="001435A2"/>
    <w:rsid w:val="001555F6"/>
    <w:rsid w:val="00155B53"/>
    <w:rsid w:val="0016384B"/>
    <w:rsid w:val="001657B6"/>
    <w:rsid w:val="00170F40"/>
    <w:rsid w:val="001772E1"/>
    <w:rsid w:val="00184EA8"/>
    <w:rsid w:val="00187ADD"/>
    <w:rsid w:val="00190933"/>
    <w:rsid w:val="001B0073"/>
    <w:rsid w:val="001B5A76"/>
    <w:rsid w:val="001C0102"/>
    <w:rsid w:val="001C23E6"/>
    <w:rsid w:val="001C50DC"/>
    <w:rsid w:val="001D31A9"/>
    <w:rsid w:val="001E290C"/>
    <w:rsid w:val="001E6C7C"/>
    <w:rsid w:val="001F1F35"/>
    <w:rsid w:val="001F2392"/>
    <w:rsid w:val="001F7CCE"/>
    <w:rsid w:val="0020081E"/>
    <w:rsid w:val="00203660"/>
    <w:rsid w:val="00204B5B"/>
    <w:rsid w:val="00204E2A"/>
    <w:rsid w:val="00214402"/>
    <w:rsid w:val="00224ABA"/>
    <w:rsid w:val="00224E6E"/>
    <w:rsid w:val="00226C84"/>
    <w:rsid w:val="002308FF"/>
    <w:rsid w:val="0023195A"/>
    <w:rsid w:val="00233F1A"/>
    <w:rsid w:val="00250998"/>
    <w:rsid w:val="00252B93"/>
    <w:rsid w:val="00254975"/>
    <w:rsid w:val="00267B6F"/>
    <w:rsid w:val="00271F28"/>
    <w:rsid w:val="00274A74"/>
    <w:rsid w:val="0028139C"/>
    <w:rsid w:val="002822B3"/>
    <w:rsid w:val="0028507D"/>
    <w:rsid w:val="00285BB1"/>
    <w:rsid w:val="002861A5"/>
    <w:rsid w:val="00286BFA"/>
    <w:rsid w:val="002941F3"/>
    <w:rsid w:val="002967F6"/>
    <w:rsid w:val="002A12A9"/>
    <w:rsid w:val="002A1FB6"/>
    <w:rsid w:val="002A4682"/>
    <w:rsid w:val="002A77C1"/>
    <w:rsid w:val="002A7CFB"/>
    <w:rsid w:val="002D1B3D"/>
    <w:rsid w:val="002D2AA9"/>
    <w:rsid w:val="002D4D34"/>
    <w:rsid w:val="002E26FD"/>
    <w:rsid w:val="002F1AB3"/>
    <w:rsid w:val="002F35D0"/>
    <w:rsid w:val="002F7619"/>
    <w:rsid w:val="002F79FC"/>
    <w:rsid w:val="00302547"/>
    <w:rsid w:val="003105AB"/>
    <w:rsid w:val="00314DC5"/>
    <w:rsid w:val="00315675"/>
    <w:rsid w:val="003179B1"/>
    <w:rsid w:val="00317D8B"/>
    <w:rsid w:val="00320451"/>
    <w:rsid w:val="0032199A"/>
    <w:rsid w:val="00322343"/>
    <w:rsid w:val="00325CDF"/>
    <w:rsid w:val="003270F6"/>
    <w:rsid w:val="0033148A"/>
    <w:rsid w:val="0034755F"/>
    <w:rsid w:val="003477C7"/>
    <w:rsid w:val="0035068E"/>
    <w:rsid w:val="003533D4"/>
    <w:rsid w:val="00357A5E"/>
    <w:rsid w:val="00360125"/>
    <w:rsid w:val="00362139"/>
    <w:rsid w:val="0038105E"/>
    <w:rsid w:val="003875E8"/>
    <w:rsid w:val="00395568"/>
    <w:rsid w:val="003A65BB"/>
    <w:rsid w:val="003B2054"/>
    <w:rsid w:val="003B28C3"/>
    <w:rsid w:val="003B669B"/>
    <w:rsid w:val="003B76C0"/>
    <w:rsid w:val="003B7E09"/>
    <w:rsid w:val="003C3D49"/>
    <w:rsid w:val="003C7C15"/>
    <w:rsid w:val="003D0114"/>
    <w:rsid w:val="003D33AB"/>
    <w:rsid w:val="003D7913"/>
    <w:rsid w:val="003E46B2"/>
    <w:rsid w:val="003E581A"/>
    <w:rsid w:val="003F121F"/>
    <w:rsid w:val="004028DA"/>
    <w:rsid w:val="004034FF"/>
    <w:rsid w:val="00403CF1"/>
    <w:rsid w:val="00404D7B"/>
    <w:rsid w:val="0040790B"/>
    <w:rsid w:val="00410450"/>
    <w:rsid w:val="00410DD7"/>
    <w:rsid w:val="0042030C"/>
    <w:rsid w:val="00421D75"/>
    <w:rsid w:val="00422DDE"/>
    <w:rsid w:val="00425384"/>
    <w:rsid w:val="00427453"/>
    <w:rsid w:val="00430AE4"/>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6DE"/>
    <w:rsid w:val="004A4C5F"/>
    <w:rsid w:val="004B079A"/>
    <w:rsid w:val="004B30AF"/>
    <w:rsid w:val="004C1D8C"/>
    <w:rsid w:val="004C33E9"/>
    <w:rsid w:val="004C4EB6"/>
    <w:rsid w:val="004C5088"/>
    <w:rsid w:val="004D4214"/>
    <w:rsid w:val="004D722A"/>
    <w:rsid w:val="004E1AFE"/>
    <w:rsid w:val="004E76E7"/>
    <w:rsid w:val="004F3B91"/>
    <w:rsid w:val="004F7277"/>
    <w:rsid w:val="004F7699"/>
    <w:rsid w:val="004F7CEE"/>
    <w:rsid w:val="0050380E"/>
    <w:rsid w:val="00506463"/>
    <w:rsid w:val="00506FDC"/>
    <w:rsid w:val="005106D6"/>
    <w:rsid w:val="00510BD5"/>
    <w:rsid w:val="00523A86"/>
    <w:rsid w:val="00527FD3"/>
    <w:rsid w:val="005350FF"/>
    <w:rsid w:val="00541F63"/>
    <w:rsid w:val="005427B0"/>
    <w:rsid w:val="005437CE"/>
    <w:rsid w:val="00543F99"/>
    <w:rsid w:val="00546770"/>
    <w:rsid w:val="005521BB"/>
    <w:rsid w:val="00552FBA"/>
    <w:rsid w:val="005533A0"/>
    <w:rsid w:val="005564D8"/>
    <w:rsid w:val="0057581F"/>
    <w:rsid w:val="0058388B"/>
    <w:rsid w:val="005944B8"/>
    <w:rsid w:val="00597842"/>
    <w:rsid w:val="005B19D8"/>
    <w:rsid w:val="005B2DA4"/>
    <w:rsid w:val="005B47AB"/>
    <w:rsid w:val="005C1004"/>
    <w:rsid w:val="005C6E60"/>
    <w:rsid w:val="005D00CE"/>
    <w:rsid w:val="005D15D6"/>
    <w:rsid w:val="005D4DD1"/>
    <w:rsid w:val="005D5326"/>
    <w:rsid w:val="005E3059"/>
    <w:rsid w:val="005E494F"/>
    <w:rsid w:val="005F245A"/>
    <w:rsid w:val="005F394A"/>
    <w:rsid w:val="005F405A"/>
    <w:rsid w:val="005F4C5A"/>
    <w:rsid w:val="005F5BBB"/>
    <w:rsid w:val="005F6777"/>
    <w:rsid w:val="005F6C4C"/>
    <w:rsid w:val="005F758C"/>
    <w:rsid w:val="006005F1"/>
    <w:rsid w:val="006012CF"/>
    <w:rsid w:val="00601420"/>
    <w:rsid w:val="00606FDA"/>
    <w:rsid w:val="006116F9"/>
    <w:rsid w:val="00612C41"/>
    <w:rsid w:val="00616F45"/>
    <w:rsid w:val="00627978"/>
    <w:rsid w:val="006350AE"/>
    <w:rsid w:val="006678C8"/>
    <w:rsid w:val="00672733"/>
    <w:rsid w:val="00676BCE"/>
    <w:rsid w:val="0068399D"/>
    <w:rsid w:val="00694D31"/>
    <w:rsid w:val="006A0A24"/>
    <w:rsid w:val="006A6B89"/>
    <w:rsid w:val="006B1896"/>
    <w:rsid w:val="006C24CE"/>
    <w:rsid w:val="006C357A"/>
    <w:rsid w:val="006C4CB2"/>
    <w:rsid w:val="006C5B71"/>
    <w:rsid w:val="006F4FF4"/>
    <w:rsid w:val="006F71FA"/>
    <w:rsid w:val="006F7C5C"/>
    <w:rsid w:val="00701C68"/>
    <w:rsid w:val="00705BC2"/>
    <w:rsid w:val="007060E6"/>
    <w:rsid w:val="00706887"/>
    <w:rsid w:val="00716A83"/>
    <w:rsid w:val="00716E6A"/>
    <w:rsid w:val="007174DD"/>
    <w:rsid w:val="007241C1"/>
    <w:rsid w:val="00724F3E"/>
    <w:rsid w:val="00725049"/>
    <w:rsid w:val="00731024"/>
    <w:rsid w:val="007409FF"/>
    <w:rsid w:val="00741822"/>
    <w:rsid w:val="00747E72"/>
    <w:rsid w:val="00751C40"/>
    <w:rsid w:val="0075607F"/>
    <w:rsid w:val="007568AF"/>
    <w:rsid w:val="00757D66"/>
    <w:rsid w:val="00764768"/>
    <w:rsid w:val="00772A6A"/>
    <w:rsid w:val="00773A49"/>
    <w:rsid w:val="00776D7B"/>
    <w:rsid w:val="0078386A"/>
    <w:rsid w:val="0078665E"/>
    <w:rsid w:val="00790124"/>
    <w:rsid w:val="007904DE"/>
    <w:rsid w:val="00795278"/>
    <w:rsid w:val="007A0D2D"/>
    <w:rsid w:val="007A4E10"/>
    <w:rsid w:val="007B0B46"/>
    <w:rsid w:val="007B6766"/>
    <w:rsid w:val="007B723D"/>
    <w:rsid w:val="007B761E"/>
    <w:rsid w:val="007C1D5C"/>
    <w:rsid w:val="007C1E0C"/>
    <w:rsid w:val="007C1F72"/>
    <w:rsid w:val="007C4E57"/>
    <w:rsid w:val="007C60E8"/>
    <w:rsid w:val="007D4ADE"/>
    <w:rsid w:val="007D5A18"/>
    <w:rsid w:val="007E04AC"/>
    <w:rsid w:val="007E3098"/>
    <w:rsid w:val="007E6C1C"/>
    <w:rsid w:val="007F55EF"/>
    <w:rsid w:val="007F7EFD"/>
    <w:rsid w:val="008137E0"/>
    <w:rsid w:val="00825AB2"/>
    <w:rsid w:val="00834D30"/>
    <w:rsid w:val="00835139"/>
    <w:rsid w:val="00843144"/>
    <w:rsid w:val="00844A75"/>
    <w:rsid w:val="00845069"/>
    <w:rsid w:val="00850A36"/>
    <w:rsid w:val="008521A8"/>
    <w:rsid w:val="00856553"/>
    <w:rsid w:val="00863CE5"/>
    <w:rsid w:val="00865C0C"/>
    <w:rsid w:val="00875C87"/>
    <w:rsid w:val="00881AE6"/>
    <w:rsid w:val="008846A9"/>
    <w:rsid w:val="0089511D"/>
    <w:rsid w:val="008B2139"/>
    <w:rsid w:val="008B2662"/>
    <w:rsid w:val="008B5F55"/>
    <w:rsid w:val="008D5F1D"/>
    <w:rsid w:val="008E7327"/>
    <w:rsid w:val="009008F0"/>
    <w:rsid w:val="009058F3"/>
    <w:rsid w:val="00913711"/>
    <w:rsid w:val="009146ED"/>
    <w:rsid w:val="0092047F"/>
    <w:rsid w:val="0092145B"/>
    <w:rsid w:val="0093711C"/>
    <w:rsid w:val="00945235"/>
    <w:rsid w:val="00951625"/>
    <w:rsid w:val="0096254F"/>
    <w:rsid w:val="00970128"/>
    <w:rsid w:val="0097711B"/>
    <w:rsid w:val="00981875"/>
    <w:rsid w:val="00981BA8"/>
    <w:rsid w:val="009B0EC5"/>
    <w:rsid w:val="009B2BE1"/>
    <w:rsid w:val="009B7B93"/>
    <w:rsid w:val="009C2B16"/>
    <w:rsid w:val="009C64B2"/>
    <w:rsid w:val="009D7A8A"/>
    <w:rsid w:val="009F194A"/>
    <w:rsid w:val="009F2B56"/>
    <w:rsid w:val="009F4449"/>
    <w:rsid w:val="009F5147"/>
    <w:rsid w:val="00A14F98"/>
    <w:rsid w:val="00A267E7"/>
    <w:rsid w:val="00A3011B"/>
    <w:rsid w:val="00A32CBE"/>
    <w:rsid w:val="00A33398"/>
    <w:rsid w:val="00A34889"/>
    <w:rsid w:val="00A43E87"/>
    <w:rsid w:val="00A466B8"/>
    <w:rsid w:val="00A47DFF"/>
    <w:rsid w:val="00A5463B"/>
    <w:rsid w:val="00A611A1"/>
    <w:rsid w:val="00A70E49"/>
    <w:rsid w:val="00A717FD"/>
    <w:rsid w:val="00A743A0"/>
    <w:rsid w:val="00A804CC"/>
    <w:rsid w:val="00A944B7"/>
    <w:rsid w:val="00A971F4"/>
    <w:rsid w:val="00AA0EC4"/>
    <w:rsid w:val="00AA11CC"/>
    <w:rsid w:val="00AA5CD0"/>
    <w:rsid w:val="00AA605F"/>
    <w:rsid w:val="00AA680A"/>
    <w:rsid w:val="00AB1544"/>
    <w:rsid w:val="00AB74AD"/>
    <w:rsid w:val="00AC1290"/>
    <w:rsid w:val="00AC47E7"/>
    <w:rsid w:val="00AD10D8"/>
    <w:rsid w:val="00AE5259"/>
    <w:rsid w:val="00AE5EEB"/>
    <w:rsid w:val="00AE6DCC"/>
    <w:rsid w:val="00AE6FDB"/>
    <w:rsid w:val="00AF1152"/>
    <w:rsid w:val="00B011C3"/>
    <w:rsid w:val="00B0344E"/>
    <w:rsid w:val="00B2217B"/>
    <w:rsid w:val="00B24162"/>
    <w:rsid w:val="00B40223"/>
    <w:rsid w:val="00B41E56"/>
    <w:rsid w:val="00B44E07"/>
    <w:rsid w:val="00B60799"/>
    <w:rsid w:val="00B634D8"/>
    <w:rsid w:val="00B84B54"/>
    <w:rsid w:val="00B97E4A"/>
    <w:rsid w:val="00BA22D0"/>
    <w:rsid w:val="00BA4D62"/>
    <w:rsid w:val="00BC10B3"/>
    <w:rsid w:val="00BC47F3"/>
    <w:rsid w:val="00BC6809"/>
    <w:rsid w:val="00BD11A4"/>
    <w:rsid w:val="00BD1EC7"/>
    <w:rsid w:val="00BD2D6D"/>
    <w:rsid w:val="00BD3D08"/>
    <w:rsid w:val="00BD5C62"/>
    <w:rsid w:val="00BD5D76"/>
    <w:rsid w:val="00BF2288"/>
    <w:rsid w:val="00C01278"/>
    <w:rsid w:val="00C035B9"/>
    <w:rsid w:val="00C03932"/>
    <w:rsid w:val="00C0638B"/>
    <w:rsid w:val="00C0751A"/>
    <w:rsid w:val="00C0766D"/>
    <w:rsid w:val="00C13C67"/>
    <w:rsid w:val="00C150BD"/>
    <w:rsid w:val="00C15F45"/>
    <w:rsid w:val="00C23B7B"/>
    <w:rsid w:val="00C24BDA"/>
    <w:rsid w:val="00C25F6E"/>
    <w:rsid w:val="00C57950"/>
    <w:rsid w:val="00C61C22"/>
    <w:rsid w:val="00C64246"/>
    <w:rsid w:val="00C65353"/>
    <w:rsid w:val="00C65DA0"/>
    <w:rsid w:val="00C70501"/>
    <w:rsid w:val="00C8189C"/>
    <w:rsid w:val="00C85E5F"/>
    <w:rsid w:val="00C90376"/>
    <w:rsid w:val="00CA024F"/>
    <w:rsid w:val="00CB130E"/>
    <w:rsid w:val="00CC2309"/>
    <w:rsid w:val="00CC3070"/>
    <w:rsid w:val="00CE3C8E"/>
    <w:rsid w:val="00CE44C8"/>
    <w:rsid w:val="00CE5122"/>
    <w:rsid w:val="00D018D3"/>
    <w:rsid w:val="00D02EFC"/>
    <w:rsid w:val="00D04225"/>
    <w:rsid w:val="00D053F9"/>
    <w:rsid w:val="00D05F80"/>
    <w:rsid w:val="00D06410"/>
    <w:rsid w:val="00D07418"/>
    <w:rsid w:val="00D12570"/>
    <w:rsid w:val="00D150CE"/>
    <w:rsid w:val="00D15D87"/>
    <w:rsid w:val="00D20955"/>
    <w:rsid w:val="00D2165D"/>
    <w:rsid w:val="00D22E29"/>
    <w:rsid w:val="00D236DB"/>
    <w:rsid w:val="00D25862"/>
    <w:rsid w:val="00D26A6C"/>
    <w:rsid w:val="00D31D5E"/>
    <w:rsid w:val="00D45561"/>
    <w:rsid w:val="00D54CB9"/>
    <w:rsid w:val="00D54EB9"/>
    <w:rsid w:val="00D60108"/>
    <w:rsid w:val="00D66574"/>
    <w:rsid w:val="00D66C61"/>
    <w:rsid w:val="00D82B9B"/>
    <w:rsid w:val="00D90268"/>
    <w:rsid w:val="00D914DC"/>
    <w:rsid w:val="00D97730"/>
    <w:rsid w:val="00DA0E79"/>
    <w:rsid w:val="00DA6EFD"/>
    <w:rsid w:val="00DB18B0"/>
    <w:rsid w:val="00DB5D08"/>
    <w:rsid w:val="00DC41EC"/>
    <w:rsid w:val="00DC7C55"/>
    <w:rsid w:val="00DD2738"/>
    <w:rsid w:val="00DE1E9B"/>
    <w:rsid w:val="00DE7694"/>
    <w:rsid w:val="00DF32CF"/>
    <w:rsid w:val="00DF3869"/>
    <w:rsid w:val="00DF6AA3"/>
    <w:rsid w:val="00E007B1"/>
    <w:rsid w:val="00E13E74"/>
    <w:rsid w:val="00E14C83"/>
    <w:rsid w:val="00E234B6"/>
    <w:rsid w:val="00E255C9"/>
    <w:rsid w:val="00E33857"/>
    <w:rsid w:val="00E3484D"/>
    <w:rsid w:val="00E367EC"/>
    <w:rsid w:val="00E37F70"/>
    <w:rsid w:val="00E52C3B"/>
    <w:rsid w:val="00E55C13"/>
    <w:rsid w:val="00E7720F"/>
    <w:rsid w:val="00E813CC"/>
    <w:rsid w:val="00E854E8"/>
    <w:rsid w:val="00E85A8C"/>
    <w:rsid w:val="00E86233"/>
    <w:rsid w:val="00E87FC4"/>
    <w:rsid w:val="00E90949"/>
    <w:rsid w:val="00E91958"/>
    <w:rsid w:val="00E950F9"/>
    <w:rsid w:val="00E96486"/>
    <w:rsid w:val="00E97C06"/>
    <w:rsid w:val="00EB3728"/>
    <w:rsid w:val="00EB6E36"/>
    <w:rsid w:val="00EC03D5"/>
    <w:rsid w:val="00EC1B8D"/>
    <w:rsid w:val="00ED75C4"/>
    <w:rsid w:val="00EF0F1D"/>
    <w:rsid w:val="00F03F18"/>
    <w:rsid w:val="00F0712A"/>
    <w:rsid w:val="00F10523"/>
    <w:rsid w:val="00F15714"/>
    <w:rsid w:val="00F171C1"/>
    <w:rsid w:val="00F2029E"/>
    <w:rsid w:val="00F2105C"/>
    <w:rsid w:val="00F30409"/>
    <w:rsid w:val="00F36E14"/>
    <w:rsid w:val="00F44106"/>
    <w:rsid w:val="00F46213"/>
    <w:rsid w:val="00F61371"/>
    <w:rsid w:val="00F631BB"/>
    <w:rsid w:val="00F716A5"/>
    <w:rsid w:val="00F7689B"/>
    <w:rsid w:val="00F773E9"/>
    <w:rsid w:val="00F85D8E"/>
    <w:rsid w:val="00F86679"/>
    <w:rsid w:val="00F90BE8"/>
    <w:rsid w:val="00F93D06"/>
    <w:rsid w:val="00F94EEB"/>
    <w:rsid w:val="00F975EF"/>
    <w:rsid w:val="00FA3840"/>
    <w:rsid w:val="00FB05DF"/>
    <w:rsid w:val="00FB795B"/>
    <w:rsid w:val="00FC55DF"/>
    <w:rsid w:val="00FC5DA2"/>
    <w:rsid w:val="00FD75E1"/>
    <w:rsid w:val="00FE1473"/>
    <w:rsid w:val="00FF1F3A"/>
    <w:rsid w:val="00FF204F"/>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7ACF1F7F-EDA4-4C16-AC34-C86A0D7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0"/>
      </w:numPr>
      <w:spacing w:before="120" w:after="120"/>
      <w:jc w:val="both"/>
    </w:pPr>
    <w:rPr>
      <w:rFonts w:eastAsia="Calibri"/>
      <w:szCs w:val="22"/>
      <w:lang w:eastAsia="en-GB"/>
    </w:rPr>
  </w:style>
  <w:style w:type="paragraph" w:customStyle="1" w:styleId="Tiret1">
    <w:name w:val="Tiret 1"/>
    <w:basedOn w:val="Normalny"/>
    <w:rsid w:val="00D05F80"/>
    <w:pPr>
      <w:numPr>
        <w:numId w:val="2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99"/>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 w:type="character" w:customStyle="1" w:styleId="DefaultZnak">
    <w:name w:val="Default Znak"/>
    <w:link w:val="Default"/>
    <w:rsid w:val="00267B6F"/>
    <w:rPr>
      <w:rFonts w:ascii="Times New Roman" w:eastAsia="Times New Roman" w:hAnsi="Times New Roman" w:cs="Times New Roman"/>
      <w:color w:val="000000"/>
      <w:lang w:val="pl-PL"/>
    </w:rPr>
  </w:style>
  <w:style w:type="character" w:styleId="Pogrubienie">
    <w:name w:val="Strong"/>
    <w:uiPriority w:val="22"/>
    <w:qFormat/>
    <w:rsid w:val="001C5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so.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astrzebski@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B36F-7EDB-4F3D-B887-B00F28A8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7330</Words>
  <Characters>43982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2019-12-17T12:38:00Z</cp:lastPrinted>
  <dcterms:created xsi:type="dcterms:W3CDTF">2019-12-17T12:37:00Z</dcterms:created>
  <dcterms:modified xsi:type="dcterms:W3CDTF">2019-12-17T12:39:00Z</dcterms:modified>
</cp:coreProperties>
</file>