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0C0A7038" w:rsidR="00764768" w:rsidRDefault="00144EA6" w:rsidP="00764768">
            <w:pPr>
              <w:rPr>
                <w:rFonts w:ascii="Tahoma" w:hAnsi="Tahoma" w:cs="Tahoma"/>
                <w:b/>
                <w:bCs/>
              </w:rPr>
            </w:pPr>
            <w:r>
              <w:rPr>
                <w:b/>
                <w:bCs/>
                <w:sz w:val="28"/>
              </w:rPr>
              <w:t>Nr sprawy: ZP/19/2018</w:t>
            </w:r>
            <w:r w:rsidR="00764768">
              <w:rPr>
                <w:sz w:val="28"/>
              </w:rPr>
              <w:t xml:space="preserve">                                                       </w:t>
            </w:r>
            <w:r w:rsidR="00FE2C95">
              <w:rPr>
                <w:rFonts w:ascii="Tahoma" w:hAnsi="Tahoma" w:cs="Tahoma"/>
              </w:rPr>
              <w:t>Warszawa 11</w:t>
            </w:r>
            <w:r>
              <w:rPr>
                <w:rFonts w:ascii="Tahoma" w:hAnsi="Tahoma" w:cs="Tahoma"/>
              </w:rPr>
              <w:t>.10.2018</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1E170342" w14:textId="549B1FB4" w:rsidR="004D62A2" w:rsidRPr="00BC000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sidRPr="00BC0002">
              <w:rPr>
                <w:b/>
                <w:sz w:val="32"/>
                <w:szCs w:val="32"/>
              </w:rPr>
              <w:t xml:space="preserve">Dostawa jałowych, jednorazowych, zbiorczo zapakowanych zestawów, wstępnie przygotowanych materiałów i akcesoriów niezbędnych do wykonywania operacji zaćmy metodą fakoemulsyfikacji z </w:t>
            </w:r>
            <w:r w:rsidR="00144EA6" w:rsidRPr="00BC0002">
              <w:rPr>
                <w:b/>
                <w:sz w:val="32"/>
                <w:szCs w:val="32"/>
              </w:rPr>
              <w:t>użyciem aparatów</w:t>
            </w:r>
            <w:r w:rsidRPr="00BC0002">
              <w:rPr>
                <w:b/>
                <w:sz w:val="32"/>
                <w:szCs w:val="32"/>
              </w:rPr>
              <w:t xml:space="preserve"> Centurion</w:t>
            </w:r>
            <w:r w:rsidR="00144EA6" w:rsidRPr="00BC0002">
              <w:rPr>
                <w:b/>
                <w:sz w:val="32"/>
                <w:szCs w:val="32"/>
              </w:rPr>
              <w:t xml:space="preserve"> i Infiniti</w:t>
            </w:r>
            <w:r w:rsidRPr="00BC0002">
              <w:rPr>
                <w:b/>
                <w:sz w:val="32"/>
                <w:szCs w:val="32"/>
              </w:rPr>
              <w:t xml:space="preserve"> i operacji witrektomii i fakowitrektomii z użyciem aparatu Constellation </w:t>
            </w:r>
          </w:p>
          <w:p w14:paraId="4B2CB0CB" w14:textId="77331C7F" w:rsidR="000E3611" w:rsidRPr="00BC000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sidRPr="00BC0002">
              <w:rPr>
                <w:b/>
                <w:sz w:val="32"/>
                <w:szCs w:val="32"/>
              </w:rPr>
              <w:t>oraz jałowych, jednorazowych zestawów do iniekcji wewnątrzgałkowych</w:t>
            </w:r>
          </w:p>
          <w:p w14:paraId="65E7584B" w14:textId="77777777" w:rsid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6842098" w14:textId="77777777" w:rsidR="00BC0002" w:rsidRDefault="00BC000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0066CDA1"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4D62A2">
              <w:rPr>
                <w:sz w:val="32"/>
                <w:szCs w:val="32"/>
              </w:rPr>
              <w:t>CPV 33.14.16.20-2</w:t>
            </w:r>
            <w:r w:rsidRPr="00764768">
              <w:rPr>
                <w:sz w:val="32"/>
                <w:szCs w:val="32"/>
              </w:rPr>
              <w:t>)</w:t>
            </w: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6F06A481" w14:textId="77777777" w:rsidR="004D62A2"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5E33E11" w14:textId="77777777" w:rsidR="00BC0002" w:rsidRPr="0020081E" w:rsidRDefault="00BC000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25A5B4BA" w:rsidR="00E37F70" w:rsidRPr="0020081E" w:rsidRDefault="00144EA6" w:rsidP="004316A0">
      <w:pPr>
        <w:tabs>
          <w:tab w:val="left" w:pos="540"/>
        </w:tabs>
        <w:rPr>
          <w:rFonts w:asciiTheme="minorHAnsi" w:hAnsiTheme="minorHAnsi" w:cs="Segoe UI"/>
          <w:sz w:val="22"/>
          <w:szCs w:val="22"/>
        </w:rPr>
      </w:pPr>
      <w:r w:rsidRPr="00FB7E13">
        <w:rPr>
          <w:rFonts w:asciiTheme="minorHAnsi" w:hAnsiTheme="minorHAnsi" w:cs="Segoe UI"/>
          <w:sz w:val="22"/>
          <w:szCs w:val="22"/>
          <w:u w:val="single"/>
        </w:rPr>
        <w:t>Dział Zamówień Publicznych</w:t>
      </w:r>
      <w:r>
        <w:rPr>
          <w:rFonts w:asciiTheme="minorHAnsi" w:hAnsiTheme="minorHAnsi" w:cs="Segoe UI"/>
          <w:sz w:val="22"/>
          <w:szCs w:val="22"/>
        </w:rPr>
        <w:t xml:space="preserve">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D52509"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18C8CDB6"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1.</w:t>
      </w:r>
      <w:r w:rsidRPr="00D52509">
        <w:rPr>
          <w:rFonts w:asciiTheme="minorHAnsi" w:hAnsiTheme="minorHAnsi" w:cs="Tahoma"/>
          <w:sz w:val="22"/>
          <w:szCs w:val="22"/>
        </w:rPr>
        <w:t xml:space="preserve"> Przedmiotem zamówienia jest </w:t>
      </w:r>
      <w:r w:rsidRPr="00D52509">
        <w:rPr>
          <w:rFonts w:asciiTheme="minorHAnsi" w:hAnsiTheme="minorHAnsi" w:cs="Tahoma"/>
          <w:bCs/>
          <w:sz w:val="22"/>
          <w:szCs w:val="22"/>
        </w:rPr>
        <w:t xml:space="preserve">dostawa jałowych, jednorazowych, zbiorczo zapakowanych   </w:t>
      </w:r>
    </w:p>
    <w:p w14:paraId="6A8872F7"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zestawów medycznych </w:t>
      </w:r>
      <w:r w:rsidRPr="00D52509">
        <w:rPr>
          <w:rFonts w:asciiTheme="minorHAnsi" w:hAnsiTheme="minorHAnsi" w:cs="Tahoma"/>
          <w:sz w:val="22"/>
          <w:szCs w:val="22"/>
        </w:rPr>
        <w:t xml:space="preserve">do magazynu mieszczącego się w Samodzielnym </w:t>
      </w:r>
      <w:r w:rsidRPr="00D52509">
        <w:rPr>
          <w:rFonts w:asciiTheme="minorHAnsi" w:hAnsiTheme="minorHAnsi" w:cs="Tahoma"/>
          <w:bCs/>
          <w:sz w:val="22"/>
          <w:szCs w:val="22"/>
        </w:rPr>
        <w:t xml:space="preserve">Publicznym Klinicznym  </w:t>
      </w:r>
    </w:p>
    <w:p w14:paraId="0FAF623F"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Szpitalu Okulistycznym w Warszawie przy ul. Józefa Sierakowskiego 13.  Szczegółową  </w:t>
      </w:r>
    </w:p>
    <w:p w14:paraId="5658CFAB"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specyfikację zestawów będących przedmiotem zamówienia zawiera formularz asortymentowo - </w:t>
      </w:r>
    </w:p>
    <w:p w14:paraId="2823C996"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cenowy stanowiący </w:t>
      </w:r>
      <w:r w:rsidRPr="00D52509">
        <w:rPr>
          <w:rFonts w:asciiTheme="minorHAnsi" w:hAnsiTheme="minorHAnsi" w:cs="Tahoma"/>
          <w:sz w:val="22"/>
          <w:szCs w:val="22"/>
        </w:rPr>
        <w:t>załącznik nr 1</w:t>
      </w:r>
      <w:r w:rsidRPr="00D52509">
        <w:rPr>
          <w:rFonts w:asciiTheme="minorHAnsi" w:hAnsiTheme="minorHAnsi" w:cs="Tahoma"/>
          <w:bCs/>
          <w:sz w:val="22"/>
          <w:szCs w:val="22"/>
        </w:rPr>
        <w:t xml:space="preserve"> do SIWZ.</w:t>
      </w:r>
    </w:p>
    <w:p w14:paraId="7FF939A2" w14:textId="77777777" w:rsidR="00D52509" w:rsidRPr="00D52509" w:rsidRDefault="00D52509" w:rsidP="00D52509">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2. Zamawiający dopuszcza składanie ofert częściowych na poszczególne pakiety określone w  </w:t>
      </w:r>
    </w:p>
    <w:p w14:paraId="1724FA42" w14:textId="77777777" w:rsidR="00D52509" w:rsidRPr="00D52509" w:rsidRDefault="00D52509" w:rsidP="00D52509">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    załączniku nr 1:</w:t>
      </w:r>
    </w:p>
    <w:p w14:paraId="00A179F1" w14:textId="32E753C8"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1) pakiet nr 1 – </w:t>
      </w:r>
      <w:r w:rsidRPr="00D52509">
        <w:rPr>
          <w:rFonts w:asciiTheme="minorHAnsi" w:hAnsiTheme="minorHAnsi" w:cs="Tahoma"/>
          <w:b/>
          <w:bCs/>
          <w:sz w:val="22"/>
          <w:szCs w:val="22"/>
        </w:rPr>
        <w:t xml:space="preserve">jałowe, jednorazowe, zbiorczo zapakowane zestawy, wstępnie  </w:t>
      </w:r>
    </w:p>
    <w:p w14:paraId="4DCFBC5C" w14:textId="2F43FCC6" w:rsidR="00D52509" w:rsidRPr="00D52509" w:rsidRDefault="00D52509" w:rsidP="00D52509">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przygotowanych materiałów i akcesoriów niezbędnych do wykonywania  </w:t>
      </w:r>
    </w:p>
    <w:p w14:paraId="3579FCE6" w14:textId="5E44F512" w:rsidR="00D52509" w:rsidRDefault="00D52509" w:rsidP="00D52509">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operacji zaćmy metodą fakoemulsyfikacji z użyciem aparatu Centurion, </w:t>
      </w:r>
    </w:p>
    <w:p w14:paraId="5BEC1707" w14:textId="67B099F3" w:rsidR="00123162" w:rsidRPr="00D52509" w:rsidRDefault="00123162" w:rsidP="00123162">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2) pakiet nr 2</w:t>
      </w:r>
      <w:r w:rsidRPr="00D52509">
        <w:rPr>
          <w:rFonts w:asciiTheme="minorHAnsi" w:hAnsiTheme="minorHAnsi" w:cs="Tahoma"/>
          <w:b/>
          <w:sz w:val="22"/>
          <w:szCs w:val="22"/>
        </w:rPr>
        <w:t xml:space="preserve"> – </w:t>
      </w:r>
      <w:r w:rsidRPr="00D52509">
        <w:rPr>
          <w:rFonts w:asciiTheme="minorHAnsi" w:hAnsiTheme="minorHAnsi" w:cs="Tahoma"/>
          <w:b/>
          <w:bCs/>
          <w:sz w:val="22"/>
          <w:szCs w:val="22"/>
        </w:rPr>
        <w:t xml:space="preserve">jałowe, jednorazowe, zbiorczo zapakowane zestawy, wstępnie  </w:t>
      </w:r>
    </w:p>
    <w:p w14:paraId="0B3C48BA" w14:textId="77777777" w:rsidR="00123162" w:rsidRPr="00D52509" w:rsidRDefault="00123162" w:rsidP="00123162">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przygotowanych materiałów i akcesoriów niezbędnych do wykonywania  </w:t>
      </w:r>
    </w:p>
    <w:p w14:paraId="22BED19A" w14:textId="62E47317" w:rsidR="00123162" w:rsidRPr="00D52509" w:rsidRDefault="00123162" w:rsidP="00123162">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w:t>
      </w:r>
      <w:r w:rsidR="00626289">
        <w:rPr>
          <w:rFonts w:asciiTheme="minorHAnsi" w:hAnsiTheme="minorHAnsi" w:cs="Tahoma"/>
          <w:b/>
          <w:bCs/>
          <w:sz w:val="22"/>
          <w:szCs w:val="22"/>
        </w:rPr>
        <w:t xml:space="preserve">procedury </w:t>
      </w:r>
      <w:r w:rsidRPr="00D52509">
        <w:rPr>
          <w:rFonts w:asciiTheme="minorHAnsi" w:hAnsiTheme="minorHAnsi" w:cs="Tahoma"/>
          <w:b/>
          <w:bCs/>
          <w:sz w:val="22"/>
          <w:szCs w:val="22"/>
        </w:rPr>
        <w:t>fakoemulsyfik</w:t>
      </w:r>
      <w:r w:rsidR="00626289">
        <w:rPr>
          <w:rFonts w:asciiTheme="minorHAnsi" w:hAnsiTheme="minorHAnsi" w:cs="Tahoma"/>
          <w:b/>
          <w:bCs/>
          <w:sz w:val="22"/>
          <w:szCs w:val="22"/>
        </w:rPr>
        <w:t>acji z użyciem aparatu Infiniti</w:t>
      </w:r>
      <w:r w:rsidRPr="00D52509">
        <w:rPr>
          <w:rFonts w:asciiTheme="minorHAnsi" w:hAnsiTheme="minorHAnsi" w:cs="Tahoma"/>
          <w:b/>
          <w:bCs/>
          <w:sz w:val="22"/>
          <w:szCs w:val="22"/>
        </w:rPr>
        <w:t xml:space="preserve">, </w:t>
      </w:r>
    </w:p>
    <w:p w14:paraId="23E7E2F1" w14:textId="1FBE3745" w:rsidR="00D52509" w:rsidRPr="00D52509" w:rsidRDefault="00123162"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3) pakiet nr 3</w:t>
      </w:r>
      <w:r w:rsidR="00D52509" w:rsidRPr="00D52509">
        <w:rPr>
          <w:rFonts w:asciiTheme="minorHAnsi" w:hAnsiTheme="minorHAnsi" w:cs="Tahoma"/>
          <w:b/>
          <w:sz w:val="22"/>
          <w:szCs w:val="22"/>
        </w:rPr>
        <w:t xml:space="preserve"> – </w:t>
      </w:r>
      <w:r w:rsidR="00D52509" w:rsidRPr="00D52509">
        <w:rPr>
          <w:rFonts w:asciiTheme="minorHAnsi" w:hAnsiTheme="minorHAnsi" w:cs="Tahoma"/>
          <w:b/>
          <w:bCs/>
          <w:sz w:val="22"/>
          <w:szCs w:val="22"/>
        </w:rPr>
        <w:t xml:space="preserve">jałowe, jednorazowe, zbiorczo zapakowane zestawy, wstępnie  </w:t>
      </w:r>
    </w:p>
    <w:p w14:paraId="11F9F3CC" w14:textId="169054FF" w:rsidR="00D52509" w:rsidRPr="00D52509" w:rsidRDefault="00D52509" w:rsidP="00D52509">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00123162">
        <w:rPr>
          <w:rFonts w:asciiTheme="minorHAnsi" w:hAnsiTheme="minorHAnsi" w:cs="Tahoma"/>
          <w:b/>
          <w:bCs/>
          <w:sz w:val="22"/>
          <w:szCs w:val="22"/>
        </w:rPr>
        <w:t xml:space="preserve"> </w:t>
      </w:r>
      <w:r w:rsidRPr="00D52509">
        <w:rPr>
          <w:rFonts w:asciiTheme="minorHAnsi" w:hAnsiTheme="minorHAnsi" w:cs="Tahoma"/>
          <w:b/>
          <w:bCs/>
          <w:sz w:val="22"/>
          <w:szCs w:val="22"/>
        </w:rPr>
        <w:t xml:space="preserve">przygotowanych materiałów i akcesoriów niezbędnych do wykonywania  </w:t>
      </w:r>
    </w:p>
    <w:p w14:paraId="3D0A8E16" w14:textId="7D5FD7AB" w:rsidR="00D52509" w:rsidRPr="00D52509" w:rsidRDefault="00D52509" w:rsidP="00D52509">
      <w:pPr>
        <w:pStyle w:val="Tekstpodstawowywcity"/>
        <w:ind w:left="142"/>
        <w:rPr>
          <w:rFonts w:asciiTheme="minorHAnsi" w:hAnsiTheme="minorHAnsi" w:cs="Tahoma"/>
          <w:b/>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00123162">
        <w:rPr>
          <w:rFonts w:asciiTheme="minorHAnsi" w:hAnsiTheme="minorHAnsi" w:cs="Tahoma"/>
          <w:b/>
          <w:bCs/>
          <w:sz w:val="22"/>
          <w:szCs w:val="22"/>
        </w:rPr>
        <w:t xml:space="preserve">  </w:t>
      </w:r>
      <w:r w:rsidRPr="00D52509">
        <w:rPr>
          <w:rFonts w:asciiTheme="minorHAnsi" w:hAnsiTheme="minorHAnsi" w:cs="Tahoma"/>
          <w:b/>
          <w:bCs/>
          <w:sz w:val="22"/>
          <w:szCs w:val="22"/>
        </w:rPr>
        <w:t xml:space="preserve">operacji witrektomii i fakowitrektomii z użyciem aparatu Constellation, </w:t>
      </w:r>
    </w:p>
    <w:p w14:paraId="58F9A594" w14:textId="683A5D3F" w:rsidR="00D52509" w:rsidRPr="00D52509" w:rsidRDefault="00123162"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4) pakiet nr 4</w:t>
      </w:r>
      <w:r w:rsidR="00D52509" w:rsidRPr="00D52509">
        <w:rPr>
          <w:rFonts w:asciiTheme="minorHAnsi" w:hAnsiTheme="minorHAnsi" w:cs="Tahoma"/>
          <w:b/>
          <w:sz w:val="22"/>
          <w:szCs w:val="22"/>
        </w:rPr>
        <w:t xml:space="preserve"> – </w:t>
      </w:r>
      <w:r w:rsidR="00D52509" w:rsidRPr="00D52509">
        <w:rPr>
          <w:rFonts w:asciiTheme="minorHAnsi" w:hAnsiTheme="minorHAnsi" w:cs="Tahoma"/>
          <w:b/>
          <w:bCs/>
          <w:sz w:val="22"/>
          <w:szCs w:val="22"/>
        </w:rPr>
        <w:t xml:space="preserve">jałowe, jednorazowe, zbiorczo zapakowane zestawy do iniekcji  </w:t>
      </w:r>
    </w:p>
    <w:p w14:paraId="7C51F275" w14:textId="4E46B7A0" w:rsidR="00D52509" w:rsidRPr="00D52509" w:rsidRDefault="00D52509" w:rsidP="00D52509">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sidR="00123162">
        <w:rPr>
          <w:rFonts w:asciiTheme="minorHAnsi" w:hAnsiTheme="minorHAnsi" w:cs="Tahoma"/>
          <w:b/>
          <w:bCs/>
          <w:sz w:val="22"/>
          <w:szCs w:val="22"/>
        </w:rPr>
        <w:t xml:space="preserve">  </w:t>
      </w:r>
      <w:r w:rsidRPr="00D52509">
        <w:rPr>
          <w:rFonts w:asciiTheme="minorHAnsi" w:hAnsiTheme="minorHAnsi" w:cs="Tahoma"/>
          <w:b/>
          <w:bCs/>
          <w:sz w:val="22"/>
          <w:szCs w:val="22"/>
        </w:rPr>
        <w:t xml:space="preserve">wewnątrzgałkowych </w:t>
      </w:r>
    </w:p>
    <w:p w14:paraId="6ECF6E95" w14:textId="6225F619" w:rsidR="00D52509" w:rsidRDefault="00D52509" w:rsidP="00D52509">
      <w:pPr>
        <w:pStyle w:val="Tekstpodstawowywcity"/>
        <w:spacing w:after="0"/>
        <w:ind w:left="0" w:hanging="142"/>
        <w:rPr>
          <w:rFonts w:asciiTheme="minorHAnsi" w:hAnsiTheme="minorHAnsi" w:cs="Tahoma"/>
          <w:sz w:val="22"/>
          <w:szCs w:val="22"/>
          <w:u w:val="single"/>
        </w:rPr>
      </w:pPr>
      <w:r w:rsidRPr="00D52509">
        <w:rPr>
          <w:rFonts w:asciiTheme="minorHAnsi" w:hAnsiTheme="minorHAnsi" w:cs="Tahoma"/>
          <w:sz w:val="22"/>
          <w:szCs w:val="22"/>
        </w:rPr>
        <w:t xml:space="preserve">  </w:t>
      </w:r>
      <w:r>
        <w:rPr>
          <w:rFonts w:asciiTheme="minorHAnsi" w:hAnsiTheme="minorHAnsi" w:cs="Tahoma"/>
          <w:sz w:val="22"/>
          <w:szCs w:val="22"/>
        </w:rPr>
        <w:t xml:space="preserve">  </w:t>
      </w:r>
      <w:r w:rsidRPr="00D52509">
        <w:rPr>
          <w:rFonts w:asciiTheme="minorHAnsi" w:hAnsiTheme="minorHAnsi" w:cs="Tahoma"/>
          <w:sz w:val="22"/>
          <w:szCs w:val="22"/>
        </w:rPr>
        <w:t xml:space="preserve">Uwaga - </w:t>
      </w:r>
      <w:r w:rsidRPr="00D52509">
        <w:rPr>
          <w:rFonts w:asciiTheme="minorHAnsi" w:hAnsiTheme="minorHAnsi" w:cs="Tahoma"/>
          <w:sz w:val="22"/>
          <w:szCs w:val="22"/>
          <w:u w:val="single"/>
        </w:rPr>
        <w:t>Rozpatrywane będą tylko oferty kompletne w odniesieniu do poszczególnych</w:t>
      </w:r>
      <w:r>
        <w:rPr>
          <w:rFonts w:asciiTheme="minorHAnsi" w:hAnsiTheme="minorHAnsi" w:cs="Tahoma"/>
          <w:sz w:val="22"/>
          <w:szCs w:val="22"/>
          <w:u w:val="single"/>
        </w:rPr>
        <w:t xml:space="preserve"> pakietów</w:t>
      </w:r>
    </w:p>
    <w:p w14:paraId="62D88640" w14:textId="77777777" w:rsidR="00D52509" w:rsidRPr="00D52509" w:rsidRDefault="00D52509" w:rsidP="00D52509">
      <w:pPr>
        <w:pStyle w:val="Tekstpodstawowywcity"/>
        <w:spacing w:after="0"/>
        <w:ind w:left="0" w:hanging="142"/>
        <w:rPr>
          <w:rFonts w:asciiTheme="minorHAnsi" w:hAnsiTheme="minorHAnsi" w:cs="Tahoma"/>
          <w:sz w:val="22"/>
          <w:szCs w:val="22"/>
          <w:u w:val="single"/>
        </w:rPr>
      </w:pPr>
    </w:p>
    <w:p w14:paraId="26D2428A" w14:textId="77777777" w:rsidR="00D52509" w:rsidRPr="00D52509" w:rsidRDefault="00D52509" w:rsidP="00D52509">
      <w:pPr>
        <w:pStyle w:val="Tekstpodstawowywcity"/>
        <w:ind w:left="0" w:hanging="142"/>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120BAD97"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650F2A68"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11DACC99"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E7C3E1" w14:textId="0794B4B5" w:rsidR="00D52509" w:rsidRPr="00064588" w:rsidRDefault="00D52509" w:rsidP="00446387">
      <w:pPr>
        <w:numPr>
          <w:ilvl w:val="0"/>
          <w:numId w:val="24"/>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Pr>
          <w:rFonts w:ascii="Cambria" w:hAnsi="Cambria" w:cs="Tahoma"/>
          <w:b/>
          <w:bCs/>
          <w:sz w:val="22"/>
          <w:szCs w:val="22"/>
        </w:rPr>
        <w:t xml:space="preserve"> oznakowanego znakiem CE</w:t>
      </w:r>
    </w:p>
    <w:p w14:paraId="03524E5B" w14:textId="77777777" w:rsidR="00D52509" w:rsidRPr="00BC6809" w:rsidRDefault="00D52509" w:rsidP="00D52509">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09FF459A" w14:textId="77777777" w:rsidR="00123162" w:rsidRPr="00BC6809" w:rsidRDefault="00123162" w:rsidP="00360125">
      <w:pPr>
        <w:pStyle w:val="Tekstpodstawowywcity"/>
        <w:shd w:val="clear" w:color="auto" w:fill="E6E6E6"/>
        <w:ind w:left="0" w:hanging="142"/>
        <w:rPr>
          <w:rFonts w:ascii="Cambria" w:hAnsi="Cambria" w:cs="Tahoma"/>
          <w:b/>
          <w:bCs/>
          <w:sz w:val="22"/>
          <w:szCs w:val="22"/>
        </w:rPr>
      </w:pP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05A7B6A"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B360A1">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2FE83F7E"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4A1F42">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719E327E" w14:textId="77777777" w:rsidR="00B360A1" w:rsidRDefault="00B360A1" w:rsidP="00A33398">
      <w:pPr>
        <w:pStyle w:val="Tekstpodstawowywcity"/>
        <w:shd w:val="clear" w:color="auto" w:fill="E6E6E6"/>
        <w:spacing w:after="0"/>
        <w:ind w:left="0" w:hanging="142"/>
        <w:rPr>
          <w:rFonts w:ascii="Cambria" w:hAnsi="Cambria" w:cs="Tahoma"/>
          <w:b/>
          <w:bCs/>
          <w:sz w:val="22"/>
          <w:szCs w:val="22"/>
        </w:rPr>
      </w:pP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10A7DFF3" w14:textId="77777777" w:rsidR="00D52509" w:rsidRPr="004A1F42" w:rsidRDefault="00A33398" w:rsidP="00D52509">
      <w:pPr>
        <w:pStyle w:val="Tekstpodstawowywcity"/>
        <w:shd w:val="clear" w:color="auto" w:fill="E6E6E6"/>
        <w:spacing w:after="0"/>
        <w:ind w:left="0" w:hanging="142"/>
        <w:rPr>
          <w:rFonts w:asciiTheme="minorHAnsi" w:hAnsiTheme="minorHAnsi" w:cs="Tahoma"/>
          <w:b/>
          <w:bCs/>
          <w:sz w:val="22"/>
          <w:szCs w:val="22"/>
        </w:rPr>
      </w:pPr>
      <w:r w:rsidRPr="004A1F42">
        <w:rPr>
          <w:rFonts w:ascii="Cambria" w:hAnsi="Cambria" w:cs="Tahoma"/>
          <w:b/>
          <w:bCs/>
          <w:sz w:val="22"/>
          <w:szCs w:val="22"/>
        </w:rPr>
        <w:t xml:space="preserve">    </w:t>
      </w:r>
      <w:r w:rsidR="00D52509" w:rsidRPr="004A1F42">
        <w:rPr>
          <w:rFonts w:asciiTheme="minorHAnsi" w:hAnsiTheme="minorHAnsi" w:cs="Tahoma"/>
          <w:b/>
          <w:bCs/>
          <w:sz w:val="22"/>
          <w:szCs w:val="22"/>
        </w:rPr>
        <w:t xml:space="preserve">Opakowania z próbkami zawierające nazwę i adres Wykonawcy oraz opatrzone napisem   </w:t>
      </w:r>
    </w:p>
    <w:p w14:paraId="134736C9" w14:textId="77777777" w:rsidR="00D52509" w:rsidRPr="003A2EEA" w:rsidRDefault="00D52509" w:rsidP="00D52509">
      <w:pPr>
        <w:pStyle w:val="Tekstpodstawowywcity"/>
        <w:shd w:val="clear" w:color="auto" w:fill="E6E6E6"/>
        <w:spacing w:after="0"/>
        <w:ind w:left="0" w:hanging="142"/>
        <w:rPr>
          <w:rFonts w:asciiTheme="minorHAnsi" w:hAnsiTheme="minorHAnsi" w:cs="Tahoma"/>
          <w:b/>
          <w:bCs/>
          <w:sz w:val="22"/>
          <w:szCs w:val="22"/>
        </w:rPr>
      </w:pPr>
      <w:r w:rsidRPr="003A2EEA">
        <w:rPr>
          <w:rFonts w:asciiTheme="minorHAnsi" w:hAnsiTheme="minorHAnsi" w:cs="Tahoma"/>
          <w:b/>
          <w:bCs/>
          <w:sz w:val="22"/>
          <w:szCs w:val="22"/>
        </w:rPr>
        <w:t xml:space="preserve">    „Próbki do przetargu na dostawę jałowych, jednorazowych, zbiorczo zapakowanych  </w:t>
      </w:r>
    </w:p>
    <w:p w14:paraId="2ABE72B9" w14:textId="100F1F14" w:rsidR="004A1F42" w:rsidRDefault="00D52509" w:rsidP="00D52509">
      <w:pPr>
        <w:pStyle w:val="Tekstpodstawowywcity"/>
        <w:shd w:val="clear" w:color="auto" w:fill="E6E6E6"/>
        <w:spacing w:after="0"/>
        <w:ind w:left="0" w:hanging="142"/>
        <w:rPr>
          <w:rFonts w:asciiTheme="minorHAnsi" w:hAnsiTheme="minorHAnsi" w:cs="Tahoma"/>
          <w:b/>
          <w:bCs/>
          <w:sz w:val="22"/>
          <w:szCs w:val="22"/>
        </w:rPr>
      </w:pPr>
      <w:r w:rsidRPr="003A2EEA">
        <w:rPr>
          <w:rFonts w:asciiTheme="minorHAnsi" w:hAnsiTheme="minorHAnsi" w:cs="Tahoma"/>
          <w:b/>
          <w:bCs/>
          <w:sz w:val="22"/>
          <w:szCs w:val="22"/>
        </w:rPr>
        <w:t xml:space="preserve">    </w:t>
      </w:r>
      <w:r w:rsidR="00B360A1">
        <w:rPr>
          <w:rFonts w:asciiTheme="minorHAnsi" w:hAnsiTheme="minorHAnsi" w:cs="Tahoma"/>
          <w:b/>
          <w:bCs/>
          <w:sz w:val="22"/>
          <w:szCs w:val="22"/>
        </w:rPr>
        <w:t xml:space="preserve">zestawów </w:t>
      </w:r>
      <w:r w:rsidRPr="003A2EEA">
        <w:rPr>
          <w:rFonts w:asciiTheme="minorHAnsi" w:hAnsiTheme="minorHAnsi" w:cs="Tahoma"/>
          <w:b/>
          <w:bCs/>
          <w:sz w:val="22"/>
          <w:szCs w:val="22"/>
        </w:rPr>
        <w:t>medycznych” n</w:t>
      </w:r>
      <w:r w:rsidRPr="004A1F42">
        <w:rPr>
          <w:rFonts w:asciiTheme="minorHAnsi" w:hAnsiTheme="minorHAnsi" w:cs="Tahoma"/>
          <w:b/>
          <w:bCs/>
          <w:sz w:val="22"/>
          <w:szCs w:val="22"/>
        </w:rPr>
        <w:t xml:space="preserve">ależy składać wraz z ofertą w siedzibie Zamawiającego – pok. </w:t>
      </w:r>
    </w:p>
    <w:p w14:paraId="55B85D43" w14:textId="18DEA18C" w:rsidR="00D52509" w:rsidRPr="004A1F42" w:rsidRDefault="004A1F42" w:rsidP="00D52509">
      <w:pPr>
        <w:pStyle w:val="Tekstpodstawowywcity"/>
        <w:shd w:val="clear" w:color="auto" w:fill="E6E6E6"/>
        <w:spacing w:after="0"/>
        <w:ind w:left="0" w:hanging="142"/>
        <w:rPr>
          <w:rFonts w:asciiTheme="minorHAnsi" w:hAnsiTheme="minorHAnsi" w:cs="Tahoma"/>
          <w:b/>
          <w:bCs/>
          <w:sz w:val="22"/>
          <w:szCs w:val="22"/>
        </w:rPr>
      </w:pPr>
      <w:r>
        <w:rPr>
          <w:rFonts w:asciiTheme="minorHAnsi" w:hAnsiTheme="minorHAnsi" w:cs="Tahoma"/>
          <w:b/>
          <w:bCs/>
          <w:sz w:val="22"/>
          <w:szCs w:val="22"/>
        </w:rPr>
        <w:t xml:space="preserve">    </w:t>
      </w:r>
      <w:r w:rsidR="00D52509" w:rsidRPr="004A1F42">
        <w:rPr>
          <w:rFonts w:asciiTheme="minorHAnsi" w:hAnsiTheme="minorHAnsi" w:cs="Tahoma"/>
          <w:b/>
          <w:bCs/>
          <w:sz w:val="22"/>
          <w:szCs w:val="22"/>
        </w:rPr>
        <w:t xml:space="preserve">nr 5 (kancelaria) w godz. 8.00–15.00.    </w:t>
      </w:r>
    </w:p>
    <w:p w14:paraId="425EA45B" w14:textId="5B636F0B" w:rsidR="00A33398" w:rsidRPr="004A1F42" w:rsidRDefault="00A33398" w:rsidP="00D52509">
      <w:pPr>
        <w:pStyle w:val="Tekstpodstawowywcity"/>
        <w:shd w:val="clear" w:color="auto" w:fill="E6E6E6"/>
        <w:spacing w:after="0"/>
        <w:ind w:left="0" w:hanging="142"/>
        <w:rPr>
          <w:rFonts w:ascii="Cambria" w:hAnsi="Cambria" w:cs="Tahoma"/>
          <w:b/>
          <w:sz w:val="22"/>
          <w:szCs w:val="22"/>
        </w:rPr>
      </w:pPr>
      <w:r w:rsidRPr="004A1F42">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85F268B"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77712449" w14:textId="4A29DB26" w:rsidR="00A33398" w:rsidRPr="00074EA1" w:rsidRDefault="005E07A0" w:rsidP="00A33398">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BE3D10">
      <w:pPr>
        <w:pStyle w:val="Tekstpodstawowywcity3"/>
        <w:tabs>
          <w:tab w:val="left" w:pos="709"/>
        </w:tabs>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2F22F548" w:rsidR="00A33398" w:rsidRPr="00074EA1" w:rsidRDefault="00A33398" w:rsidP="00234718">
      <w:pPr>
        <w:pStyle w:val="Tekstpodstawowywcity3"/>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4A1F42">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4228C4E7" w14:textId="38C51577" w:rsidR="00041EA3" w:rsidRPr="00074EA1" w:rsidRDefault="005E07A0"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83DA37E" w:rsidR="00041EA3" w:rsidRPr="00074EA1" w:rsidRDefault="00041EA3" w:rsidP="00234718">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B360A1">
        <w:rPr>
          <w:rFonts w:asciiTheme="minorHAnsi" w:hAnsiTheme="minorHAnsi" w:cs="Segoe UI"/>
          <w:b/>
          <w:sz w:val="22"/>
          <w:szCs w:val="22"/>
        </w:rPr>
        <w:t xml:space="preserve">Załącznik nr </w:t>
      </w:r>
      <w:r w:rsidR="009E229B">
        <w:rPr>
          <w:rFonts w:asciiTheme="minorHAnsi" w:hAnsiTheme="minorHAnsi" w:cs="Segoe UI"/>
          <w:b/>
          <w:sz w:val="22"/>
          <w:szCs w:val="22"/>
        </w:rPr>
        <w:t>7</w:t>
      </w:r>
      <w:r w:rsidRPr="00074EA1">
        <w:rPr>
          <w:rFonts w:asciiTheme="minorHAnsi" w:hAnsiTheme="minorHAnsi" w:cs="Segoe UI"/>
          <w:sz w:val="22"/>
          <w:szCs w:val="22"/>
        </w:rPr>
        <w:t xml:space="preserve"> do SIWZ.</w:t>
      </w:r>
    </w:p>
    <w:p w14:paraId="72DD7252" w14:textId="42B26599" w:rsidR="00041EA3" w:rsidRPr="00074EA1" w:rsidRDefault="005E07A0"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BE3D10">
      <w:pPr>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949C3C6" w14:textId="4FC935DB" w:rsidR="00074EA1" w:rsidRPr="00074EA1" w:rsidRDefault="00074EA1" w:rsidP="00BE3D10">
      <w:pPr>
        <w:pStyle w:val="Nagwek1"/>
        <w:spacing w:before="0" w:after="0"/>
        <w:jc w:val="both"/>
        <w:rPr>
          <w:rFonts w:ascii="Cambria" w:hAnsi="Cambria" w:cs="Tahoma"/>
          <w:b w:val="0"/>
          <w:sz w:val="22"/>
          <w:szCs w:val="22"/>
        </w:rPr>
      </w:pPr>
      <w:r w:rsidRPr="00074EA1">
        <w:rPr>
          <w:rFonts w:ascii="Cambria" w:hAnsi="Cambria" w:cs="Tahoma"/>
          <w:b w:val="0"/>
          <w:bCs w:val="0"/>
          <w:sz w:val="22"/>
          <w:szCs w:val="22"/>
        </w:rPr>
        <w:t xml:space="preserve">Dostawy towaru następować będą sukcesywnie w ciągu 12 </w:t>
      </w:r>
      <w:r w:rsidR="004A1F42">
        <w:rPr>
          <w:rFonts w:ascii="Cambria" w:hAnsi="Cambria" w:cs="Tahoma"/>
          <w:b w:val="0"/>
          <w:bCs w:val="0"/>
          <w:sz w:val="22"/>
          <w:szCs w:val="22"/>
        </w:rPr>
        <w:t>miesięcy od daty zawarcia umowy</w:t>
      </w:r>
      <w:r w:rsidR="00AF4CF1">
        <w:rPr>
          <w:rFonts w:ascii="Cambria" w:hAnsi="Cambria" w:cs="Tahoma"/>
          <w:b w:val="0"/>
          <w:bCs w:val="0"/>
          <w:sz w:val="22"/>
          <w:szCs w:val="22"/>
        </w:rPr>
        <w:t xml:space="preserve">, zgodnie z potrzebami szpitala, </w:t>
      </w:r>
      <w:r w:rsidRPr="00074EA1">
        <w:rPr>
          <w:rFonts w:ascii="Cambria" w:hAnsi="Cambria" w:cs="Tahoma"/>
          <w:b w:val="0"/>
          <w:sz w:val="22"/>
          <w:szCs w:val="22"/>
        </w:rPr>
        <w:t xml:space="preserve">na zasadach określonych szczegółowo we 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BE3D10">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BE3D10">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0652C3">
      <w:pPr>
        <w:numPr>
          <w:ilvl w:val="0"/>
          <w:numId w:val="7"/>
        </w:numPr>
        <w:tabs>
          <w:tab w:val="clear" w:pos="720"/>
          <w:tab w:val="left" w:pos="426"/>
        </w:tabs>
        <w:spacing w:line="360" w:lineRule="auto"/>
        <w:ind w:left="567" w:hanging="283"/>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230A0D" w:rsidRDefault="007A4E10" w:rsidP="00BE3D10">
      <w:pPr>
        <w:numPr>
          <w:ilvl w:val="0"/>
          <w:numId w:val="7"/>
        </w:numPr>
        <w:tabs>
          <w:tab w:val="clear" w:pos="720"/>
          <w:tab w:val="left" w:pos="426"/>
        </w:tabs>
        <w:spacing w:after="120"/>
        <w:ind w:left="567" w:hanging="283"/>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190DE842" w14:textId="11CD9552" w:rsidR="00230A0D" w:rsidRPr="00230A0D" w:rsidRDefault="00230A0D" w:rsidP="00230A0D">
      <w:pPr>
        <w:pStyle w:val="Akapitzlist"/>
        <w:numPr>
          <w:ilvl w:val="2"/>
          <w:numId w:val="7"/>
        </w:numPr>
        <w:tabs>
          <w:tab w:val="left" w:pos="851"/>
        </w:tabs>
        <w:ind w:left="709"/>
        <w:jc w:val="both"/>
        <w:rPr>
          <w:rFonts w:asciiTheme="minorHAnsi" w:hAnsiTheme="minorHAnsi" w:cs="Segoe UI"/>
          <w:b/>
          <w:sz w:val="22"/>
          <w:szCs w:val="22"/>
        </w:rPr>
      </w:pPr>
      <w:r w:rsidRPr="00230A0D">
        <w:rPr>
          <w:rFonts w:asciiTheme="minorHAnsi" w:hAnsiTheme="minorHAnsi"/>
          <w:b/>
          <w:bCs/>
          <w:sz w:val="22"/>
          <w:szCs w:val="22"/>
        </w:rPr>
        <w:t xml:space="preserve">kompetencji lub uprawnień do prowadzenia określonej działalności zawodowej, o ile wynika to z odrębnych przepisów. </w:t>
      </w:r>
    </w:p>
    <w:p w14:paraId="725BACF7" w14:textId="77777777" w:rsidR="00230A0D" w:rsidRDefault="00230A0D" w:rsidP="00230A0D">
      <w:pPr>
        <w:tabs>
          <w:tab w:val="left" w:pos="851"/>
        </w:tabs>
        <w:jc w:val="both"/>
        <w:rPr>
          <w:rFonts w:asciiTheme="minorHAnsi" w:hAnsiTheme="minorHAnsi"/>
          <w:bCs/>
          <w:sz w:val="22"/>
          <w:szCs w:val="22"/>
        </w:rPr>
      </w:pPr>
      <w:r>
        <w:rPr>
          <w:rFonts w:asciiTheme="minorHAnsi" w:hAnsiTheme="minorHAnsi"/>
          <w:bCs/>
          <w:sz w:val="22"/>
          <w:szCs w:val="22"/>
        </w:rPr>
        <w:t xml:space="preserve">               </w:t>
      </w:r>
      <w:r w:rsidRPr="00230A0D">
        <w:rPr>
          <w:rFonts w:asciiTheme="minorHAnsi" w:hAnsiTheme="minorHAnsi"/>
          <w:bCs/>
          <w:sz w:val="22"/>
          <w:szCs w:val="22"/>
        </w:rPr>
        <w:t xml:space="preserve">Uwaga - Zamawiający na stawia szczególnych wymagań w odniesieniu do kompetencji </w:t>
      </w:r>
      <w:r>
        <w:rPr>
          <w:rFonts w:asciiTheme="minorHAnsi" w:hAnsiTheme="minorHAnsi"/>
          <w:bCs/>
          <w:sz w:val="22"/>
          <w:szCs w:val="22"/>
        </w:rPr>
        <w:t xml:space="preserve">         </w:t>
      </w:r>
    </w:p>
    <w:p w14:paraId="4593FB53" w14:textId="34F1C381" w:rsidR="00230A0D" w:rsidRPr="00230A0D" w:rsidRDefault="00230A0D" w:rsidP="00230A0D">
      <w:pPr>
        <w:tabs>
          <w:tab w:val="left" w:pos="851"/>
        </w:tabs>
        <w:jc w:val="both"/>
        <w:rPr>
          <w:rFonts w:asciiTheme="minorHAnsi" w:hAnsiTheme="minorHAnsi" w:cs="Segoe UI"/>
          <w:sz w:val="22"/>
          <w:szCs w:val="22"/>
        </w:rPr>
      </w:pPr>
      <w:r>
        <w:rPr>
          <w:rFonts w:asciiTheme="minorHAnsi" w:hAnsiTheme="minorHAnsi"/>
          <w:bCs/>
          <w:sz w:val="22"/>
          <w:szCs w:val="22"/>
        </w:rPr>
        <w:t xml:space="preserve">               </w:t>
      </w:r>
      <w:r w:rsidRPr="00230A0D">
        <w:rPr>
          <w:rFonts w:asciiTheme="minorHAnsi" w:hAnsiTheme="minorHAnsi"/>
          <w:bCs/>
          <w:sz w:val="22"/>
          <w:szCs w:val="22"/>
        </w:rPr>
        <w:t>lub uprawnień Wykonawców</w:t>
      </w:r>
    </w:p>
    <w:p w14:paraId="16CCD076" w14:textId="0D97BC29" w:rsidR="007A4E10" w:rsidRPr="00230A0D" w:rsidRDefault="007A4E10" w:rsidP="00230A0D">
      <w:pPr>
        <w:pStyle w:val="Akapitzlist"/>
        <w:numPr>
          <w:ilvl w:val="2"/>
          <w:numId w:val="7"/>
        </w:numPr>
        <w:tabs>
          <w:tab w:val="left" w:pos="426"/>
          <w:tab w:val="left" w:pos="709"/>
        </w:tabs>
        <w:ind w:left="709"/>
        <w:jc w:val="both"/>
        <w:rPr>
          <w:rFonts w:asciiTheme="minorHAnsi" w:hAnsiTheme="minorHAnsi" w:cs="Segoe UI"/>
          <w:b/>
          <w:sz w:val="22"/>
          <w:szCs w:val="22"/>
        </w:rPr>
      </w:pPr>
      <w:r w:rsidRPr="00230A0D">
        <w:rPr>
          <w:rFonts w:asciiTheme="minorHAnsi" w:hAnsiTheme="minorHAnsi"/>
          <w:b/>
          <w:bCs/>
          <w:sz w:val="22"/>
          <w:szCs w:val="22"/>
        </w:rPr>
        <w:t xml:space="preserve">sytuacji ekonomicznej lub finansowej. </w:t>
      </w:r>
    </w:p>
    <w:p w14:paraId="7C491341" w14:textId="57AE6C78" w:rsidR="00BE3D10" w:rsidRPr="00230A0D" w:rsidRDefault="004B59D3" w:rsidP="00BE3D10">
      <w:pPr>
        <w:pStyle w:val="Akapitzlist"/>
        <w:tabs>
          <w:tab w:val="left" w:pos="426"/>
          <w:tab w:val="left" w:pos="709"/>
        </w:tabs>
        <w:ind w:left="426"/>
        <w:jc w:val="both"/>
        <w:rPr>
          <w:rFonts w:asciiTheme="minorHAnsi" w:hAnsiTheme="minorHAnsi"/>
          <w:bCs/>
          <w:sz w:val="22"/>
          <w:szCs w:val="22"/>
        </w:rPr>
      </w:pPr>
      <w:r w:rsidRPr="00230A0D">
        <w:rPr>
          <w:rFonts w:asciiTheme="minorHAnsi" w:hAnsiTheme="minorHAnsi"/>
          <w:bCs/>
          <w:sz w:val="22"/>
          <w:szCs w:val="22"/>
        </w:rPr>
        <w:t xml:space="preserve">      </w:t>
      </w:r>
      <w:r w:rsidR="00AF4CF1" w:rsidRPr="00230A0D">
        <w:rPr>
          <w:rFonts w:asciiTheme="minorHAnsi" w:hAnsiTheme="minorHAnsi"/>
          <w:bCs/>
          <w:sz w:val="22"/>
          <w:szCs w:val="22"/>
        </w:rPr>
        <w:t>Wykonawca spełni warunek</w:t>
      </w:r>
      <w:r w:rsidR="005F1E66" w:rsidRPr="00230A0D">
        <w:rPr>
          <w:rFonts w:asciiTheme="minorHAnsi" w:hAnsiTheme="minorHAnsi"/>
          <w:bCs/>
          <w:sz w:val="22"/>
          <w:szCs w:val="22"/>
        </w:rPr>
        <w:t>,</w:t>
      </w:r>
      <w:r w:rsidR="00AF4CF1" w:rsidRPr="00230A0D">
        <w:rPr>
          <w:rFonts w:asciiTheme="minorHAnsi" w:hAnsiTheme="minorHAnsi"/>
          <w:bCs/>
          <w:sz w:val="22"/>
          <w:szCs w:val="22"/>
        </w:rPr>
        <w:t xml:space="preserve"> jeżeli wykaże, że</w:t>
      </w:r>
      <w:r w:rsidRPr="00230A0D">
        <w:rPr>
          <w:rFonts w:asciiTheme="minorHAnsi" w:hAnsiTheme="minorHAnsi"/>
          <w:bCs/>
          <w:sz w:val="22"/>
          <w:szCs w:val="22"/>
        </w:rPr>
        <w:t xml:space="preserve"> posiada zdolność kredytową lub środki </w:t>
      </w:r>
      <w:r w:rsidR="00BE3D10" w:rsidRPr="00230A0D">
        <w:rPr>
          <w:rFonts w:asciiTheme="minorHAnsi" w:hAnsiTheme="minorHAnsi"/>
          <w:bCs/>
          <w:sz w:val="22"/>
          <w:szCs w:val="22"/>
        </w:rPr>
        <w:t xml:space="preserve"> </w:t>
      </w:r>
    </w:p>
    <w:p w14:paraId="29656BE5" w14:textId="77777777" w:rsidR="00BE3D10" w:rsidRPr="00230A0D" w:rsidRDefault="00BE3D10" w:rsidP="00BE3D10">
      <w:pPr>
        <w:pStyle w:val="Akapitzlist"/>
        <w:tabs>
          <w:tab w:val="left" w:pos="426"/>
          <w:tab w:val="left" w:pos="709"/>
        </w:tabs>
        <w:ind w:left="426"/>
        <w:jc w:val="both"/>
        <w:rPr>
          <w:rFonts w:asciiTheme="minorHAnsi" w:hAnsiTheme="minorHAnsi"/>
          <w:bCs/>
          <w:sz w:val="22"/>
          <w:szCs w:val="22"/>
        </w:rPr>
      </w:pPr>
      <w:r w:rsidRPr="00230A0D">
        <w:rPr>
          <w:rFonts w:asciiTheme="minorHAnsi" w:hAnsiTheme="minorHAnsi"/>
          <w:bCs/>
          <w:sz w:val="22"/>
          <w:szCs w:val="22"/>
        </w:rPr>
        <w:t xml:space="preserve">      </w:t>
      </w:r>
      <w:r w:rsidR="004B59D3" w:rsidRPr="00230A0D">
        <w:rPr>
          <w:rFonts w:asciiTheme="minorHAnsi" w:hAnsiTheme="minorHAnsi"/>
          <w:bCs/>
          <w:sz w:val="22"/>
          <w:szCs w:val="22"/>
        </w:rPr>
        <w:t xml:space="preserve">finansowe zapewniające sprawną realizację zamówienia w wysokości min. </w:t>
      </w:r>
      <w:r w:rsidRPr="00230A0D">
        <w:rPr>
          <w:rFonts w:asciiTheme="minorHAnsi" w:hAnsiTheme="minorHAnsi"/>
          <w:bCs/>
          <w:sz w:val="22"/>
          <w:szCs w:val="22"/>
        </w:rPr>
        <w:t>3</w:t>
      </w:r>
      <w:r w:rsidR="004B59D3" w:rsidRPr="00230A0D">
        <w:rPr>
          <w:rFonts w:asciiTheme="minorHAnsi" w:hAnsiTheme="minorHAnsi"/>
          <w:bCs/>
          <w:sz w:val="22"/>
          <w:szCs w:val="22"/>
        </w:rPr>
        <w:t xml:space="preserve">0% wartości </w:t>
      </w:r>
      <w:r w:rsidRPr="00230A0D">
        <w:rPr>
          <w:rFonts w:asciiTheme="minorHAnsi" w:hAnsiTheme="minorHAnsi"/>
          <w:bCs/>
          <w:sz w:val="22"/>
          <w:szCs w:val="22"/>
        </w:rPr>
        <w:t xml:space="preserve">  </w:t>
      </w:r>
    </w:p>
    <w:p w14:paraId="2EB3D469" w14:textId="30AB8CA8" w:rsidR="004B59D3" w:rsidRPr="00230A0D" w:rsidRDefault="00BE3D10" w:rsidP="00B360A1">
      <w:pPr>
        <w:pStyle w:val="Akapitzlist"/>
        <w:tabs>
          <w:tab w:val="left" w:pos="426"/>
          <w:tab w:val="left" w:pos="709"/>
        </w:tabs>
        <w:spacing w:line="360" w:lineRule="auto"/>
        <w:ind w:left="426"/>
        <w:jc w:val="both"/>
        <w:rPr>
          <w:rFonts w:asciiTheme="minorHAnsi" w:hAnsiTheme="minorHAnsi"/>
          <w:bCs/>
          <w:sz w:val="22"/>
          <w:szCs w:val="22"/>
        </w:rPr>
      </w:pPr>
      <w:r w:rsidRPr="00230A0D">
        <w:rPr>
          <w:rFonts w:asciiTheme="minorHAnsi" w:hAnsiTheme="minorHAnsi"/>
          <w:bCs/>
          <w:sz w:val="22"/>
          <w:szCs w:val="22"/>
        </w:rPr>
        <w:t xml:space="preserve">      </w:t>
      </w:r>
      <w:r w:rsidR="004B59D3" w:rsidRPr="00230A0D">
        <w:rPr>
          <w:rFonts w:asciiTheme="minorHAnsi" w:hAnsiTheme="minorHAnsi"/>
          <w:bCs/>
          <w:sz w:val="22"/>
          <w:szCs w:val="22"/>
        </w:rPr>
        <w:t>ofertowej brutto.</w:t>
      </w:r>
    </w:p>
    <w:p w14:paraId="0E4288CE" w14:textId="04A8EB6D" w:rsidR="006025D3" w:rsidRPr="00230A0D" w:rsidRDefault="007A4E10" w:rsidP="00230A0D">
      <w:pPr>
        <w:pStyle w:val="Akapitzlist"/>
        <w:numPr>
          <w:ilvl w:val="2"/>
          <w:numId w:val="7"/>
        </w:numPr>
        <w:tabs>
          <w:tab w:val="left" w:pos="426"/>
          <w:tab w:val="left" w:pos="709"/>
        </w:tabs>
        <w:ind w:left="709"/>
        <w:jc w:val="both"/>
        <w:rPr>
          <w:rFonts w:asciiTheme="minorHAnsi" w:hAnsiTheme="minorHAnsi"/>
          <w:b/>
          <w:bCs/>
          <w:color w:val="0000FF"/>
          <w:sz w:val="22"/>
          <w:szCs w:val="22"/>
        </w:rPr>
      </w:pPr>
      <w:r w:rsidRPr="00230A0D">
        <w:rPr>
          <w:rFonts w:asciiTheme="minorHAnsi" w:hAnsiTheme="minorHAnsi"/>
          <w:b/>
          <w:sz w:val="22"/>
          <w:szCs w:val="22"/>
        </w:rPr>
        <w:t xml:space="preserve">zdolności technicznej lub zawodowej. </w:t>
      </w:r>
    </w:p>
    <w:p w14:paraId="31C80F1F" w14:textId="7B539FC1" w:rsidR="00E305F5" w:rsidRPr="00230A0D" w:rsidRDefault="00BE3D10" w:rsidP="00BE3D10">
      <w:pPr>
        <w:tabs>
          <w:tab w:val="left" w:pos="426"/>
          <w:tab w:val="left" w:pos="1418"/>
          <w:tab w:val="left" w:pos="1843"/>
        </w:tabs>
        <w:ind w:left="426" w:hanging="142"/>
        <w:outlineLvl w:val="0"/>
        <w:rPr>
          <w:rFonts w:asciiTheme="minorHAnsi" w:hAnsiTheme="minorHAnsi"/>
          <w:sz w:val="22"/>
          <w:szCs w:val="22"/>
        </w:rPr>
      </w:pPr>
      <w:r>
        <w:rPr>
          <w:rFonts w:asciiTheme="minorHAnsi" w:hAnsiTheme="minorHAnsi"/>
          <w:bCs/>
          <w:color w:val="0000FF"/>
          <w:sz w:val="22"/>
          <w:szCs w:val="22"/>
        </w:rPr>
        <w:t xml:space="preserve">         </w:t>
      </w:r>
      <w:r w:rsidR="004B59D3" w:rsidRPr="00230A0D">
        <w:rPr>
          <w:rFonts w:asciiTheme="minorHAnsi" w:hAnsiTheme="minorHAnsi"/>
          <w:bCs/>
          <w:sz w:val="22"/>
          <w:szCs w:val="22"/>
        </w:rPr>
        <w:t>Wykonawca spełni warunek jeżeli udokumentuje</w:t>
      </w:r>
      <w:r w:rsidR="00E305F5" w:rsidRPr="00230A0D">
        <w:rPr>
          <w:rFonts w:ascii="Tahoma" w:hAnsi="Tahoma"/>
        </w:rPr>
        <w:t xml:space="preserve"> </w:t>
      </w:r>
      <w:r w:rsidR="00E305F5" w:rsidRPr="00230A0D">
        <w:rPr>
          <w:rFonts w:asciiTheme="minorHAnsi" w:hAnsiTheme="minorHAnsi"/>
          <w:sz w:val="22"/>
          <w:szCs w:val="22"/>
        </w:rPr>
        <w:t xml:space="preserve">wykonanie co najmniej 2 dostaw  </w:t>
      </w:r>
    </w:p>
    <w:p w14:paraId="7AEC12E2" w14:textId="381CF909" w:rsidR="00E305F5" w:rsidRPr="00230A0D" w:rsidRDefault="00BE3D10" w:rsidP="00234718">
      <w:pPr>
        <w:tabs>
          <w:tab w:val="left" w:pos="426"/>
        </w:tabs>
        <w:ind w:left="426" w:hanging="142"/>
        <w:outlineLvl w:val="0"/>
        <w:rPr>
          <w:rFonts w:asciiTheme="minorHAnsi" w:hAnsiTheme="minorHAnsi"/>
          <w:sz w:val="22"/>
          <w:szCs w:val="22"/>
        </w:rPr>
      </w:pPr>
      <w:r w:rsidRPr="00230A0D">
        <w:rPr>
          <w:rFonts w:asciiTheme="minorHAnsi" w:hAnsiTheme="minorHAnsi"/>
          <w:sz w:val="22"/>
          <w:szCs w:val="22"/>
        </w:rPr>
        <w:t xml:space="preserve">         wyrobów</w:t>
      </w:r>
      <w:r w:rsidR="00E305F5" w:rsidRPr="00230A0D">
        <w:rPr>
          <w:rFonts w:asciiTheme="minorHAnsi" w:hAnsiTheme="minorHAnsi"/>
          <w:sz w:val="22"/>
          <w:szCs w:val="22"/>
        </w:rPr>
        <w:t xml:space="preserve"> medycznych w zakresie niezbędnym do wykazania spełniania warunku  </w:t>
      </w:r>
    </w:p>
    <w:p w14:paraId="198B5AD5" w14:textId="77777777" w:rsidR="00BE3D10" w:rsidRPr="00230A0D" w:rsidRDefault="00BE3D10" w:rsidP="00234718">
      <w:pPr>
        <w:tabs>
          <w:tab w:val="left" w:pos="426"/>
        </w:tabs>
        <w:ind w:left="426" w:hanging="142"/>
        <w:outlineLvl w:val="0"/>
        <w:rPr>
          <w:rFonts w:asciiTheme="minorHAnsi" w:hAnsiTheme="minorHAnsi"/>
          <w:sz w:val="22"/>
          <w:szCs w:val="22"/>
        </w:rPr>
      </w:pPr>
      <w:r w:rsidRPr="00230A0D">
        <w:rPr>
          <w:rFonts w:asciiTheme="minorHAnsi" w:hAnsiTheme="minorHAnsi"/>
          <w:sz w:val="22"/>
          <w:szCs w:val="22"/>
        </w:rPr>
        <w:t xml:space="preserve">         </w:t>
      </w:r>
      <w:r w:rsidR="00E305F5" w:rsidRPr="00230A0D">
        <w:rPr>
          <w:rFonts w:asciiTheme="minorHAnsi" w:hAnsiTheme="minorHAnsi"/>
          <w:sz w:val="22"/>
          <w:szCs w:val="22"/>
        </w:rPr>
        <w:t xml:space="preserve">wiedzy i doświadczenia wykonanych w okresie ostatnich 3 lat przed upływem terminu </w:t>
      </w:r>
      <w:r w:rsidRPr="00230A0D">
        <w:rPr>
          <w:rFonts w:asciiTheme="minorHAnsi" w:hAnsiTheme="minorHAnsi"/>
          <w:sz w:val="22"/>
          <w:szCs w:val="22"/>
        </w:rPr>
        <w:t xml:space="preserve">        </w:t>
      </w:r>
    </w:p>
    <w:p w14:paraId="7BF33309" w14:textId="77777777" w:rsidR="00BE3D10" w:rsidRPr="00230A0D" w:rsidRDefault="00BE3D10" w:rsidP="00234718">
      <w:pPr>
        <w:tabs>
          <w:tab w:val="left" w:pos="426"/>
        </w:tabs>
        <w:ind w:left="426" w:hanging="142"/>
        <w:outlineLvl w:val="0"/>
        <w:rPr>
          <w:rFonts w:asciiTheme="minorHAnsi" w:hAnsiTheme="minorHAnsi"/>
          <w:sz w:val="22"/>
          <w:szCs w:val="22"/>
        </w:rPr>
      </w:pPr>
      <w:r w:rsidRPr="00230A0D">
        <w:rPr>
          <w:rFonts w:asciiTheme="minorHAnsi" w:hAnsiTheme="minorHAnsi"/>
          <w:sz w:val="22"/>
          <w:szCs w:val="22"/>
        </w:rPr>
        <w:t xml:space="preserve">         </w:t>
      </w:r>
      <w:r w:rsidR="00E305F5" w:rsidRPr="00230A0D">
        <w:rPr>
          <w:rFonts w:asciiTheme="minorHAnsi" w:hAnsiTheme="minorHAnsi"/>
          <w:sz w:val="22"/>
          <w:szCs w:val="22"/>
        </w:rPr>
        <w:t xml:space="preserve">składania ofert a jeżeli okres prowadzenia działalności jest krótszy – w tym okresie, o </w:t>
      </w:r>
      <w:r w:rsidRPr="00230A0D">
        <w:rPr>
          <w:rFonts w:asciiTheme="minorHAnsi" w:hAnsiTheme="minorHAnsi"/>
          <w:sz w:val="22"/>
          <w:szCs w:val="22"/>
        </w:rPr>
        <w:t xml:space="preserve"> </w:t>
      </w:r>
    </w:p>
    <w:p w14:paraId="38CD28A9" w14:textId="7DAF21E8" w:rsidR="00E305F5" w:rsidRPr="00230A0D" w:rsidRDefault="00BE3D10" w:rsidP="00234718">
      <w:pPr>
        <w:tabs>
          <w:tab w:val="left" w:pos="426"/>
        </w:tabs>
        <w:ind w:left="426" w:hanging="142"/>
        <w:outlineLvl w:val="0"/>
        <w:rPr>
          <w:rFonts w:asciiTheme="minorHAnsi" w:hAnsiTheme="minorHAnsi"/>
          <w:sz w:val="22"/>
          <w:szCs w:val="22"/>
        </w:rPr>
      </w:pPr>
      <w:r w:rsidRPr="00230A0D">
        <w:rPr>
          <w:rFonts w:asciiTheme="minorHAnsi" w:hAnsiTheme="minorHAnsi"/>
          <w:sz w:val="22"/>
          <w:szCs w:val="22"/>
        </w:rPr>
        <w:t xml:space="preserve">         </w:t>
      </w:r>
      <w:r w:rsidR="00E305F5" w:rsidRPr="00230A0D">
        <w:rPr>
          <w:rFonts w:asciiTheme="minorHAnsi" w:hAnsiTheme="minorHAnsi"/>
          <w:sz w:val="22"/>
          <w:szCs w:val="22"/>
        </w:rPr>
        <w:t>wartości nie mniejszej niż:</w:t>
      </w:r>
    </w:p>
    <w:p w14:paraId="319DA3DA" w14:textId="0E344B21" w:rsidR="00E305F5" w:rsidRPr="00230A0D" w:rsidRDefault="009A7E03" w:rsidP="00446387">
      <w:pPr>
        <w:pStyle w:val="Akapitzlist"/>
        <w:numPr>
          <w:ilvl w:val="0"/>
          <w:numId w:val="48"/>
        </w:numPr>
        <w:tabs>
          <w:tab w:val="left" w:pos="426"/>
        </w:tabs>
        <w:outlineLvl w:val="0"/>
        <w:rPr>
          <w:rFonts w:asciiTheme="minorHAnsi" w:hAnsiTheme="minorHAnsi"/>
          <w:sz w:val="22"/>
          <w:szCs w:val="22"/>
        </w:rPr>
      </w:pPr>
      <w:r w:rsidRPr="00230A0D">
        <w:rPr>
          <w:rFonts w:asciiTheme="minorHAnsi" w:hAnsiTheme="minorHAnsi"/>
          <w:sz w:val="22"/>
          <w:szCs w:val="22"/>
        </w:rPr>
        <w:t xml:space="preserve">dla pakietu nr 1 – </w:t>
      </w:r>
      <w:r w:rsidR="00B360A1" w:rsidRPr="00230A0D">
        <w:rPr>
          <w:rFonts w:asciiTheme="minorHAnsi" w:hAnsiTheme="minorHAnsi"/>
          <w:sz w:val="22"/>
          <w:szCs w:val="22"/>
        </w:rPr>
        <w:t>6</w:t>
      </w:r>
      <w:r w:rsidR="00E305F5" w:rsidRPr="00230A0D">
        <w:rPr>
          <w:rFonts w:asciiTheme="minorHAnsi" w:hAnsiTheme="minorHAnsi"/>
          <w:sz w:val="22"/>
          <w:szCs w:val="22"/>
        </w:rPr>
        <w:t xml:space="preserve">00 tys. zł brutto każda  </w:t>
      </w:r>
    </w:p>
    <w:p w14:paraId="68DC2D64" w14:textId="77777777" w:rsidR="00123162" w:rsidRPr="00230A0D" w:rsidRDefault="00123162" w:rsidP="00446387">
      <w:pPr>
        <w:pStyle w:val="Akapitzlist"/>
        <w:numPr>
          <w:ilvl w:val="0"/>
          <w:numId w:val="48"/>
        </w:numPr>
        <w:outlineLvl w:val="0"/>
        <w:rPr>
          <w:rFonts w:asciiTheme="minorHAnsi" w:hAnsiTheme="minorHAnsi"/>
          <w:sz w:val="22"/>
          <w:szCs w:val="22"/>
        </w:rPr>
      </w:pPr>
      <w:r w:rsidRPr="00230A0D">
        <w:rPr>
          <w:rFonts w:asciiTheme="minorHAnsi" w:hAnsiTheme="minorHAnsi"/>
          <w:sz w:val="22"/>
          <w:szCs w:val="22"/>
        </w:rPr>
        <w:t>dla pakietu nr 2 – 4</w:t>
      </w:r>
      <w:r w:rsidR="00E305F5" w:rsidRPr="00230A0D">
        <w:rPr>
          <w:rFonts w:asciiTheme="minorHAnsi" w:hAnsiTheme="minorHAnsi"/>
          <w:sz w:val="22"/>
          <w:szCs w:val="22"/>
        </w:rPr>
        <w:t>00 tys. zł brutto każda.</w:t>
      </w:r>
    </w:p>
    <w:p w14:paraId="07A3AE7A" w14:textId="308AE21F" w:rsidR="00E305F5" w:rsidRPr="00230A0D" w:rsidRDefault="00123162" w:rsidP="00446387">
      <w:pPr>
        <w:pStyle w:val="Akapitzlist"/>
        <w:numPr>
          <w:ilvl w:val="0"/>
          <w:numId w:val="48"/>
        </w:numPr>
        <w:outlineLvl w:val="0"/>
        <w:rPr>
          <w:rFonts w:asciiTheme="minorHAnsi" w:hAnsiTheme="minorHAnsi"/>
          <w:sz w:val="22"/>
          <w:szCs w:val="22"/>
        </w:rPr>
      </w:pPr>
      <w:r w:rsidRPr="00230A0D">
        <w:rPr>
          <w:rFonts w:asciiTheme="minorHAnsi" w:hAnsiTheme="minorHAnsi"/>
          <w:sz w:val="22"/>
          <w:szCs w:val="22"/>
        </w:rPr>
        <w:t>dla pakietu nr 3 – 500 tys. zł brutto każda</w:t>
      </w:r>
      <w:r w:rsidR="00E305F5" w:rsidRPr="00230A0D">
        <w:rPr>
          <w:rFonts w:asciiTheme="minorHAnsi" w:hAnsiTheme="minorHAnsi"/>
          <w:sz w:val="22"/>
          <w:szCs w:val="22"/>
        </w:rPr>
        <w:t xml:space="preserve">  </w:t>
      </w:r>
    </w:p>
    <w:p w14:paraId="37EC14E3" w14:textId="541253B4" w:rsidR="00241F75" w:rsidRPr="00230A0D" w:rsidRDefault="00F5073B" w:rsidP="00446387">
      <w:pPr>
        <w:pStyle w:val="Akapitzlist"/>
        <w:numPr>
          <w:ilvl w:val="0"/>
          <w:numId w:val="48"/>
        </w:numPr>
        <w:outlineLvl w:val="0"/>
        <w:rPr>
          <w:rFonts w:asciiTheme="minorHAnsi" w:hAnsiTheme="minorHAnsi"/>
          <w:sz w:val="22"/>
          <w:szCs w:val="22"/>
        </w:rPr>
      </w:pPr>
      <w:r w:rsidRPr="00230A0D">
        <w:rPr>
          <w:rFonts w:asciiTheme="minorHAnsi" w:hAnsiTheme="minorHAnsi"/>
          <w:sz w:val="22"/>
          <w:szCs w:val="22"/>
        </w:rPr>
        <w:t>dla pakietu nr 4</w:t>
      </w:r>
      <w:r w:rsidR="00E305F5" w:rsidRPr="00230A0D">
        <w:rPr>
          <w:rFonts w:asciiTheme="minorHAnsi" w:hAnsiTheme="minorHAnsi"/>
          <w:sz w:val="22"/>
          <w:szCs w:val="22"/>
        </w:rPr>
        <w:t xml:space="preserve"> –    </w:t>
      </w:r>
      <w:r w:rsidR="00B360A1" w:rsidRPr="00230A0D">
        <w:rPr>
          <w:rFonts w:asciiTheme="minorHAnsi" w:hAnsiTheme="minorHAnsi"/>
          <w:sz w:val="22"/>
          <w:szCs w:val="22"/>
        </w:rPr>
        <w:t>2</w:t>
      </w:r>
      <w:r w:rsidRPr="00230A0D">
        <w:rPr>
          <w:rFonts w:asciiTheme="minorHAnsi" w:hAnsiTheme="minorHAnsi"/>
          <w:sz w:val="22"/>
          <w:szCs w:val="22"/>
        </w:rPr>
        <w:t>0</w:t>
      </w:r>
      <w:r w:rsidR="00CC2C92" w:rsidRPr="00230A0D">
        <w:rPr>
          <w:rFonts w:asciiTheme="minorHAnsi" w:hAnsiTheme="minorHAnsi"/>
          <w:sz w:val="22"/>
          <w:szCs w:val="22"/>
        </w:rPr>
        <w:t xml:space="preserve"> </w:t>
      </w:r>
      <w:r w:rsidR="00E305F5" w:rsidRPr="00230A0D">
        <w:rPr>
          <w:rFonts w:asciiTheme="minorHAnsi" w:hAnsiTheme="minorHAnsi"/>
          <w:sz w:val="22"/>
          <w:szCs w:val="22"/>
        </w:rPr>
        <w:t>tys. zł brutto każda</w:t>
      </w:r>
    </w:p>
    <w:p w14:paraId="7562FD59" w14:textId="77777777" w:rsidR="00B360A1" w:rsidRDefault="00B360A1" w:rsidP="00B360A1">
      <w:pPr>
        <w:pStyle w:val="Akapitzlist"/>
        <w:ind w:left="1440"/>
        <w:outlineLvl w:val="0"/>
        <w:rPr>
          <w:rFonts w:asciiTheme="minorHAnsi" w:hAnsiTheme="minorHAnsi"/>
          <w:color w:val="0000FF"/>
          <w:sz w:val="22"/>
          <w:szCs w:val="22"/>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wpływ </w:t>
      </w:r>
      <w:r>
        <w:rPr>
          <w:rFonts w:asciiTheme="minorHAnsi" w:hAnsiTheme="minorHAnsi"/>
          <w:sz w:val="22"/>
          <w:szCs w:val="22"/>
        </w:rPr>
        <w:t xml:space="preserve"> </w:t>
      </w:r>
    </w:p>
    <w:p w14:paraId="77437771" w14:textId="432BA287" w:rsidR="009B2BE1" w:rsidRDefault="005E125E" w:rsidP="00230A0D">
      <w:pPr>
        <w:tabs>
          <w:tab w:val="left" w:pos="851"/>
        </w:tabs>
        <w:spacing w:after="120"/>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lit.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Pr>
          <w:rFonts w:asciiTheme="minorHAnsi" w:hAnsiTheme="minorHAnsi"/>
          <w:sz w:val="22"/>
          <w:szCs w:val="22"/>
        </w:rPr>
        <w:t xml:space="preserve"> </w:t>
      </w:r>
    </w:p>
    <w:p w14:paraId="150F162D" w14:textId="0458D122" w:rsidR="00230A0D"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230A0D">
        <w:rPr>
          <w:rFonts w:asciiTheme="minorHAnsi" w:hAnsiTheme="minorHAnsi"/>
          <w:iCs/>
          <w:sz w:val="22"/>
          <w:szCs w:val="22"/>
        </w:rPr>
        <w:t xml:space="preserve">,.        </w:t>
      </w:r>
    </w:p>
    <w:p w14:paraId="4299E2D1" w14:textId="77777777" w:rsidR="005E125E" w:rsidRDefault="00360125" w:rsidP="005E125E">
      <w:pPr>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5FFCC73E" w:rsidR="00BD11A4" w:rsidRDefault="005E125E" w:rsidP="00230A0D">
      <w:pPr>
        <w:spacing w:after="120"/>
        <w:ind w:left="357"/>
        <w:jc w:val="both"/>
        <w:rPr>
          <w:rFonts w:asciiTheme="minorHAnsi" w:hAnsiTheme="minorHAnsi"/>
          <w:sz w:val="22"/>
          <w:szCs w:val="22"/>
        </w:rPr>
      </w:pPr>
      <w:r w:rsidRPr="005E125E">
        <w:rPr>
          <w:rFonts w:asciiTheme="minorHAnsi" w:hAnsiTheme="minorHAnsi"/>
          <w:sz w:val="22"/>
          <w:szCs w:val="22"/>
        </w:rPr>
        <w:t xml:space="preserve"> </w:t>
      </w:r>
      <w:r w:rsidR="002A7CFB"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r w:rsidR="00230A0D">
        <w:rPr>
          <w:rFonts w:asciiTheme="minorHAnsi" w:hAnsiTheme="minorHAnsi"/>
          <w:sz w:val="22"/>
          <w:szCs w:val="22"/>
        </w:rPr>
        <w:t>.</w:t>
      </w:r>
    </w:p>
    <w:p w14:paraId="7508A02C" w14:textId="2E07A1F0" w:rsidR="005E125E" w:rsidRPr="005E125E" w:rsidRDefault="005E125E" w:rsidP="003A2EEA">
      <w:pPr>
        <w:pStyle w:val="Akapitzlist"/>
        <w:numPr>
          <w:ilvl w:val="0"/>
          <w:numId w:val="16"/>
        </w:numPr>
        <w:tabs>
          <w:tab w:val="clear" w:pos="519"/>
          <w:tab w:val="left" w:pos="426"/>
          <w:tab w:val="num" w:pos="2340"/>
        </w:tabs>
        <w:spacing w:after="40"/>
        <w:rPr>
          <w:rFonts w:asciiTheme="minorHAnsi" w:hAnsiTheme="minorHAnsi"/>
          <w:sz w:val="22"/>
          <w:szCs w:val="22"/>
        </w:rPr>
      </w:pPr>
      <w:r w:rsidRPr="005E125E">
        <w:rPr>
          <w:rFonts w:asciiTheme="minorHAnsi" w:hAnsiTheme="minorHAnsi"/>
          <w:iCs/>
          <w:sz w:val="22"/>
          <w:szCs w:val="22"/>
        </w:rPr>
        <w:t>Zamawiający jednocześnie informuje, iż „stosowna sytuacja”</w:t>
      </w:r>
      <w:r>
        <w:rPr>
          <w:rFonts w:asciiTheme="minorHAnsi" w:hAnsiTheme="minorHAnsi"/>
          <w:iCs/>
          <w:sz w:val="22"/>
          <w:szCs w:val="22"/>
        </w:rPr>
        <w:t>,</w:t>
      </w:r>
      <w:r w:rsidRPr="005E125E">
        <w:rPr>
          <w:rFonts w:asciiTheme="minorHAnsi" w:hAnsiTheme="minorHAnsi"/>
          <w:iCs/>
          <w:sz w:val="22"/>
          <w:szCs w:val="22"/>
        </w:rPr>
        <w:t xml:space="preserve"> o której mowa w </w:t>
      </w:r>
      <w:r>
        <w:rPr>
          <w:rFonts w:asciiTheme="minorHAnsi" w:hAnsiTheme="minorHAnsi"/>
          <w:sz w:val="22"/>
          <w:szCs w:val="22"/>
        </w:rPr>
        <w:t>rozdz. V.3</w:t>
      </w:r>
      <w:r w:rsidR="00BE3D10">
        <w:rPr>
          <w:rFonts w:asciiTheme="minorHAnsi" w:hAnsiTheme="minorHAnsi"/>
          <w:sz w:val="22"/>
          <w:szCs w:val="22"/>
        </w:rPr>
        <w:t xml:space="preserve"> </w:t>
      </w:r>
      <w:r w:rsidR="00145E0A">
        <w:rPr>
          <w:rFonts w:asciiTheme="minorHAnsi" w:hAnsiTheme="minorHAnsi"/>
          <w:sz w:val="22"/>
          <w:szCs w:val="22"/>
        </w:rPr>
        <w:t>n</w:t>
      </w:r>
      <w:r w:rsidR="00977A99">
        <w:rPr>
          <w:rFonts w:asciiTheme="minorHAnsi" w:hAnsiTheme="minorHAnsi"/>
          <w:sz w:val="22"/>
          <w:szCs w:val="22"/>
        </w:rPr>
        <w:t>i</w:t>
      </w:r>
      <w:r w:rsidRPr="005E125E">
        <w:rPr>
          <w:rFonts w:asciiTheme="minorHAnsi" w:hAnsiTheme="minorHAnsi"/>
          <w:sz w:val="22"/>
          <w:szCs w:val="22"/>
        </w:rPr>
        <w:t>niejszej SIWZ</w:t>
      </w:r>
      <w:r>
        <w:rPr>
          <w:rFonts w:asciiTheme="minorHAnsi" w:hAnsiTheme="minorHAnsi"/>
          <w:sz w:val="22"/>
          <w:szCs w:val="22"/>
        </w:rPr>
        <w:t xml:space="preserve"> </w:t>
      </w:r>
      <w:r w:rsidRPr="005E125E">
        <w:rPr>
          <w:rFonts w:asciiTheme="minorHAnsi" w:hAnsiTheme="minorHAnsi"/>
          <w:sz w:val="22"/>
          <w:szCs w:val="22"/>
        </w:rPr>
        <w:t>wystąpi wyłącznie w przypadku</w:t>
      </w:r>
      <w:r w:rsidR="00700316">
        <w:rPr>
          <w:rFonts w:asciiTheme="minorHAnsi" w:hAnsiTheme="minorHAnsi"/>
          <w:sz w:val="22"/>
          <w:szCs w:val="22"/>
        </w:rPr>
        <w:t>,</w:t>
      </w:r>
      <w:r w:rsidRPr="005E125E">
        <w:rPr>
          <w:rFonts w:asciiTheme="minorHAnsi" w:hAnsiTheme="minorHAnsi"/>
          <w:sz w:val="22"/>
          <w:szCs w:val="22"/>
        </w:rPr>
        <w:t xml:space="preserve"> kiedy:</w:t>
      </w:r>
    </w:p>
    <w:p w14:paraId="66F5ACCC" w14:textId="77777777" w:rsidR="005E125E" w:rsidRDefault="005E125E" w:rsidP="00446387">
      <w:pPr>
        <w:pStyle w:val="Akapitzlist"/>
        <w:numPr>
          <w:ilvl w:val="0"/>
          <w:numId w:val="46"/>
        </w:numPr>
        <w:spacing w:after="40"/>
        <w:jc w:val="both"/>
        <w:rPr>
          <w:rFonts w:asciiTheme="minorHAnsi" w:hAnsiTheme="minorHAnsi"/>
          <w:sz w:val="22"/>
          <w:szCs w:val="22"/>
        </w:rPr>
      </w:pPr>
      <w:r w:rsidRPr="005E125E">
        <w:rPr>
          <w:rFonts w:asciiTheme="minorHAnsi" w:hAnsiTheme="minorHAnsi"/>
          <w:sz w:val="22"/>
          <w:szCs w:val="22"/>
        </w:rPr>
        <w:t xml:space="preserve">Wykonawca, który polega na zdolnościach lub sytuacji innych podmiotów udowodni zamawiającemu, że realizując zamówienie, będzie dysponował niezbędnymi zasobami tych podmiotów, </w:t>
      </w:r>
      <w:r w:rsidRPr="00230A0D">
        <w:rPr>
          <w:rFonts w:asciiTheme="minorHAnsi" w:hAnsiTheme="minorHAnsi"/>
          <w:b/>
          <w:sz w:val="22"/>
          <w:szCs w:val="22"/>
        </w:rPr>
        <w:t>w szczególności przedstawiając zobowiązanie tych podmiotów do oddania mu do dyspozycji niezbędnych zasobów na potrzeby realizacji zamówienia.</w:t>
      </w:r>
    </w:p>
    <w:p w14:paraId="5E5BBE25" w14:textId="1E2E1BD8" w:rsidR="00230A0D" w:rsidRDefault="00230A0D" w:rsidP="00230A0D">
      <w:pPr>
        <w:pStyle w:val="Akapitzlist"/>
        <w:spacing w:after="40"/>
        <w:ind w:left="720"/>
        <w:jc w:val="both"/>
        <w:rPr>
          <w:rFonts w:asciiTheme="minorHAnsi" w:hAnsiTheme="minorHAnsi"/>
          <w:sz w:val="22"/>
          <w:szCs w:val="22"/>
        </w:rPr>
      </w:pPr>
      <w:r>
        <w:rPr>
          <w:rFonts w:asciiTheme="minorHAnsi" w:hAnsiTheme="minorHAnsi"/>
          <w:sz w:val="22"/>
          <w:szCs w:val="22"/>
        </w:rPr>
        <w:t>Zobowiązanie, o którym mowa, określa w szczególności:</w:t>
      </w:r>
    </w:p>
    <w:p w14:paraId="4BAF4670" w14:textId="4B76C7AC" w:rsidR="00230A0D" w:rsidRDefault="00DE443F" w:rsidP="00230A0D">
      <w:pPr>
        <w:pStyle w:val="Akapitzlist"/>
        <w:spacing w:after="40"/>
        <w:ind w:left="720"/>
        <w:jc w:val="both"/>
        <w:rPr>
          <w:rFonts w:asciiTheme="minorHAnsi" w:hAnsiTheme="minorHAnsi"/>
          <w:sz w:val="22"/>
          <w:szCs w:val="22"/>
        </w:rPr>
      </w:pPr>
      <w:r>
        <w:rPr>
          <w:rFonts w:asciiTheme="minorHAnsi" w:hAnsiTheme="minorHAnsi"/>
          <w:sz w:val="22"/>
          <w:szCs w:val="22"/>
        </w:rPr>
        <w:t xml:space="preserve">a) </w:t>
      </w:r>
      <w:r w:rsidR="00230A0D">
        <w:rPr>
          <w:rFonts w:asciiTheme="minorHAnsi" w:hAnsiTheme="minorHAnsi"/>
          <w:sz w:val="22"/>
          <w:szCs w:val="22"/>
        </w:rPr>
        <w:t xml:space="preserve"> zakres udostępnionych Wykonawcy zasobów;</w:t>
      </w:r>
    </w:p>
    <w:p w14:paraId="79F499B2" w14:textId="77777777" w:rsidR="00DE443F" w:rsidRDefault="00DE443F" w:rsidP="00230A0D">
      <w:pPr>
        <w:pStyle w:val="Akapitzlist"/>
        <w:spacing w:after="40"/>
        <w:ind w:left="720"/>
        <w:jc w:val="both"/>
        <w:rPr>
          <w:rFonts w:asciiTheme="minorHAnsi" w:hAnsiTheme="minorHAnsi"/>
          <w:sz w:val="22"/>
          <w:szCs w:val="22"/>
        </w:rPr>
      </w:pPr>
      <w:r>
        <w:rPr>
          <w:rFonts w:asciiTheme="minorHAnsi" w:hAnsiTheme="minorHAnsi"/>
          <w:sz w:val="22"/>
          <w:szCs w:val="22"/>
        </w:rPr>
        <w:t xml:space="preserve">b) </w:t>
      </w:r>
      <w:r w:rsidR="00230A0D">
        <w:rPr>
          <w:rFonts w:asciiTheme="minorHAnsi" w:hAnsiTheme="minorHAnsi"/>
          <w:sz w:val="22"/>
          <w:szCs w:val="22"/>
        </w:rPr>
        <w:t xml:space="preserve">sposób wykorzystania przez Wykonawcę udostępnionych zasobów, przy </w:t>
      </w:r>
      <w:r>
        <w:rPr>
          <w:rFonts w:asciiTheme="minorHAnsi" w:hAnsiTheme="minorHAnsi"/>
          <w:sz w:val="22"/>
          <w:szCs w:val="22"/>
        </w:rPr>
        <w:t xml:space="preserve"> </w:t>
      </w:r>
    </w:p>
    <w:p w14:paraId="69EEE92F" w14:textId="58771AF3" w:rsidR="00230A0D" w:rsidRDefault="00DE443F" w:rsidP="00230A0D">
      <w:pPr>
        <w:pStyle w:val="Akapitzlist"/>
        <w:spacing w:after="40"/>
        <w:ind w:left="720"/>
        <w:jc w:val="both"/>
        <w:rPr>
          <w:rFonts w:asciiTheme="minorHAnsi" w:hAnsiTheme="minorHAnsi"/>
          <w:sz w:val="22"/>
          <w:szCs w:val="22"/>
        </w:rPr>
      </w:pPr>
      <w:r>
        <w:rPr>
          <w:rFonts w:asciiTheme="minorHAnsi" w:hAnsiTheme="minorHAnsi"/>
          <w:sz w:val="22"/>
          <w:szCs w:val="22"/>
        </w:rPr>
        <w:t xml:space="preserve">     </w:t>
      </w:r>
      <w:r w:rsidR="00230A0D">
        <w:rPr>
          <w:rFonts w:asciiTheme="minorHAnsi" w:hAnsiTheme="minorHAnsi"/>
          <w:sz w:val="22"/>
          <w:szCs w:val="22"/>
        </w:rPr>
        <w:t>wykonywaniu  zamówienia;</w:t>
      </w:r>
    </w:p>
    <w:p w14:paraId="31D526A2" w14:textId="73926BEA" w:rsidR="00230A0D" w:rsidRDefault="00DE443F" w:rsidP="00230A0D">
      <w:pPr>
        <w:pStyle w:val="Akapitzlist"/>
        <w:spacing w:after="40"/>
        <w:ind w:left="720"/>
        <w:jc w:val="both"/>
        <w:rPr>
          <w:rFonts w:asciiTheme="minorHAnsi" w:hAnsiTheme="minorHAnsi"/>
          <w:sz w:val="22"/>
          <w:szCs w:val="22"/>
        </w:rPr>
      </w:pPr>
      <w:r>
        <w:rPr>
          <w:rFonts w:asciiTheme="minorHAnsi" w:hAnsiTheme="minorHAnsi"/>
          <w:sz w:val="22"/>
          <w:szCs w:val="22"/>
        </w:rPr>
        <w:t xml:space="preserve">c) </w:t>
      </w:r>
      <w:r w:rsidR="00230A0D">
        <w:rPr>
          <w:rFonts w:asciiTheme="minorHAnsi" w:hAnsiTheme="minorHAnsi"/>
          <w:sz w:val="22"/>
          <w:szCs w:val="22"/>
        </w:rPr>
        <w:t>zakres i okres udziału tego podmiotu przy wykonywaniu zamówienia publicznego;</w:t>
      </w:r>
    </w:p>
    <w:p w14:paraId="4F20ACC0" w14:textId="4B258C6E" w:rsidR="00230A0D" w:rsidRPr="005E125E" w:rsidRDefault="00DE443F" w:rsidP="00230A0D">
      <w:pPr>
        <w:pStyle w:val="Akapitzlist"/>
        <w:spacing w:after="40"/>
        <w:ind w:left="720"/>
        <w:jc w:val="both"/>
        <w:rPr>
          <w:rFonts w:asciiTheme="minorHAnsi" w:hAnsiTheme="minorHAnsi"/>
          <w:sz w:val="22"/>
          <w:szCs w:val="22"/>
        </w:rPr>
      </w:pPr>
      <w:r>
        <w:rPr>
          <w:rFonts w:asciiTheme="minorHAnsi" w:hAnsiTheme="minorHAnsi"/>
          <w:sz w:val="22"/>
          <w:szCs w:val="22"/>
        </w:rPr>
        <w:t>d)</w:t>
      </w:r>
      <w:r w:rsidR="00230A0D">
        <w:rPr>
          <w:rFonts w:asciiTheme="minorHAnsi" w:hAnsiTheme="minorHAnsi"/>
          <w:sz w:val="22"/>
          <w:szCs w:val="22"/>
        </w:rPr>
        <w:t xml:space="preserve"> charakter stosunku, jaki będzie łączył wykonawcę z tym podmiotem.</w:t>
      </w:r>
    </w:p>
    <w:p w14:paraId="79F2EED7" w14:textId="77777777" w:rsidR="005E125E" w:rsidRDefault="005E125E" w:rsidP="00446387">
      <w:pPr>
        <w:pStyle w:val="Akapitzlist"/>
        <w:numPr>
          <w:ilvl w:val="0"/>
          <w:numId w:val="46"/>
        </w:numPr>
        <w:spacing w:after="120"/>
        <w:ind w:left="714" w:hanging="357"/>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296DFF1" w:rsidR="005E125E" w:rsidRDefault="00230A0D" w:rsidP="00230A0D">
      <w:pPr>
        <w:pStyle w:val="Akapitzlist"/>
        <w:numPr>
          <w:ilvl w:val="0"/>
          <w:numId w:val="16"/>
        </w:numPr>
        <w:spacing w:after="40"/>
        <w:jc w:val="both"/>
        <w:rPr>
          <w:rFonts w:asciiTheme="minorHAnsi" w:hAnsiTheme="minorHAnsi"/>
          <w:sz w:val="22"/>
          <w:szCs w:val="22"/>
        </w:rPr>
      </w:pPr>
      <w:r>
        <w:rPr>
          <w:rFonts w:asciiTheme="minorHAnsi" w:hAnsiTheme="minorHAnsi"/>
          <w:sz w:val="22"/>
          <w:szCs w:val="22"/>
        </w:rPr>
        <w:t>Jeżeli zdolności techniczne lub zawodowe lub sytuacja ekonomiczna lub finasowa podmiotu, o którym mowa w ust.4 , nie potwierdza spełniania przez Wykonawcę warunków udziału w postępowania lub zachodzą wobec tych podmiotów  podstawy wykluczenia, Zamawiający, w terminie określonym zażąda, aby Wykonawca:</w:t>
      </w:r>
    </w:p>
    <w:p w14:paraId="24DDF89A" w14:textId="5FA69CC5" w:rsidR="00230A0D" w:rsidRPr="00230A0D" w:rsidRDefault="00230A0D" w:rsidP="00230A0D">
      <w:pPr>
        <w:spacing w:after="40"/>
        <w:ind w:left="65"/>
        <w:jc w:val="both"/>
        <w:rPr>
          <w:rFonts w:asciiTheme="minorHAnsi" w:hAnsiTheme="minorHAnsi"/>
          <w:sz w:val="22"/>
          <w:szCs w:val="22"/>
        </w:rPr>
      </w:pPr>
      <w:r>
        <w:rPr>
          <w:rFonts w:asciiTheme="minorHAnsi" w:hAnsiTheme="minorHAnsi"/>
          <w:sz w:val="22"/>
          <w:szCs w:val="22"/>
        </w:rPr>
        <w:t xml:space="preserve">         </w:t>
      </w:r>
      <w:r w:rsidRPr="00230A0D">
        <w:rPr>
          <w:rFonts w:asciiTheme="minorHAnsi" w:hAnsiTheme="minorHAnsi"/>
          <w:sz w:val="22"/>
          <w:szCs w:val="22"/>
        </w:rPr>
        <w:t>1) zastąpił ten podmiot innym podmiotem lub podmiotami lub</w:t>
      </w:r>
    </w:p>
    <w:p w14:paraId="0F7FA0D7" w14:textId="631D39DC" w:rsidR="00230A0D" w:rsidRDefault="00230A0D" w:rsidP="00230A0D">
      <w:pPr>
        <w:spacing w:after="40"/>
        <w:jc w:val="both"/>
        <w:rPr>
          <w:rFonts w:asciiTheme="minorHAnsi" w:hAnsiTheme="minorHAnsi"/>
          <w:sz w:val="22"/>
          <w:szCs w:val="22"/>
        </w:rPr>
      </w:pPr>
      <w:r>
        <w:rPr>
          <w:rFonts w:asciiTheme="minorHAnsi" w:hAnsiTheme="minorHAnsi"/>
          <w:sz w:val="22"/>
          <w:szCs w:val="22"/>
        </w:rPr>
        <w:t xml:space="preserve">          2) </w:t>
      </w:r>
      <w:r w:rsidRPr="00230A0D">
        <w:rPr>
          <w:rFonts w:asciiTheme="minorHAnsi" w:hAnsiTheme="minorHAnsi"/>
          <w:sz w:val="22"/>
          <w:szCs w:val="22"/>
        </w:rPr>
        <w:t xml:space="preserve">zobowiązał się do osobistego wykonania odpowiedniej części zamówienia, jeżeli </w:t>
      </w:r>
      <w:r>
        <w:rPr>
          <w:rFonts w:asciiTheme="minorHAnsi" w:hAnsiTheme="minorHAnsi"/>
          <w:sz w:val="22"/>
          <w:szCs w:val="22"/>
        </w:rPr>
        <w:t xml:space="preserve"> </w:t>
      </w:r>
    </w:p>
    <w:p w14:paraId="02BD99FC" w14:textId="7257072C" w:rsidR="00230A0D" w:rsidRDefault="00230A0D" w:rsidP="00230A0D">
      <w:pPr>
        <w:spacing w:after="120"/>
        <w:jc w:val="both"/>
        <w:rPr>
          <w:rFonts w:asciiTheme="minorHAnsi" w:hAnsiTheme="minorHAnsi"/>
          <w:sz w:val="22"/>
          <w:szCs w:val="22"/>
        </w:rPr>
      </w:pPr>
      <w:r>
        <w:rPr>
          <w:rFonts w:asciiTheme="minorHAnsi" w:hAnsiTheme="minorHAnsi"/>
          <w:sz w:val="22"/>
          <w:szCs w:val="22"/>
        </w:rPr>
        <w:t xml:space="preserve">               </w:t>
      </w:r>
      <w:r w:rsidRPr="00230A0D">
        <w:rPr>
          <w:rFonts w:asciiTheme="minorHAnsi" w:hAnsiTheme="minorHAnsi"/>
          <w:sz w:val="22"/>
          <w:szCs w:val="22"/>
        </w:rPr>
        <w:t>wykaże zdolności techniczne lub zawodowe lub sytuację finansową lub ekonomiczną</w:t>
      </w:r>
      <w:r>
        <w:rPr>
          <w:rFonts w:asciiTheme="minorHAnsi" w:hAnsiTheme="minorHAnsi"/>
          <w:sz w:val="22"/>
          <w:szCs w:val="22"/>
        </w:rPr>
        <w:t>.</w:t>
      </w:r>
    </w:p>
    <w:p w14:paraId="43DC37D7" w14:textId="5360DC80" w:rsidR="00230A0D" w:rsidRDefault="00230A0D" w:rsidP="00230A0D">
      <w:pPr>
        <w:pStyle w:val="Akapitzlist"/>
        <w:numPr>
          <w:ilvl w:val="0"/>
          <w:numId w:val="16"/>
        </w:numPr>
        <w:spacing w:after="120"/>
        <w:ind w:left="516"/>
        <w:jc w:val="both"/>
        <w:rPr>
          <w:rFonts w:asciiTheme="minorHAnsi" w:hAnsiTheme="minorHAnsi"/>
          <w:sz w:val="22"/>
          <w:szCs w:val="22"/>
        </w:rPr>
      </w:pPr>
      <w:r>
        <w:rPr>
          <w:rFonts w:asciiTheme="minorHAnsi" w:hAnsiTheme="minorHAnsi"/>
          <w:sz w:val="22"/>
          <w:szCs w:val="22"/>
        </w:rPr>
        <w:t>Ocena spełniania warunków wymaganych od Wykonawców zostanie dokonana wg formuły spełnia/nie spełnia, na podstawie informacji zawartych w oświadczeniu sporządzonym wg wzoru stanowiącego załącznik nr 3 do SIWZ, z zastrzeżeniem, że informacje zawarte w w/w oświadczeniu, zwanym dalej „JEDZ” (Jednolity Europejski Dokument Zamówienia, stanowią wstępne potwierdzenie, że Wykonawca nie podlega wykluczeniu z postępowania, spełnia warunki udziału w postępowaniu.</w:t>
      </w:r>
    </w:p>
    <w:p w14:paraId="2F25ACBF" w14:textId="26437CA7" w:rsidR="00230A0D" w:rsidRDefault="00230A0D" w:rsidP="00230A0D">
      <w:pPr>
        <w:pStyle w:val="Akapitzlist"/>
        <w:numPr>
          <w:ilvl w:val="0"/>
          <w:numId w:val="16"/>
        </w:numPr>
        <w:spacing w:after="120"/>
        <w:ind w:left="516"/>
        <w:jc w:val="both"/>
        <w:rPr>
          <w:rFonts w:asciiTheme="minorHAnsi" w:hAnsiTheme="minorHAnsi"/>
          <w:sz w:val="22"/>
          <w:szCs w:val="22"/>
        </w:rPr>
      </w:pPr>
      <w:r>
        <w:rPr>
          <w:rFonts w:asciiTheme="minorHAnsi" w:hAnsiTheme="minorHAnsi"/>
          <w:sz w:val="22"/>
          <w:szCs w:val="22"/>
        </w:rPr>
        <w:t>Ostateczne potwierdzenie, że Wykonawca nie podlega wykluczeniu z postępowania oraz spełnia warunki udziału w postępowaniu, zostanie dokonane w odniesieniu do Wykonawcy, którego oferta została najwyżej oceniona, na podstawie oświadczeń i dokumentów potwierdzających okoliczności, o których mowa w ust. 1, aktualnych na dzień ich złożenia, do złożenia których Zamawiający wezwie Wykonawcę w wyznaczonym terminie, nie krótszym niż 10 dni, z zastrzeżeniem dokumentu, o którym mowa w rozdz. VI ust. 2 oraz ust. 10 niniejszego rozdziału.</w:t>
      </w:r>
    </w:p>
    <w:p w14:paraId="77BB5510" w14:textId="01BF3786" w:rsidR="00230A0D" w:rsidRDefault="00230A0D" w:rsidP="00230A0D">
      <w:pPr>
        <w:pStyle w:val="Akapitzlist"/>
        <w:numPr>
          <w:ilvl w:val="0"/>
          <w:numId w:val="16"/>
        </w:numPr>
        <w:spacing w:after="120"/>
        <w:ind w:left="516"/>
        <w:jc w:val="both"/>
        <w:rPr>
          <w:rFonts w:asciiTheme="minorHAnsi" w:hAnsiTheme="minorHAnsi"/>
          <w:sz w:val="22"/>
          <w:szCs w:val="22"/>
        </w:rPr>
      </w:pPr>
      <w:r>
        <w:rPr>
          <w:rFonts w:asciiTheme="minorHAnsi" w:hAnsiTheme="minorHAnsi"/>
          <w:sz w:val="22"/>
          <w:szCs w:val="22"/>
        </w:rPr>
        <w:t>Jeżeli okaże się to niezbędne do zapewnienia odpowiedniego przebiegu postępowania o udzielenie zamówienia, Zamawiający na każdym etapie postępowania może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w:t>
      </w:r>
    </w:p>
    <w:p w14:paraId="1A1A65C7" w14:textId="67AC215A" w:rsidR="00230A0D" w:rsidRDefault="00230A0D" w:rsidP="00230A0D">
      <w:pPr>
        <w:pStyle w:val="Akapitzlist"/>
        <w:numPr>
          <w:ilvl w:val="0"/>
          <w:numId w:val="16"/>
        </w:numPr>
        <w:spacing w:after="40"/>
        <w:jc w:val="both"/>
        <w:rPr>
          <w:rFonts w:asciiTheme="minorHAnsi" w:hAnsiTheme="minorHAnsi"/>
          <w:sz w:val="22"/>
          <w:szCs w:val="22"/>
        </w:rPr>
      </w:pPr>
      <w:r>
        <w:rPr>
          <w:rFonts w:asciiTheme="minorHAnsi" w:hAnsiTheme="minorHAnsi"/>
          <w:sz w:val="22"/>
          <w:szCs w:val="22"/>
        </w:rPr>
        <w:t>Jeżeli Wykonawca nie złoży wraz z ofertą oświadczenia JEDZ, lub dokument ten zawiera błędy lub budzi wskazane przez Zamawiającego wątpliwości, Zamawiający wezwie Wykonawcę do jego uzupełnienia lub poprawienia lub udzielenia wyjaśnień, chyba, że oferta Wykonawcy podlega odrzuceniu albo konieczne byłoby unieważnienie postępowania.</w:t>
      </w:r>
    </w:p>
    <w:p w14:paraId="67C4DE08" w14:textId="77777777" w:rsidR="00230A0D" w:rsidRPr="00230A0D" w:rsidRDefault="00230A0D" w:rsidP="00230A0D">
      <w:pPr>
        <w:pStyle w:val="Akapitzlist"/>
        <w:spacing w:after="40"/>
        <w:ind w:left="519"/>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6C330221" w:rsidR="00552FBA" w:rsidRPr="00BB2909"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t>
      </w:r>
      <w:r w:rsidR="00230A0D">
        <w:rPr>
          <w:rFonts w:asciiTheme="minorHAnsi" w:hAnsiTheme="minorHAnsi"/>
          <w:color w:val="000000"/>
          <w:sz w:val="22"/>
          <w:szCs w:val="22"/>
        </w:rPr>
        <w:t xml:space="preserve">JEDZ </w:t>
      </w:r>
      <w:r w:rsidRPr="0034755F">
        <w:rPr>
          <w:rFonts w:asciiTheme="minorHAnsi" w:hAnsiTheme="minorHAnsi"/>
          <w:color w:val="000000"/>
          <w:sz w:val="22"/>
          <w:szCs w:val="22"/>
        </w:rPr>
        <w:t>w zakr</w:t>
      </w:r>
      <w:r w:rsidR="00D25C47">
        <w:rPr>
          <w:rFonts w:asciiTheme="minorHAnsi" w:hAnsiTheme="minorHAnsi"/>
          <w:color w:val="000000"/>
          <w:sz w:val="22"/>
          <w:szCs w:val="22"/>
        </w:rPr>
        <w:t>esie wskazanym w załączniku nr 4</w:t>
      </w:r>
      <w:bookmarkStart w:id="0" w:name="_GoBack"/>
      <w:bookmarkEnd w:id="0"/>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enie, o którym mowa w rozdz.. VI.1 niniejszej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3DD7CAFF" w14:textId="6A8FAC2C" w:rsidR="00B00D22" w:rsidRPr="008844B7" w:rsidRDefault="00B00D22" w:rsidP="00B00D22">
      <w:pPr>
        <w:tabs>
          <w:tab w:val="left" w:pos="426"/>
          <w:tab w:val="left" w:pos="1418"/>
          <w:tab w:val="left" w:pos="1843"/>
        </w:tabs>
        <w:ind w:left="426" w:hanging="142"/>
        <w:outlineLvl w:val="0"/>
        <w:rPr>
          <w:rFonts w:asciiTheme="minorHAnsi" w:hAnsiTheme="minorHAnsi"/>
          <w:b/>
          <w:sz w:val="20"/>
          <w:szCs w:val="20"/>
        </w:rPr>
      </w:pPr>
      <w:r w:rsidRPr="008844B7">
        <w:rPr>
          <w:rFonts w:asciiTheme="minorHAnsi" w:hAnsiTheme="minorHAnsi"/>
          <w:b/>
          <w:sz w:val="20"/>
          <w:szCs w:val="20"/>
        </w:rPr>
        <w:t xml:space="preserve">   UWAGA – Wypełniając część IV formularza JEDZ (Kryteria kwalifikacji)</w:t>
      </w:r>
      <w:r w:rsidR="00571DDB">
        <w:rPr>
          <w:rFonts w:asciiTheme="minorHAnsi" w:hAnsiTheme="minorHAnsi"/>
          <w:b/>
          <w:sz w:val="20"/>
          <w:szCs w:val="20"/>
        </w:rPr>
        <w:t xml:space="preserve"> stanowiącego załącznik nr 4</w:t>
      </w:r>
      <w:r w:rsidR="0068630F">
        <w:rPr>
          <w:rFonts w:asciiTheme="minorHAnsi" w:hAnsiTheme="minorHAnsi"/>
          <w:b/>
          <w:sz w:val="20"/>
          <w:szCs w:val="20"/>
        </w:rPr>
        <w:t xml:space="preserve"> do SIWZ, Wykonawca </w:t>
      </w:r>
      <w:r w:rsidRPr="008844B7">
        <w:rPr>
          <w:rFonts w:asciiTheme="minorHAnsi" w:hAnsiTheme="minorHAnsi"/>
          <w:b/>
          <w:sz w:val="20"/>
          <w:szCs w:val="20"/>
        </w:rPr>
        <w:t>może ograniczyć się  do wypełnienia jedynie sekcji ἀ - Ogólne oświadczenie dotyczące wszystkich kryteriów kwalifikacji. Właściwej (dowodowej) weryfikacji spełniania konkretnych, określonych przez Zamawiającego, warunków udziału w postępowaniu (kryteriów selekcji) Zamawiający dokona co do zasady na zakończenie postępowania w oparciu o stosowne dokumenty składane przez Wykonawcę, którego oferta zostanie oceniona najwyżej, na wezwanie Zamawiającego (art. 26 ust.1 ustawy PZP).</w:t>
      </w:r>
    </w:p>
    <w:p w14:paraId="67AB9DF6" w14:textId="77777777" w:rsidR="00B00D22" w:rsidRPr="00F31FA2" w:rsidRDefault="00B00D22" w:rsidP="00BB2909">
      <w:pPr>
        <w:spacing w:after="120"/>
        <w:ind w:left="425"/>
        <w:jc w:val="both"/>
        <w:rPr>
          <w:rFonts w:asciiTheme="minorHAnsi" w:hAnsiTheme="minorHAnsi" w:cs="Segoe UI"/>
          <w:i/>
          <w:sz w:val="22"/>
          <w:szCs w:val="22"/>
        </w:rPr>
      </w:pPr>
    </w:p>
    <w:p w14:paraId="70AAC200" w14:textId="0382BBB5" w:rsidR="00552FBA" w:rsidRPr="00230A0D"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230A0D">
        <w:rPr>
          <w:rFonts w:asciiTheme="minorHAnsi" w:hAnsiTheme="minorHAnsi"/>
          <w:color w:val="000000"/>
          <w:sz w:val="22"/>
          <w:szCs w:val="22"/>
        </w:rPr>
        <w:t xml:space="preserve"> JEDZ </w:t>
      </w:r>
      <w:r w:rsidR="004C5088">
        <w:rPr>
          <w:rFonts w:asciiTheme="minorHAnsi" w:hAnsiTheme="minorHAnsi"/>
          <w:color w:val="000000"/>
          <w:sz w:val="22"/>
          <w:szCs w:val="22"/>
        </w:rPr>
        <w:t>,</w:t>
      </w:r>
      <w:r w:rsidR="00E03230">
        <w:rPr>
          <w:rFonts w:asciiTheme="minorHAnsi" w:hAnsiTheme="minorHAnsi"/>
          <w:color w:val="000000"/>
          <w:sz w:val="22"/>
          <w:szCs w:val="22"/>
        </w:rPr>
        <w:t xml:space="preserve"> o którym mowa w rozdz. VI.</w:t>
      </w:r>
      <w:r w:rsidR="00145E0A">
        <w:rPr>
          <w:rFonts w:asciiTheme="minorHAnsi" w:hAnsiTheme="minorHAnsi"/>
          <w:color w:val="000000"/>
          <w:sz w:val="22"/>
          <w:szCs w:val="22"/>
        </w:rPr>
        <w:t xml:space="preserve">1 </w:t>
      </w:r>
      <w:r w:rsidRPr="0034755F">
        <w:rPr>
          <w:rFonts w:asciiTheme="minorHAnsi" w:hAnsiTheme="minorHAnsi"/>
          <w:color w:val="000000"/>
          <w:sz w:val="22"/>
          <w:szCs w:val="22"/>
        </w:rPr>
        <w:t>niniejszej SIWZ składa każdy z wykonawców wspólnie ubiegających s</w:t>
      </w:r>
      <w:r w:rsidR="00230A0D">
        <w:rPr>
          <w:rFonts w:asciiTheme="minorHAnsi" w:hAnsiTheme="minorHAnsi"/>
          <w:color w:val="000000"/>
          <w:sz w:val="22"/>
          <w:szCs w:val="22"/>
        </w:rPr>
        <w:t>ię o zamówienie. Oświadczenie te</w:t>
      </w:r>
      <w:r w:rsidRPr="0034755F">
        <w:rPr>
          <w:rFonts w:asciiTheme="minorHAnsi" w:hAnsiTheme="minorHAnsi"/>
          <w:color w:val="000000"/>
          <w:sz w:val="22"/>
          <w:szCs w:val="22"/>
        </w:rPr>
        <w:t xml:space="preserve"> ma potwierdzać spełnianie warunków udziału w postępowaniu, brak podstaw wykluczenia w zakresie, w którym każdy z wykonawców wykazuje spełnianie warunków udziału w postępowaniu, </w:t>
      </w:r>
    </w:p>
    <w:p w14:paraId="58BF70CA" w14:textId="2D92F799" w:rsidR="00230A0D" w:rsidRPr="00230A0D" w:rsidRDefault="00230A0D" w:rsidP="00230A0D">
      <w:pPr>
        <w:numPr>
          <w:ilvl w:val="0"/>
          <w:numId w:val="14"/>
        </w:numPr>
        <w:tabs>
          <w:tab w:val="clear" w:pos="900"/>
          <w:tab w:val="num" w:pos="426"/>
        </w:tabs>
        <w:spacing w:after="120"/>
        <w:ind w:left="425" w:hanging="425"/>
        <w:jc w:val="both"/>
        <w:rPr>
          <w:rFonts w:asciiTheme="minorHAnsi" w:hAnsiTheme="minorHAnsi" w:cs="Segoe UI"/>
          <w:sz w:val="22"/>
          <w:szCs w:val="22"/>
        </w:rPr>
      </w:pPr>
      <w:r>
        <w:rPr>
          <w:rFonts w:asciiTheme="minorHAnsi" w:hAnsiTheme="minorHAnsi"/>
          <w:color w:val="000000"/>
          <w:sz w:val="22"/>
          <w:szCs w:val="22"/>
        </w:rPr>
        <w:t>W przypadku, gdy Wykonawca powołuje się na zasoby innych podmiotów Wykonawca składa oświadczenie JEDZ dotyczące tych podmiotów.</w:t>
      </w:r>
      <w:r w:rsidRPr="00230A0D">
        <w:rPr>
          <w:rFonts w:asciiTheme="minorHAnsi" w:hAnsiTheme="minorHAnsi"/>
          <w:color w:val="000000"/>
          <w:sz w:val="22"/>
          <w:szCs w:val="22"/>
        </w:rPr>
        <w:t xml:space="preserve"> </w:t>
      </w:r>
      <w:r>
        <w:rPr>
          <w:rFonts w:asciiTheme="minorHAnsi" w:hAnsiTheme="minorHAnsi"/>
          <w:color w:val="000000"/>
          <w:sz w:val="22"/>
          <w:szCs w:val="22"/>
        </w:rPr>
        <w:t>Oświadczenie to</w:t>
      </w:r>
      <w:r w:rsidRPr="0034755F">
        <w:rPr>
          <w:rFonts w:asciiTheme="minorHAnsi" w:hAnsiTheme="minorHAnsi"/>
          <w:color w:val="000000"/>
          <w:sz w:val="22"/>
          <w:szCs w:val="22"/>
        </w:rPr>
        <w:t xml:space="preserve"> ma potwierdzać spełnianie warunków udziału w postępowaniu, brak podstaw wykluczenia w zakresie, w którym każdy z wykonawców wykazuje spełnianie warunków udziału w postępowaniu, </w:t>
      </w:r>
    </w:p>
    <w:p w14:paraId="19DD11DB" w14:textId="551B00CC" w:rsidR="00230A0D" w:rsidRPr="00230A0D" w:rsidRDefault="00230A0D" w:rsidP="00230A0D">
      <w:pPr>
        <w:numPr>
          <w:ilvl w:val="0"/>
          <w:numId w:val="14"/>
        </w:numPr>
        <w:tabs>
          <w:tab w:val="clear" w:pos="900"/>
          <w:tab w:val="num" w:pos="426"/>
        </w:tabs>
        <w:spacing w:after="120"/>
        <w:ind w:left="425" w:hanging="425"/>
        <w:jc w:val="both"/>
        <w:rPr>
          <w:rFonts w:asciiTheme="minorHAnsi" w:hAnsiTheme="minorHAnsi" w:cs="Segoe UI"/>
          <w:sz w:val="22"/>
          <w:szCs w:val="22"/>
        </w:rPr>
      </w:pPr>
      <w:r>
        <w:rPr>
          <w:rFonts w:asciiTheme="minorHAnsi" w:hAnsiTheme="minorHAnsi"/>
          <w:color w:val="000000"/>
          <w:sz w:val="22"/>
          <w:szCs w:val="22"/>
        </w:rPr>
        <w:t>W przypadku, gdy Wykonawca powołuje się na zasoby innych podmiotów Wykonawca składa oświadczenie JEDZ dotyczące tych podmiotów.</w:t>
      </w:r>
      <w:r w:rsidRPr="00230A0D">
        <w:rPr>
          <w:rFonts w:asciiTheme="minorHAnsi" w:hAnsiTheme="minorHAnsi"/>
          <w:color w:val="000000"/>
          <w:sz w:val="22"/>
          <w:szCs w:val="22"/>
        </w:rPr>
        <w:t xml:space="preserve"> </w:t>
      </w:r>
      <w:r>
        <w:rPr>
          <w:rFonts w:asciiTheme="minorHAnsi" w:hAnsiTheme="minorHAnsi"/>
          <w:color w:val="000000"/>
          <w:sz w:val="22"/>
          <w:szCs w:val="22"/>
        </w:rPr>
        <w:t>Oświadczenie to</w:t>
      </w:r>
      <w:r w:rsidRPr="0034755F">
        <w:rPr>
          <w:rFonts w:asciiTheme="minorHAnsi" w:hAnsiTheme="minorHAnsi"/>
          <w:color w:val="000000"/>
          <w:sz w:val="22"/>
          <w:szCs w:val="22"/>
        </w:rPr>
        <w:t xml:space="preserve"> ma potwierdzać spełnianie warunków udziału w postępowaniu, brak podstaw wykluczenia w zakresie, w którym każdy z wykonawców wykazuje spełnianie warunków udziału w postępowaniu, </w:t>
      </w:r>
    </w:p>
    <w:p w14:paraId="61E16838" w14:textId="634E169E" w:rsidR="00552FBA" w:rsidRPr="00230A0D" w:rsidRDefault="00230A0D"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Pr>
          <w:rFonts w:asciiTheme="minorHAnsi" w:hAnsiTheme="minorHAnsi"/>
          <w:color w:val="000000"/>
          <w:sz w:val="22"/>
          <w:szCs w:val="22"/>
        </w:rPr>
        <w:t>Na żądanie Z</w:t>
      </w:r>
      <w:r w:rsidR="00552FBA" w:rsidRPr="0034755F">
        <w:rPr>
          <w:rFonts w:asciiTheme="minorHAnsi" w:hAnsiTheme="minorHAnsi"/>
          <w:color w:val="000000"/>
          <w:sz w:val="22"/>
          <w:szCs w:val="22"/>
        </w:rPr>
        <w:t xml:space="preserve">amawiającego, wykonawca, który zamierza powierzyć wykonanie części zamówienia podwykonawcom, w celu wykazania braku istnienia wobec nich podstaw wykluczenia z udziału w </w:t>
      </w:r>
      <w:r w:rsidR="00552FBA" w:rsidRPr="00865C0C">
        <w:rPr>
          <w:rFonts w:asciiTheme="minorHAnsi" w:hAnsiTheme="minorHAnsi"/>
          <w:sz w:val="22"/>
          <w:szCs w:val="22"/>
        </w:rPr>
        <w:t xml:space="preserve">postępowaniu </w:t>
      </w:r>
      <w:r w:rsidR="00F31FA2" w:rsidRPr="00230A0D">
        <w:rPr>
          <w:rFonts w:asciiTheme="minorHAnsi" w:hAnsiTheme="minorHAnsi"/>
          <w:sz w:val="22"/>
          <w:szCs w:val="22"/>
        </w:rPr>
        <w:t>składa oświadcze</w:t>
      </w:r>
      <w:r w:rsidR="00E03230" w:rsidRPr="00230A0D">
        <w:rPr>
          <w:rFonts w:asciiTheme="minorHAnsi" w:hAnsiTheme="minorHAnsi"/>
          <w:sz w:val="22"/>
          <w:szCs w:val="22"/>
        </w:rPr>
        <w:t>nie</w:t>
      </w:r>
      <w:r w:rsidRPr="00230A0D">
        <w:rPr>
          <w:rFonts w:asciiTheme="minorHAnsi" w:hAnsiTheme="minorHAnsi"/>
          <w:sz w:val="22"/>
          <w:szCs w:val="22"/>
        </w:rPr>
        <w:t xml:space="preserve"> JEDZ dotyczące tych podwykonawców</w:t>
      </w:r>
      <w:r>
        <w:rPr>
          <w:rFonts w:asciiTheme="minorHAnsi" w:hAnsiTheme="minorHAnsi"/>
          <w:sz w:val="22"/>
          <w:szCs w:val="22"/>
        </w:rPr>
        <w:t>. Dokumenty te potwierdzają brak podstaw wykluczenia w zakresie, w którym Wykonawca zobowiązany jest wykazać brak podstaw wykluczenia  z postępowania,</w:t>
      </w:r>
    </w:p>
    <w:p w14:paraId="3B694EDC" w14:textId="5DA29DFD" w:rsidR="00230A0D" w:rsidRPr="00230A0D" w:rsidRDefault="00230A0D" w:rsidP="00230A0D">
      <w:pPr>
        <w:pStyle w:val="Akapitzlist"/>
        <w:numPr>
          <w:ilvl w:val="0"/>
          <w:numId w:val="14"/>
        </w:numPr>
        <w:tabs>
          <w:tab w:val="clear" w:pos="900"/>
          <w:tab w:val="num" w:pos="426"/>
        </w:tabs>
        <w:ind w:left="426"/>
        <w:jc w:val="both"/>
        <w:rPr>
          <w:rFonts w:asciiTheme="minorHAnsi" w:hAnsiTheme="minorHAnsi"/>
          <w:sz w:val="22"/>
          <w:szCs w:val="22"/>
        </w:rPr>
      </w:pPr>
      <w:r w:rsidRPr="00230A0D">
        <w:rPr>
          <w:rFonts w:asciiTheme="minorHAnsi" w:hAnsiTheme="minorHAnsi"/>
          <w:sz w:val="22"/>
          <w:szCs w:val="22"/>
        </w:rPr>
        <w:t xml:space="preserve"> Zamawiający informuje, że Komisja Europejska pod adresem:   </w:t>
      </w:r>
    </w:p>
    <w:p w14:paraId="2C3579BC" w14:textId="020CE4FF" w:rsidR="00230A0D" w:rsidRDefault="00230A0D" w:rsidP="00230A0D">
      <w:pPr>
        <w:ind w:left="426"/>
        <w:jc w:val="both"/>
        <w:rPr>
          <w:rFonts w:asciiTheme="minorHAnsi" w:hAnsiTheme="minorHAnsi"/>
          <w:sz w:val="22"/>
          <w:szCs w:val="22"/>
        </w:rPr>
      </w:pPr>
      <w:r>
        <w:rPr>
          <w:rFonts w:asciiTheme="minorHAnsi" w:hAnsiTheme="minorHAnsi"/>
          <w:sz w:val="22"/>
          <w:szCs w:val="22"/>
        </w:rPr>
        <w:t xml:space="preserve"> </w:t>
      </w:r>
      <w:hyperlink r:id="rId10" w:history="1">
        <w:r w:rsidRPr="008675DC">
          <w:rPr>
            <w:rStyle w:val="Hipercze"/>
            <w:rFonts w:asciiTheme="minorHAnsi" w:hAnsiTheme="minorHAnsi"/>
            <w:sz w:val="22"/>
            <w:szCs w:val="22"/>
          </w:rPr>
          <w:t>https://ec.europa.eu/growth/tools-databases/espd</w:t>
        </w:r>
      </w:hyperlink>
      <w:r>
        <w:rPr>
          <w:rFonts w:asciiTheme="minorHAnsi" w:hAnsiTheme="minorHAnsi"/>
          <w:sz w:val="22"/>
          <w:szCs w:val="22"/>
        </w:rPr>
        <w:t xml:space="preserve"> uruchomiła serwis internetowy  </w:t>
      </w:r>
    </w:p>
    <w:p w14:paraId="2A658221" w14:textId="35167C37" w:rsidR="00230A0D" w:rsidRDefault="00230A0D" w:rsidP="00230A0D">
      <w:pPr>
        <w:ind w:left="426"/>
        <w:jc w:val="both"/>
        <w:rPr>
          <w:rFonts w:asciiTheme="minorHAnsi" w:hAnsiTheme="minorHAnsi"/>
          <w:sz w:val="22"/>
          <w:szCs w:val="22"/>
        </w:rPr>
      </w:pPr>
      <w:r>
        <w:rPr>
          <w:rFonts w:asciiTheme="minorHAnsi" w:hAnsiTheme="minorHAnsi"/>
          <w:sz w:val="22"/>
          <w:szCs w:val="22"/>
        </w:rPr>
        <w:t xml:space="preserve"> dotyczący JEDZ umożliwiający jego wypełnienie we wszystkich językach urzędowych Unii  </w:t>
      </w:r>
    </w:p>
    <w:p w14:paraId="45C68B62" w14:textId="41778643" w:rsidR="00230A0D" w:rsidRDefault="00230A0D" w:rsidP="00230A0D">
      <w:pPr>
        <w:spacing w:after="120"/>
        <w:ind w:left="426"/>
        <w:jc w:val="both"/>
        <w:rPr>
          <w:rFonts w:asciiTheme="minorHAnsi" w:hAnsiTheme="minorHAnsi"/>
          <w:sz w:val="22"/>
          <w:szCs w:val="22"/>
        </w:rPr>
      </w:pPr>
      <w:r>
        <w:rPr>
          <w:rFonts w:asciiTheme="minorHAnsi" w:hAnsiTheme="minorHAnsi"/>
          <w:sz w:val="22"/>
          <w:szCs w:val="22"/>
        </w:rPr>
        <w:t xml:space="preserve"> Europejskiej.</w:t>
      </w:r>
    </w:p>
    <w:p w14:paraId="196E78C7" w14:textId="5184D5E0" w:rsidR="00230A0D" w:rsidRPr="00230A0D" w:rsidRDefault="00230A0D" w:rsidP="00230A0D">
      <w:pPr>
        <w:pStyle w:val="Akapitzlist"/>
        <w:numPr>
          <w:ilvl w:val="0"/>
          <w:numId w:val="14"/>
        </w:numPr>
        <w:tabs>
          <w:tab w:val="clear" w:pos="900"/>
          <w:tab w:val="num" w:pos="426"/>
        </w:tabs>
        <w:spacing w:after="120"/>
        <w:ind w:left="425" w:hanging="357"/>
        <w:jc w:val="both"/>
        <w:rPr>
          <w:rFonts w:asciiTheme="minorHAnsi" w:hAnsiTheme="minorHAnsi" w:cs="Arial"/>
          <w:sz w:val="22"/>
          <w:szCs w:val="22"/>
        </w:rPr>
      </w:pPr>
      <w:r w:rsidRPr="00230A0D">
        <w:rPr>
          <w:rFonts w:asciiTheme="minorHAnsi" w:hAnsiTheme="minorHAnsi" w:cs="Arial"/>
          <w:sz w:val="22"/>
          <w:szCs w:val="22"/>
        </w:rPr>
        <w:t>W postępowaniu oświadczenia składa się w formie pisemnej albo w postaci elektronicznej, z tym</w:t>
      </w:r>
      <w:r>
        <w:rPr>
          <w:rFonts w:asciiTheme="minorHAnsi" w:hAnsiTheme="minorHAnsi" w:cs="Arial"/>
          <w:sz w:val="22"/>
          <w:szCs w:val="22"/>
        </w:rPr>
        <w:t>,</w:t>
      </w:r>
      <w:r w:rsidRPr="00230A0D">
        <w:rPr>
          <w:rFonts w:asciiTheme="minorHAnsi" w:hAnsiTheme="minorHAnsi" w:cs="Arial"/>
          <w:sz w:val="22"/>
          <w:szCs w:val="22"/>
        </w:rPr>
        <w:t xml:space="preserve"> że JEDZ należy przesłać w postaci elektronicznej opatrzonej kwalifikowanym podpisem elektronicznym. Oświadczenia podmiotów składający</w:t>
      </w:r>
      <w:r>
        <w:rPr>
          <w:rFonts w:asciiTheme="minorHAnsi" w:hAnsiTheme="minorHAnsi" w:cs="Arial"/>
          <w:sz w:val="22"/>
          <w:szCs w:val="22"/>
        </w:rPr>
        <w:t xml:space="preserve">ch ofertę/wniosek wspólnie oraz </w:t>
      </w:r>
      <w:r w:rsidRPr="00230A0D">
        <w:rPr>
          <w:rFonts w:asciiTheme="minorHAnsi" w:hAnsiTheme="minorHAnsi" w:cs="Arial"/>
          <w:sz w:val="22"/>
          <w:szCs w:val="22"/>
        </w:rPr>
        <w:t>podmiotów udostępniających potencjał składane</w:t>
      </w:r>
      <w:r>
        <w:rPr>
          <w:rFonts w:asciiTheme="minorHAnsi" w:hAnsiTheme="minorHAnsi" w:cs="Arial"/>
          <w:sz w:val="22"/>
          <w:szCs w:val="22"/>
        </w:rPr>
        <w:t xml:space="preserve"> </w:t>
      </w:r>
      <w:r w:rsidRPr="00230A0D">
        <w:rPr>
          <w:rFonts w:asciiTheme="minorHAnsi" w:hAnsiTheme="minorHAnsi" w:cs="Arial"/>
          <w:sz w:val="22"/>
          <w:szCs w:val="22"/>
        </w:rPr>
        <w:t xml:space="preserve">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 </w:t>
      </w:r>
    </w:p>
    <w:p w14:paraId="71ACFBAF" w14:textId="0DED1351" w:rsidR="00230A0D" w:rsidRPr="00230A0D" w:rsidRDefault="00230A0D" w:rsidP="00230A0D">
      <w:pPr>
        <w:pStyle w:val="Akapitzlist"/>
        <w:numPr>
          <w:ilvl w:val="0"/>
          <w:numId w:val="14"/>
        </w:numPr>
        <w:ind w:left="426" w:hanging="357"/>
        <w:contextualSpacing/>
        <w:jc w:val="both"/>
        <w:rPr>
          <w:rFonts w:asciiTheme="minorHAnsi" w:hAnsiTheme="minorHAnsi" w:cs="Arial"/>
          <w:sz w:val="22"/>
          <w:szCs w:val="22"/>
        </w:rPr>
      </w:pPr>
      <w:r w:rsidRPr="00230A0D">
        <w:rPr>
          <w:rFonts w:asciiTheme="minorHAnsi" w:hAnsiTheme="minorHAnsi" w:cs="Arial"/>
          <w:sz w:val="22"/>
          <w:szCs w:val="22"/>
        </w:rPr>
        <w:t xml:space="preserve">Środkiem komunikacji elektronicznej, służącym złożeniu JEDZ przez wykonawcę, jest poczta elektroniczna. </w:t>
      </w:r>
    </w:p>
    <w:p w14:paraId="5BF32F18" w14:textId="489654E0" w:rsidR="00230A0D" w:rsidRPr="00230A0D" w:rsidRDefault="00230A0D" w:rsidP="00230A0D">
      <w:pPr>
        <w:pStyle w:val="Akapitzlist"/>
        <w:ind w:left="426"/>
        <w:jc w:val="both"/>
        <w:rPr>
          <w:rFonts w:asciiTheme="minorHAnsi" w:hAnsiTheme="minorHAnsi" w:cs="Arial"/>
          <w:b/>
          <w:sz w:val="22"/>
          <w:szCs w:val="22"/>
        </w:rPr>
      </w:pPr>
      <w:r w:rsidRPr="00230A0D">
        <w:rPr>
          <w:rFonts w:asciiTheme="minorHAnsi" w:hAnsiTheme="minorHAnsi" w:cs="Arial"/>
          <w:b/>
          <w:sz w:val="22"/>
          <w:szCs w:val="22"/>
        </w:rPr>
        <w:t xml:space="preserve">JEDZ należy przesłać na adres email: </w:t>
      </w:r>
      <w:hyperlink r:id="rId11" w:history="1">
        <w:r w:rsidRPr="00230A0D">
          <w:rPr>
            <w:rStyle w:val="Hipercze"/>
            <w:rFonts w:asciiTheme="minorHAnsi" w:hAnsiTheme="minorHAnsi" w:cs="Arial"/>
            <w:b/>
            <w:sz w:val="22"/>
            <w:szCs w:val="22"/>
          </w:rPr>
          <w:t>zampub@spkso.waw.pl</w:t>
        </w:r>
      </w:hyperlink>
      <w:r w:rsidRPr="00230A0D">
        <w:rPr>
          <w:rFonts w:asciiTheme="minorHAnsi" w:hAnsiTheme="minorHAnsi" w:cs="Arial"/>
          <w:b/>
          <w:sz w:val="22"/>
          <w:szCs w:val="22"/>
        </w:rPr>
        <w:t xml:space="preserve"> </w:t>
      </w:r>
    </w:p>
    <w:p w14:paraId="4F63B20B" w14:textId="77777777" w:rsidR="00230A0D" w:rsidRPr="00230A0D" w:rsidRDefault="00230A0D" w:rsidP="00230A0D">
      <w:pPr>
        <w:pStyle w:val="Akapitzlist"/>
        <w:ind w:left="426"/>
        <w:jc w:val="both"/>
        <w:rPr>
          <w:rFonts w:asciiTheme="minorHAnsi" w:hAnsiTheme="minorHAnsi" w:cs="Arial"/>
          <w:sz w:val="22"/>
          <w:szCs w:val="22"/>
        </w:rPr>
      </w:pPr>
    </w:p>
    <w:p w14:paraId="798ADF9B" w14:textId="77777777" w:rsidR="00230A0D" w:rsidRDefault="00230A0D" w:rsidP="00446387">
      <w:pPr>
        <w:pStyle w:val="Akapitzlist"/>
        <w:numPr>
          <w:ilvl w:val="0"/>
          <w:numId w:val="63"/>
        </w:numPr>
        <w:ind w:left="851"/>
        <w:contextualSpacing/>
        <w:jc w:val="both"/>
        <w:rPr>
          <w:rFonts w:asciiTheme="minorHAnsi" w:hAnsiTheme="minorHAnsi" w:cs="Arial"/>
          <w:sz w:val="22"/>
          <w:szCs w:val="22"/>
        </w:rPr>
      </w:pPr>
      <w:r w:rsidRPr="00230A0D">
        <w:rPr>
          <w:rFonts w:asciiTheme="minorHAnsi" w:hAnsiTheme="minorHAnsi" w:cs="Arial"/>
          <w:sz w:val="22"/>
          <w:szCs w:val="22"/>
        </w:rPr>
        <w:t>Zamawiający dopuszcza w szczególności następują</w:t>
      </w:r>
      <w:r>
        <w:rPr>
          <w:rFonts w:asciiTheme="minorHAnsi" w:hAnsiTheme="minorHAnsi" w:cs="Arial"/>
          <w:sz w:val="22"/>
          <w:szCs w:val="22"/>
        </w:rPr>
        <w:t xml:space="preserve">cy format przesyłanych danych: </w:t>
      </w:r>
    </w:p>
    <w:p w14:paraId="1B628C01" w14:textId="5FB12921" w:rsidR="00230A0D" w:rsidRPr="00230A0D" w:rsidRDefault="00230A0D" w:rsidP="00230A0D">
      <w:pPr>
        <w:pStyle w:val="Akapitzlist"/>
        <w:spacing w:line="360" w:lineRule="auto"/>
        <w:ind w:left="851"/>
        <w:contextualSpacing/>
        <w:jc w:val="both"/>
        <w:rPr>
          <w:rFonts w:asciiTheme="minorHAnsi" w:hAnsiTheme="minorHAnsi" w:cs="Arial"/>
          <w:sz w:val="22"/>
          <w:szCs w:val="22"/>
        </w:rPr>
      </w:pPr>
      <w:r w:rsidRPr="00230A0D">
        <w:rPr>
          <w:rFonts w:asciiTheme="minorHAnsi" w:hAnsiTheme="minorHAnsi" w:cs="Arial"/>
          <w:sz w:val="22"/>
          <w:szCs w:val="22"/>
        </w:rPr>
        <w:t>pdf, .doc, .docx, .rtf,.xps, .odt.</w:t>
      </w:r>
      <w:r w:rsidRPr="00230A0D">
        <w:rPr>
          <w:rFonts w:asciiTheme="minorHAnsi" w:hAnsiTheme="minorHAnsi"/>
          <w:sz w:val="22"/>
          <w:szCs w:val="22"/>
          <w:vertAlign w:val="superscript"/>
        </w:rPr>
        <w:footnoteReference w:id="1"/>
      </w:r>
      <w:r w:rsidRPr="00230A0D">
        <w:rPr>
          <w:rFonts w:asciiTheme="minorHAnsi" w:hAnsiTheme="minorHAnsi" w:cs="Arial"/>
          <w:sz w:val="22"/>
          <w:szCs w:val="22"/>
          <w:vertAlign w:val="superscript"/>
        </w:rPr>
        <w:t xml:space="preserve"> </w:t>
      </w:r>
    </w:p>
    <w:p w14:paraId="2EA1C580" w14:textId="77777777" w:rsidR="00230A0D" w:rsidRPr="00230A0D" w:rsidRDefault="00230A0D" w:rsidP="00446387">
      <w:pPr>
        <w:pStyle w:val="Akapitzlist"/>
        <w:numPr>
          <w:ilvl w:val="0"/>
          <w:numId w:val="63"/>
        </w:numPr>
        <w:spacing w:after="120"/>
        <w:ind w:left="850" w:hanging="357"/>
        <w:jc w:val="both"/>
        <w:rPr>
          <w:rFonts w:asciiTheme="minorHAnsi" w:hAnsiTheme="minorHAnsi" w:cs="Arial"/>
          <w:sz w:val="22"/>
          <w:szCs w:val="22"/>
        </w:rPr>
      </w:pPr>
      <w:r w:rsidRPr="00230A0D">
        <w:rPr>
          <w:rFonts w:asciiTheme="minorHAnsi" w:hAnsiTheme="minorHAnsi" w:cs="Arial"/>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230A0D">
        <w:rPr>
          <w:rFonts w:asciiTheme="minorHAnsi" w:hAnsiTheme="minorHAnsi" w:cs="Arial"/>
          <w:sz w:val="22"/>
          <w:szCs w:val="22"/>
        </w:rPr>
        <w:br/>
        <w:t>w szczególności w jednym z ww. formatów.</w:t>
      </w:r>
    </w:p>
    <w:p w14:paraId="0F228FC0" w14:textId="77777777" w:rsidR="00230A0D" w:rsidRPr="00230A0D" w:rsidRDefault="00230A0D" w:rsidP="00446387">
      <w:pPr>
        <w:pStyle w:val="Akapitzlist"/>
        <w:numPr>
          <w:ilvl w:val="0"/>
          <w:numId w:val="63"/>
        </w:numPr>
        <w:spacing w:after="120"/>
        <w:ind w:left="850" w:hanging="357"/>
        <w:jc w:val="both"/>
        <w:rPr>
          <w:rFonts w:asciiTheme="minorHAnsi" w:hAnsiTheme="minorHAnsi" w:cs="Arial"/>
          <w:sz w:val="22"/>
          <w:szCs w:val="22"/>
        </w:rPr>
      </w:pPr>
      <w:r w:rsidRPr="00230A0D">
        <w:rPr>
          <w:rFonts w:asciiTheme="minorHAnsi" w:hAnsiTheme="minorHAnsi" w:cs="Arial"/>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230A0D">
        <w:rPr>
          <w:rStyle w:val="Odwoanieprzypisudolnego"/>
          <w:rFonts w:asciiTheme="minorHAnsi" w:hAnsiTheme="minorHAnsi" w:cs="Arial"/>
          <w:sz w:val="22"/>
          <w:szCs w:val="22"/>
        </w:rPr>
        <w:footnoteReference w:id="2"/>
      </w:r>
      <w:r w:rsidRPr="00230A0D">
        <w:rPr>
          <w:rFonts w:asciiTheme="minorHAnsi" w:hAnsiTheme="minorHAnsi" w:cs="Arial"/>
          <w:sz w:val="22"/>
          <w:szCs w:val="22"/>
        </w:rPr>
        <w:t xml:space="preserve"> </w:t>
      </w:r>
    </w:p>
    <w:p w14:paraId="3BF180D5" w14:textId="77777777" w:rsidR="00230A0D" w:rsidRPr="00230A0D" w:rsidRDefault="00230A0D" w:rsidP="00446387">
      <w:pPr>
        <w:pStyle w:val="Akapitzlist"/>
        <w:numPr>
          <w:ilvl w:val="0"/>
          <w:numId w:val="63"/>
        </w:numPr>
        <w:spacing w:after="120"/>
        <w:ind w:left="850" w:hanging="357"/>
        <w:jc w:val="both"/>
        <w:rPr>
          <w:rFonts w:asciiTheme="minorHAnsi" w:hAnsiTheme="minorHAnsi" w:cs="Arial"/>
          <w:sz w:val="22"/>
          <w:szCs w:val="22"/>
        </w:rPr>
      </w:pPr>
      <w:r w:rsidRPr="00230A0D">
        <w:rPr>
          <w:rFonts w:asciiTheme="minorHAnsi" w:hAnsiTheme="minorHAnsi" w:cs="Arial"/>
          <w:sz w:val="22"/>
          <w:szCs w:val="22"/>
        </w:rPr>
        <w:t xml:space="preserve">Podpisany dokument elektroniczny JEDZ powinien zostać zaszyfrowany, </w:t>
      </w:r>
      <w:r w:rsidRPr="00230A0D">
        <w:rPr>
          <w:rFonts w:asciiTheme="minorHAnsi" w:hAnsiTheme="minorHAnsi" w:cs="Arial"/>
          <w:sz w:val="22"/>
          <w:szCs w:val="22"/>
        </w:rPr>
        <w:br/>
        <w:t xml:space="preserve">tj. opatrzony hasłem dostępowym. W tym celu wykonawca może posłużyć się narzędziami oferowanymi przez oprogramowanie, w którym przygotowuje dokument oświadczenia (np. Adobe Acrobat), lub skorzystać z </w:t>
      </w:r>
      <w:r w:rsidRPr="00230A0D">
        <w:rPr>
          <w:rFonts w:asciiTheme="minorHAnsi" w:hAnsiTheme="minorHAnsi" w:cs="Arial"/>
          <w:iCs/>
          <w:sz w:val="22"/>
          <w:szCs w:val="22"/>
        </w:rPr>
        <w:t xml:space="preserve">dostępnych na rynku narzędzi na licencji open-source (np.: AES Crypt, 7-Zip i Smart Sign) </w:t>
      </w:r>
      <w:r w:rsidRPr="00230A0D">
        <w:rPr>
          <w:rFonts w:asciiTheme="minorHAnsi" w:hAnsiTheme="minorHAnsi" w:cs="Arial"/>
          <w:iCs/>
          <w:sz w:val="22"/>
          <w:szCs w:val="22"/>
        </w:rPr>
        <w:br/>
        <w:t xml:space="preserve">lub komercyjnych. </w:t>
      </w:r>
    </w:p>
    <w:p w14:paraId="3AE83B2E" w14:textId="1AD26A5B" w:rsidR="00230A0D" w:rsidRPr="00230A0D" w:rsidRDefault="00230A0D" w:rsidP="00446387">
      <w:pPr>
        <w:pStyle w:val="Akapitzlist"/>
        <w:numPr>
          <w:ilvl w:val="0"/>
          <w:numId w:val="63"/>
        </w:numPr>
        <w:spacing w:after="120"/>
        <w:ind w:left="850" w:hanging="357"/>
        <w:jc w:val="both"/>
        <w:rPr>
          <w:rFonts w:asciiTheme="minorHAnsi" w:hAnsiTheme="minorHAnsi" w:cs="Arial"/>
          <w:sz w:val="22"/>
          <w:szCs w:val="22"/>
        </w:rPr>
      </w:pPr>
      <w:r w:rsidRPr="00230A0D">
        <w:rPr>
          <w:rFonts w:asciiTheme="minorHAnsi" w:hAnsiTheme="minorHAnsi" w:cs="Arial"/>
          <w:sz w:val="22"/>
          <w:szCs w:val="22"/>
        </w:rPr>
        <w:t xml:space="preserve">Wykonawca zamieszcza hasło dostępu do pliku JEDZ w treści swojej </w:t>
      </w:r>
      <w:r w:rsidR="00E113B0">
        <w:rPr>
          <w:rFonts w:asciiTheme="minorHAnsi" w:hAnsiTheme="minorHAnsi" w:cs="Arial"/>
          <w:sz w:val="22"/>
          <w:szCs w:val="22"/>
        </w:rPr>
        <w:t>oferty, składanej</w:t>
      </w:r>
      <w:r w:rsidRPr="00230A0D">
        <w:rPr>
          <w:rFonts w:asciiTheme="minorHAnsi" w:hAnsiTheme="minorHAnsi" w:cs="Arial"/>
          <w:sz w:val="22"/>
          <w:szCs w:val="22"/>
        </w:rPr>
        <w:t xml:space="preserve"> w formi</w:t>
      </w:r>
      <w:r w:rsidR="00E113B0">
        <w:rPr>
          <w:rFonts w:asciiTheme="minorHAnsi" w:hAnsiTheme="minorHAnsi" w:cs="Arial"/>
          <w:sz w:val="22"/>
          <w:szCs w:val="22"/>
        </w:rPr>
        <w:t>e pisemnej. Treść oferty</w:t>
      </w:r>
      <w:r w:rsidRPr="00230A0D">
        <w:rPr>
          <w:rFonts w:asciiTheme="minorHAnsi" w:hAnsiTheme="minorHAnsi" w:cs="Arial"/>
          <w:sz w:val="22"/>
          <w:szCs w:val="22"/>
        </w:rPr>
        <w:t xml:space="preserve"> może zawierać, jeśli to niezbędne, również inne informacje dla prawidłowego dostępu do dokumentu, w szczególności informacje o wykorzystanym programie szyfrującym lub procedurze odszyfrowania danych zawartych w JEDZ.  </w:t>
      </w:r>
    </w:p>
    <w:p w14:paraId="7A331858" w14:textId="195AD749" w:rsidR="00230A0D" w:rsidRDefault="00230A0D" w:rsidP="00446387">
      <w:pPr>
        <w:pStyle w:val="Akapitzlist"/>
        <w:numPr>
          <w:ilvl w:val="0"/>
          <w:numId w:val="63"/>
        </w:numPr>
        <w:ind w:left="851"/>
        <w:contextualSpacing/>
        <w:jc w:val="both"/>
        <w:rPr>
          <w:rFonts w:asciiTheme="minorHAnsi" w:hAnsiTheme="minorHAnsi" w:cs="Arial"/>
          <w:sz w:val="22"/>
          <w:szCs w:val="22"/>
        </w:rPr>
      </w:pPr>
      <w:r w:rsidRPr="00230A0D">
        <w:rPr>
          <w:rFonts w:asciiTheme="minorHAnsi" w:hAnsiTheme="minorHAnsi" w:cs="Arial"/>
          <w:sz w:val="22"/>
          <w:szCs w:val="22"/>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230A0D">
        <w:rPr>
          <w:rFonts w:asciiTheme="minorHAnsi" w:hAnsiTheme="minorHAnsi" w:cs="Arial"/>
          <w:i/>
          <w:sz w:val="22"/>
          <w:szCs w:val="22"/>
        </w:rPr>
        <w:t>(np. JEDZ do oferty 658 – w takim przypadku numer ten musi być wskazany</w:t>
      </w:r>
      <w:r>
        <w:rPr>
          <w:rFonts w:asciiTheme="minorHAnsi" w:hAnsiTheme="minorHAnsi" w:cs="Arial"/>
          <w:i/>
          <w:sz w:val="22"/>
          <w:szCs w:val="22"/>
        </w:rPr>
        <w:t xml:space="preserve"> </w:t>
      </w:r>
      <w:r w:rsidRPr="00230A0D">
        <w:rPr>
          <w:rFonts w:asciiTheme="minorHAnsi" w:hAnsiTheme="minorHAnsi" w:cs="Arial"/>
          <w:i/>
          <w:sz w:val="22"/>
          <w:szCs w:val="22"/>
        </w:rPr>
        <w:t>w treści oferty).</w:t>
      </w:r>
      <w:r w:rsidRPr="00230A0D">
        <w:rPr>
          <w:rFonts w:asciiTheme="minorHAnsi" w:hAnsiTheme="minorHAnsi" w:cs="Arial"/>
          <w:sz w:val="22"/>
          <w:szCs w:val="22"/>
        </w:rPr>
        <w:t xml:space="preserve">  </w:t>
      </w:r>
    </w:p>
    <w:p w14:paraId="1546ED38" w14:textId="77777777" w:rsidR="00E113B0" w:rsidRPr="00230A0D" w:rsidRDefault="00E113B0" w:rsidP="00E113B0">
      <w:pPr>
        <w:pStyle w:val="Akapitzlist"/>
        <w:ind w:left="851"/>
        <w:contextualSpacing/>
        <w:jc w:val="both"/>
        <w:rPr>
          <w:rFonts w:asciiTheme="minorHAnsi" w:hAnsiTheme="minorHAnsi" w:cs="Arial"/>
          <w:sz w:val="22"/>
          <w:szCs w:val="22"/>
        </w:rPr>
      </w:pPr>
    </w:p>
    <w:p w14:paraId="1539D07F" w14:textId="77777777" w:rsidR="00230A0D" w:rsidRPr="00230A0D" w:rsidRDefault="00230A0D" w:rsidP="00446387">
      <w:pPr>
        <w:pStyle w:val="Akapitzlist"/>
        <w:numPr>
          <w:ilvl w:val="0"/>
          <w:numId w:val="63"/>
        </w:numPr>
        <w:spacing w:after="120"/>
        <w:ind w:left="1429" w:hanging="357"/>
        <w:rPr>
          <w:rFonts w:asciiTheme="minorHAnsi" w:hAnsiTheme="minorHAnsi" w:cs="Arial"/>
          <w:sz w:val="22"/>
          <w:szCs w:val="22"/>
        </w:rPr>
      </w:pPr>
      <w:r w:rsidRPr="00230A0D">
        <w:rPr>
          <w:rFonts w:asciiTheme="minorHAnsi" w:hAnsiTheme="minorHAnsi" w:cs="Arial"/>
          <w:sz w:val="22"/>
          <w:szCs w:val="22"/>
        </w:rPr>
        <w:t>Wykonawca, przesyłając JEDZ, żąda potwierdzenia dostarczenia wiadomości zawierającej JEDZ.</w:t>
      </w:r>
    </w:p>
    <w:p w14:paraId="66005A99" w14:textId="77777777" w:rsidR="00230A0D" w:rsidRPr="00230A0D" w:rsidRDefault="00230A0D" w:rsidP="00446387">
      <w:pPr>
        <w:pStyle w:val="Akapitzlist"/>
        <w:numPr>
          <w:ilvl w:val="0"/>
          <w:numId w:val="63"/>
        </w:numPr>
        <w:spacing w:after="120"/>
        <w:ind w:left="1429" w:hanging="357"/>
        <w:jc w:val="both"/>
        <w:rPr>
          <w:rFonts w:asciiTheme="minorHAnsi" w:hAnsiTheme="minorHAnsi" w:cs="Arial"/>
          <w:sz w:val="22"/>
          <w:szCs w:val="22"/>
        </w:rPr>
      </w:pPr>
      <w:r w:rsidRPr="00230A0D">
        <w:rPr>
          <w:rFonts w:asciiTheme="minorHAnsi" w:hAnsiTheme="minorHAnsi" w:cs="Arial"/>
          <w:sz w:val="22"/>
          <w:szCs w:val="22"/>
        </w:rPr>
        <w:t xml:space="preserve">Datą przesłania JEDZ będzie potwierdzenie dostarczenia wiadomości zawierającej JEDZ z serwera pocztowego zamawiającego. </w:t>
      </w:r>
    </w:p>
    <w:p w14:paraId="36A07DD8" w14:textId="77777777" w:rsidR="00230A0D" w:rsidRDefault="00230A0D" w:rsidP="00446387">
      <w:pPr>
        <w:pStyle w:val="Akapitzlist"/>
        <w:numPr>
          <w:ilvl w:val="0"/>
          <w:numId w:val="63"/>
        </w:numPr>
        <w:contextualSpacing/>
        <w:jc w:val="both"/>
        <w:rPr>
          <w:rFonts w:asciiTheme="minorHAnsi" w:hAnsiTheme="minorHAnsi" w:cs="Arial"/>
          <w:sz w:val="22"/>
          <w:szCs w:val="22"/>
        </w:rPr>
      </w:pPr>
      <w:r w:rsidRPr="00230A0D">
        <w:rPr>
          <w:rFonts w:asciiTheme="minorHAnsi" w:hAnsiTheme="minorHAnsi" w:cs="Arial"/>
          <w:sz w:val="22"/>
          <w:szCs w:val="22"/>
        </w:rPr>
        <w:t xml:space="preserve">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 </w:t>
      </w:r>
    </w:p>
    <w:p w14:paraId="6EB6887F" w14:textId="77777777" w:rsidR="00230A0D" w:rsidRDefault="00230A0D" w:rsidP="00230A0D">
      <w:pPr>
        <w:pStyle w:val="Akapitzlist"/>
        <w:ind w:left="1434"/>
        <w:contextualSpacing/>
        <w:jc w:val="both"/>
        <w:rPr>
          <w:rFonts w:asciiTheme="minorHAnsi" w:hAnsiTheme="minorHAnsi" w:cs="Arial"/>
          <w:sz w:val="22"/>
          <w:szCs w:val="22"/>
        </w:rPr>
      </w:pPr>
    </w:p>
    <w:p w14:paraId="50159F1F" w14:textId="1B552A04" w:rsidR="00230A0D" w:rsidRPr="00E113B0" w:rsidRDefault="00230A0D" w:rsidP="00230A0D">
      <w:pPr>
        <w:ind w:left="426"/>
        <w:contextualSpacing/>
        <w:jc w:val="both"/>
        <w:rPr>
          <w:rFonts w:asciiTheme="minorHAnsi" w:hAnsiTheme="minorHAnsi" w:cs="Arial"/>
          <w:b/>
          <w:i/>
          <w:sz w:val="22"/>
          <w:szCs w:val="22"/>
        </w:rPr>
      </w:pPr>
      <w:r w:rsidRPr="00230A0D">
        <w:rPr>
          <w:rFonts w:asciiTheme="minorHAnsi" w:hAnsiTheme="minorHAnsi" w:cs="Arial"/>
          <w:b/>
          <w:i/>
          <w:sz w:val="22"/>
          <w:szCs w:val="22"/>
          <w:u w:val="single"/>
        </w:rPr>
        <w:t>UWAGA!</w:t>
      </w:r>
      <w:r w:rsidRPr="00230A0D">
        <w:rPr>
          <w:rFonts w:asciiTheme="minorHAnsi" w:hAnsiTheme="minorHAnsi" w:cs="Arial"/>
          <w:i/>
          <w:sz w:val="22"/>
          <w:szCs w:val="22"/>
        </w:rPr>
        <w:t xml:space="preserve"> </w:t>
      </w:r>
      <w:r w:rsidRPr="00E113B0">
        <w:rPr>
          <w:rFonts w:asciiTheme="minorHAnsi" w:hAnsiTheme="minorHAnsi" w:cs="Arial"/>
          <w:b/>
          <w:i/>
          <w:sz w:val="22"/>
          <w:szCs w:val="22"/>
        </w:rPr>
        <w:t>Złożenie JEDZ wraz z ofertą na nośniku danych (np. CD, pendrive) j</w:t>
      </w:r>
      <w:r w:rsidR="00E113B0">
        <w:rPr>
          <w:rFonts w:asciiTheme="minorHAnsi" w:hAnsiTheme="minorHAnsi" w:cs="Arial"/>
          <w:b/>
          <w:i/>
          <w:sz w:val="22"/>
          <w:szCs w:val="22"/>
        </w:rPr>
        <w:t xml:space="preserve">est niedopuszczalne, nie stanowi </w:t>
      </w:r>
      <w:r w:rsidRPr="00E113B0">
        <w:rPr>
          <w:rFonts w:asciiTheme="minorHAnsi" w:hAnsiTheme="minorHAnsi" w:cs="Arial"/>
          <w:b/>
          <w:i/>
          <w:sz w:val="22"/>
          <w:szCs w:val="22"/>
        </w:rPr>
        <w:t xml:space="preserve">bowiem jego złożenia przy użyciu środków komunikacji elektronicznej w rozumieniu przepisów ustawy z dnia 18 lipca 2002 o świadczeniu usług drogą elektroniczną. </w:t>
      </w:r>
    </w:p>
    <w:p w14:paraId="01CA7C77" w14:textId="77777777" w:rsidR="00230A0D" w:rsidRPr="00230A0D" w:rsidRDefault="00230A0D" w:rsidP="00230A0D">
      <w:pPr>
        <w:pStyle w:val="Akapitzlist"/>
        <w:ind w:left="1434"/>
        <w:contextualSpacing/>
        <w:jc w:val="both"/>
        <w:rPr>
          <w:rFonts w:asciiTheme="minorHAnsi" w:hAnsiTheme="minorHAnsi" w:cs="Arial"/>
          <w:sz w:val="22"/>
          <w:szCs w:val="22"/>
        </w:rPr>
      </w:pPr>
    </w:p>
    <w:p w14:paraId="46088E47" w14:textId="77777777" w:rsidR="00230A0D" w:rsidRDefault="00230A0D" w:rsidP="00230A0D">
      <w:pPr>
        <w:pStyle w:val="Akapitzlist"/>
        <w:numPr>
          <w:ilvl w:val="0"/>
          <w:numId w:val="14"/>
        </w:numPr>
        <w:ind w:left="426" w:hanging="426"/>
        <w:contextualSpacing/>
        <w:jc w:val="both"/>
        <w:rPr>
          <w:rFonts w:asciiTheme="minorHAnsi" w:hAnsiTheme="minorHAnsi" w:cs="Arial"/>
          <w:sz w:val="22"/>
          <w:szCs w:val="22"/>
        </w:rPr>
      </w:pPr>
      <w:r w:rsidRPr="00230A0D">
        <w:rPr>
          <w:rFonts w:asciiTheme="minorHAnsi" w:hAnsiTheme="minorHAnsi" w:cs="Arial"/>
          <w:sz w:val="22"/>
          <w:szCs w:val="22"/>
        </w:rPr>
        <w:t>Ofertę składa się pod rygorem nieważności w formie pisemnej.</w:t>
      </w:r>
    </w:p>
    <w:p w14:paraId="6B9F7103" w14:textId="77777777" w:rsidR="00230A0D" w:rsidRPr="00230A0D" w:rsidRDefault="00230A0D" w:rsidP="00230A0D">
      <w:pPr>
        <w:pStyle w:val="Akapitzlist"/>
        <w:ind w:left="426"/>
        <w:contextualSpacing/>
        <w:jc w:val="both"/>
        <w:rPr>
          <w:rFonts w:asciiTheme="minorHAnsi" w:hAnsiTheme="minorHAnsi" w:cs="Arial"/>
          <w:sz w:val="22"/>
          <w:szCs w:val="22"/>
        </w:rPr>
      </w:pPr>
    </w:p>
    <w:p w14:paraId="01E7ED33" w14:textId="46D588EF" w:rsidR="003D0114" w:rsidRDefault="003D0114" w:rsidP="002E07E3">
      <w:pPr>
        <w:numPr>
          <w:ilvl w:val="0"/>
          <w:numId w:val="14"/>
        </w:numPr>
        <w:tabs>
          <w:tab w:val="clear" w:pos="900"/>
          <w:tab w:val="num" w:pos="426"/>
        </w:tabs>
        <w:spacing w:after="24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007446CB" w:rsidRPr="00290476">
        <w:rPr>
          <w:rFonts w:asciiTheme="minorHAnsi" w:hAnsiTheme="minorHAnsi"/>
          <w:b/>
          <w:sz w:val="22"/>
          <w:szCs w:val="22"/>
          <w:u w:val="single"/>
        </w:rPr>
        <w:t>10</w:t>
      </w:r>
      <w:r w:rsidRPr="00290476">
        <w:rPr>
          <w:rFonts w:asciiTheme="minorHAnsi" w:hAnsiTheme="minorHAnsi"/>
          <w:b/>
          <w:sz w:val="22"/>
          <w:szCs w:val="22"/>
          <w:u w:val="single"/>
        </w:rPr>
        <w:t xml:space="preserve"> dni</w:t>
      </w:r>
      <w:r w:rsidRPr="003D0114">
        <w:rPr>
          <w:rFonts w:asciiTheme="minorHAnsi" w:hAnsiTheme="minorHAnsi"/>
          <w:sz w:val="22"/>
          <w:szCs w:val="22"/>
        </w:rPr>
        <w:t>, terminie aktualnych na dzień złożenia następujących oświadczeń lub dokumentów</w:t>
      </w:r>
      <w:r w:rsidRPr="003D0114">
        <w:rPr>
          <w:rFonts w:asciiTheme="minorHAnsi" w:hAnsiTheme="minorHAnsi" w:cs="Segoe UI"/>
          <w:sz w:val="22"/>
          <w:szCs w:val="22"/>
        </w:rPr>
        <w:t>:</w:t>
      </w:r>
    </w:p>
    <w:p w14:paraId="1683876D" w14:textId="77777777" w:rsidR="00643936" w:rsidRDefault="00643936" w:rsidP="00643936">
      <w:pPr>
        <w:ind w:left="425"/>
        <w:jc w:val="both"/>
        <w:rPr>
          <w:rFonts w:asciiTheme="minorHAnsi" w:hAnsiTheme="minorHAnsi" w:cs="Segoe UI"/>
          <w:sz w:val="22"/>
          <w:szCs w:val="22"/>
        </w:rPr>
      </w:pPr>
      <w:r>
        <w:rPr>
          <w:rFonts w:asciiTheme="minorHAnsi" w:hAnsiTheme="minorHAnsi" w:cs="Segoe UI"/>
          <w:sz w:val="22"/>
          <w:szCs w:val="22"/>
        </w:rPr>
        <w:t xml:space="preserve">1) </w:t>
      </w:r>
      <w:r w:rsidR="007446CB" w:rsidRPr="0043742A">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Pr>
          <w:rFonts w:asciiTheme="minorHAnsi" w:hAnsiTheme="minorHAnsi" w:cs="Segoe UI"/>
          <w:sz w:val="22"/>
          <w:szCs w:val="22"/>
        </w:rPr>
        <w:t xml:space="preserve">  </w:t>
      </w:r>
    </w:p>
    <w:p w14:paraId="7EFF25E3" w14:textId="77777777" w:rsidR="00643936" w:rsidRPr="0043742A" w:rsidRDefault="00643936" w:rsidP="00643936">
      <w:pPr>
        <w:ind w:left="425"/>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 xml:space="preserve">dotyczących sytuacji ekonomicznej lub finansowej, wykonawca zobowiązany będzie </w:t>
      </w:r>
      <w:r w:rsidRPr="0043742A">
        <w:rPr>
          <w:rFonts w:asciiTheme="minorHAnsi" w:hAnsiTheme="minorHAnsi" w:cs="Segoe UI"/>
          <w:sz w:val="22"/>
          <w:szCs w:val="22"/>
          <w:u w:val="single"/>
        </w:rPr>
        <w:t xml:space="preserve"> </w:t>
      </w:r>
    </w:p>
    <w:p w14:paraId="08F316F0" w14:textId="249A9CC1" w:rsidR="007446CB" w:rsidRPr="00643936" w:rsidRDefault="00643936" w:rsidP="00643936">
      <w:pPr>
        <w:spacing w:after="120"/>
        <w:ind w:left="425"/>
        <w:jc w:val="both"/>
        <w:rPr>
          <w:rFonts w:asciiTheme="minorHAnsi" w:hAnsiTheme="minorHAnsi" w:cs="Segoe UI"/>
          <w:sz w:val="22"/>
          <w:szCs w:val="22"/>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dołączyć następujące dokumenty</w:t>
      </w:r>
      <w:r w:rsidR="007446CB" w:rsidRPr="00643936">
        <w:rPr>
          <w:rFonts w:asciiTheme="minorHAnsi" w:hAnsiTheme="minorHAnsi" w:cs="Segoe UI"/>
          <w:sz w:val="22"/>
          <w:szCs w:val="22"/>
        </w:rPr>
        <w:t>:</w:t>
      </w:r>
    </w:p>
    <w:p w14:paraId="1A1F7341" w14:textId="2B185B5C" w:rsidR="00B1248E" w:rsidRDefault="00AC4207" w:rsidP="00446387">
      <w:pPr>
        <w:pStyle w:val="Akapitzlist"/>
        <w:numPr>
          <w:ilvl w:val="0"/>
          <w:numId w:val="47"/>
        </w:numPr>
        <w:spacing w:after="120"/>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695F87">
        <w:rPr>
          <w:rFonts w:asciiTheme="minorHAnsi" w:hAnsiTheme="minorHAnsi" w:cs="Segoe UI"/>
          <w:sz w:val="22"/>
          <w:szCs w:val="22"/>
          <w:u w:val="single"/>
        </w:rPr>
        <w:t>nie wcześniejszym niż 1 miesiąc</w:t>
      </w:r>
      <w:r w:rsidR="00B1248E">
        <w:rPr>
          <w:rFonts w:asciiTheme="minorHAnsi" w:hAnsiTheme="minorHAnsi" w:cs="Segoe UI"/>
          <w:sz w:val="22"/>
          <w:szCs w:val="22"/>
        </w:rPr>
        <w:t xml:space="preserve"> przed upływem terminu składania ofert</w:t>
      </w:r>
    </w:p>
    <w:p w14:paraId="1C2E0EF7" w14:textId="7E82E5E0" w:rsidR="0043742A" w:rsidRPr="0043742A" w:rsidRDefault="0043742A" w:rsidP="0043742A">
      <w:pPr>
        <w:spacing w:after="120"/>
        <w:ind w:left="1440"/>
        <w:jc w:val="both"/>
        <w:rPr>
          <w:rFonts w:asciiTheme="minorHAnsi" w:hAnsiTheme="minorHAnsi" w:cs="Segoe UI"/>
          <w:sz w:val="22"/>
          <w:szCs w:val="22"/>
        </w:rPr>
      </w:pPr>
      <w:r>
        <w:rPr>
          <w:rFonts w:asciiTheme="minorHAnsi" w:hAnsiTheme="minorHAnsi" w:cs="Segoe UI"/>
          <w:sz w:val="22"/>
          <w:szCs w:val="22"/>
        </w:rPr>
        <w:t>Jeżeli z uzasadnionej przyczyny wykonawca nie może złożyć wymaganych przez Zamawiającego dokumentów, Zamawiający dopuszcza złożenie przez wykonawcę innych dokumentów, o których mowa w art. 26 ust.2c ustawy PZP</w:t>
      </w:r>
    </w:p>
    <w:p w14:paraId="6EFED5B6" w14:textId="77777777" w:rsidR="00643936" w:rsidRDefault="00643936" w:rsidP="00643936">
      <w:pPr>
        <w:ind w:left="357"/>
        <w:jc w:val="both"/>
        <w:rPr>
          <w:rFonts w:asciiTheme="minorHAnsi" w:hAnsiTheme="minorHAnsi" w:cs="Segoe UI"/>
          <w:sz w:val="22"/>
          <w:szCs w:val="22"/>
        </w:rPr>
      </w:pPr>
      <w:r>
        <w:rPr>
          <w:rFonts w:asciiTheme="minorHAnsi" w:hAnsiTheme="minorHAnsi" w:cs="Segoe UI"/>
          <w:sz w:val="22"/>
          <w:szCs w:val="22"/>
        </w:rPr>
        <w:t xml:space="preserve">2) </w:t>
      </w:r>
      <w:r w:rsidR="007446CB" w:rsidRPr="00643936">
        <w:rPr>
          <w:rFonts w:asciiTheme="minorHAnsi" w:hAnsiTheme="minorHAnsi" w:cs="Segoe UI"/>
          <w:sz w:val="22"/>
          <w:szCs w:val="22"/>
        </w:rPr>
        <w:t xml:space="preserve">w celu potwierdzenia spełniania przez wykonawcę warunków udziału w postepowaniu </w:t>
      </w:r>
      <w:r>
        <w:rPr>
          <w:rFonts w:asciiTheme="minorHAnsi" w:hAnsiTheme="minorHAnsi" w:cs="Segoe UI"/>
          <w:sz w:val="22"/>
          <w:szCs w:val="22"/>
        </w:rPr>
        <w:t xml:space="preserve"> </w:t>
      </w:r>
    </w:p>
    <w:p w14:paraId="53FC4137" w14:textId="77777777" w:rsidR="00643936" w:rsidRPr="0043742A" w:rsidRDefault="00643936" w:rsidP="00643936">
      <w:pPr>
        <w:ind w:left="357"/>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doty</w:t>
      </w:r>
      <w:r w:rsidR="002C119A" w:rsidRPr="0043742A">
        <w:rPr>
          <w:rFonts w:asciiTheme="minorHAnsi" w:hAnsiTheme="minorHAnsi" w:cs="Segoe UI"/>
          <w:sz w:val="22"/>
          <w:szCs w:val="22"/>
          <w:u w:val="single"/>
        </w:rPr>
        <w:t>czących zdolności technicznej lub zawodowej</w:t>
      </w:r>
      <w:r w:rsidR="007446CB" w:rsidRPr="0043742A">
        <w:rPr>
          <w:rFonts w:asciiTheme="minorHAnsi" w:hAnsiTheme="minorHAnsi" w:cs="Segoe UI"/>
          <w:sz w:val="22"/>
          <w:szCs w:val="22"/>
          <w:u w:val="single"/>
        </w:rPr>
        <w:t xml:space="preserve">, wykonawca zobowiązany będzie </w:t>
      </w:r>
      <w:r w:rsidRPr="0043742A">
        <w:rPr>
          <w:rFonts w:asciiTheme="minorHAnsi" w:hAnsiTheme="minorHAnsi" w:cs="Segoe UI"/>
          <w:sz w:val="22"/>
          <w:szCs w:val="22"/>
          <w:u w:val="single"/>
        </w:rPr>
        <w:t xml:space="preserve"> </w:t>
      </w:r>
    </w:p>
    <w:p w14:paraId="4D4A60EE" w14:textId="40B01DED" w:rsidR="007446CB" w:rsidRDefault="00643936" w:rsidP="00643936">
      <w:pPr>
        <w:spacing w:after="120"/>
        <w:ind w:left="357"/>
        <w:jc w:val="both"/>
        <w:rPr>
          <w:rFonts w:asciiTheme="minorHAnsi" w:hAnsiTheme="minorHAnsi" w:cs="Segoe UI"/>
          <w:sz w:val="22"/>
          <w:szCs w:val="22"/>
        </w:rPr>
      </w:pPr>
      <w:r>
        <w:rPr>
          <w:rFonts w:asciiTheme="minorHAnsi" w:hAnsiTheme="minorHAnsi" w:cs="Segoe UI"/>
          <w:sz w:val="22"/>
          <w:szCs w:val="22"/>
        </w:rPr>
        <w:t xml:space="preserve">      </w:t>
      </w:r>
      <w:r w:rsidR="007446CB" w:rsidRPr="00643936">
        <w:rPr>
          <w:rFonts w:asciiTheme="minorHAnsi" w:hAnsiTheme="minorHAnsi" w:cs="Segoe UI"/>
          <w:sz w:val="22"/>
          <w:szCs w:val="22"/>
        </w:rPr>
        <w:t>dołączyć następujące dokumenty:</w:t>
      </w:r>
    </w:p>
    <w:p w14:paraId="0A1A65D5" w14:textId="5DCA0D7C" w:rsidR="00B1248E" w:rsidRDefault="00AC4207" w:rsidP="00446387">
      <w:pPr>
        <w:pStyle w:val="Akapitzlist"/>
        <w:numPr>
          <w:ilvl w:val="0"/>
          <w:numId w:val="47"/>
        </w:numPr>
        <w:spacing w:after="120"/>
        <w:jc w:val="both"/>
        <w:rPr>
          <w:rFonts w:asciiTheme="minorHAnsi" w:hAnsiTheme="minorHAnsi" w:cs="Segoe UI"/>
          <w:sz w:val="22"/>
          <w:szCs w:val="22"/>
        </w:rPr>
      </w:pPr>
      <w:r>
        <w:rPr>
          <w:rFonts w:asciiTheme="minorHAnsi" w:hAnsiTheme="minorHAnsi" w:cs="Segoe UI"/>
          <w:b/>
          <w:sz w:val="22"/>
          <w:szCs w:val="22"/>
        </w:rPr>
        <w:t>W</w:t>
      </w:r>
      <w:r w:rsidR="00B1248E" w:rsidRPr="00D11539">
        <w:rPr>
          <w:rFonts w:asciiTheme="minorHAnsi" w:hAnsiTheme="minorHAnsi" w:cs="Segoe UI"/>
          <w:b/>
          <w:sz w:val="22"/>
          <w:szCs w:val="22"/>
        </w:rPr>
        <w:t>ykaz dostaw</w:t>
      </w:r>
      <w:r w:rsidR="00B1248E">
        <w:rPr>
          <w:rFonts w:asciiTheme="minorHAnsi" w:hAnsiTheme="minorHAnsi" w:cs="Segoe UI"/>
          <w:sz w:val="22"/>
          <w:szCs w:val="22"/>
        </w:rPr>
        <w:t xml:space="preserve"> wykonanych</w:t>
      </w:r>
      <w:r w:rsidR="00215547">
        <w:rPr>
          <w:rFonts w:asciiTheme="minorHAnsi" w:hAnsiTheme="minorHAnsi" w:cs="Segoe UI"/>
          <w:sz w:val="22"/>
          <w:szCs w:val="22"/>
        </w:rPr>
        <w:t xml:space="preserve"> w okresie ostatnich 3 lat przed upływem terminu składnia ofert, a jeżeli okres prowadzenia działalności jest krótszy – w tym okresie, wraz z podaniem ich wartości, przedmiotu, dat</w:t>
      </w:r>
      <w:r w:rsidR="00E03230">
        <w:rPr>
          <w:rFonts w:asciiTheme="minorHAnsi" w:hAnsiTheme="minorHAnsi" w:cs="Segoe UI"/>
          <w:sz w:val="22"/>
          <w:szCs w:val="22"/>
        </w:rPr>
        <w:t xml:space="preserve"> wykonania i podmiotów na rzecz </w:t>
      </w:r>
      <w:r w:rsidR="00215547">
        <w:rPr>
          <w:rFonts w:asciiTheme="minorHAnsi" w:hAnsiTheme="minorHAnsi" w:cs="Segoe UI"/>
          <w:sz w:val="22"/>
          <w:szCs w:val="22"/>
        </w:rPr>
        <w:t>których dostawy zostały wykonane, oraz załączeniem dowodów określających czy te dostawy zostały wykonane należycie, przy czym dowodami, o których mowa, są referencje bądź inne dokumenty wystawione przez pod</w:t>
      </w:r>
      <w:r w:rsidR="000428A4">
        <w:rPr>
          <w:rFonts w:asciiTheme="minorHAnsi" w:hAnsiTheme="minorHAnsi" w:cs="Segoe UI"/>
          <w:sz w:val="22"/>
          <w:szCs w:val="22"/>
        </w:rPr>
        <w:t xml:space="preserve">miot, na rzecz którego dostawy </w:t>
      </w:r>
      <w:r w:rsidR="00215547">
        <w:rPr>
          <w:rFonts w:asciiTheme="minorHAnsi" w:hAnsiTheme="minorHAnsi" w:cs="Segoe UI"/>
          <w:sz w:val="22"/>
          <w:szCs w:val="22"/>
        </w:rPr>
        <w:t>były wykonywane, a jeżeli z uzasadnionej przyczyny o obiektywnym charakterze wykonawca nie jest w stanie uzyskać tych dokumentów – oświadczenie wykonawcy</w:t>
      </w:r>
    </w:p>
    <w:p w14:paraId="20D837D2" w14:textId="4B97F2D1" w:rsidR="00643936" w:rsidRPr="0043742A" w:rsidRDefault="00643936" w:rsidP="00446387">
      <w:pPr>
        <w:pStyle w:val="Akapitzlist"/>
        <w:numPr>
          <w:ilvl w:val="0"/>
          <w:numId w:val="46"/>
        </w:numPr>
        <w:spacing w:after="120"/>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przez Zamawiającego wykonawca zobowiązany będzie dołączyć następujące</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dokumenty:</w:t>
      </w:r>
    </w:p>
    <w:p w14:paraId="2054FD72" w14:textId="288CF5C9" w:rsidR="00643936" w:rsidRPr="00E03230" w:rsidRDefault="00AC4207" w:rsidP="00446387">
      <w:pPr>
        <w:pStyle w:val="Nagwek8"/>
        <w:numPr>
          <w:ilvl w:val="0"/>
          <w:numId w:val="47"/>
        </w:numPr>
        <w:spacing w:before="0" w:after="120"/>
        <w:ind w:left="1434" w:hanging="357"/>
        <w:rPr>
          <w:rFonts w:asciiTheme="minorHAnsi" w:hAnsiTheme="minorHAnsi" w:cs="Tahoma"/>
          <w:b/>
          <w:bCs/>
          <w:i w:val="0"/>
          <w:sz w:val="22"/>
          <w:szCs w:val="22"/>
        </w:rPr>
      </w:pPr>
      <w:r>
        <w:rPr>
          <w:rFonts w:asciiTheme="minorHAnsi" w:hAnsiTheme="minorHAnsi" w:cs="Tahoma"/>
          <w:i w:val="0"/>
          <w:iCs w:val="0"/>
          <w:sz w:val="22"/>
          <w:szCs w:val="22"/>
        </w:rPr>
        <w:t>D</w:t>
      </w:r>
      <w:r w:rsidR="00643936">
        <w:rPr>
          <w:rFonts w:asciiTheme="minorHAnsi" w:hAnsiTheme="minorHAnsi" w:cs="Tahoma"/>
          <w:i w:val="0"/>
          <w:iCs w:val="0"/>
          <w:sz w:val="22"/>
          <w:szCs w:val="22"/>
        </w:rPr>
        <w:t>okument potwierdzający</w:t>
      </w:r>
      <w:r w:rsidR="00FC55DF"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FC55DF"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sidR="00FC55DF">
        <w:rPr>
          <w:rFonts w:asciiTheme="minorHAnsi" w:hAnsiTheme="minorHAnsi" w:cs="Tahoma"/>
          <w:i w:val="0"/>
          <w:iCs w:val="0"/>
          <w:sz w:val="22"/>
          <w:szCs w:val="22"/>
        </w:rPr>
        <w:t xml:space="preserve">0 r. o wyrobach medycznych, </w:t>
      </w:r>
      <w:r w:rsidR="00FC55DF" w:rsidRPr="00E03230">
        <w:rPr>
          <w:rFonts w:asciiTheme="minorHAnsi" w:hAnsiTheme="minorHAnsi" w:cs="Tahoma"/>
          <w:i w:val="0"/>
          <w:sz w:val="22"/>
          <w:szCs w:val="22"/>
        </w:rPr>
        <w:t xml:space="preserve">tj. </w:t>
      </w:r>
      <w:r w:rsidR="00643936" w:rsidRPr="00E03230">
        <w:rPr>
          <w:rFonts w:asciiTheme="minorHAnsi" w:hAnsiTheme="minorHAnsi" w:cs="Tahoma"/>
          <w:b/>
          <w:bCs/>
          <w:i w:val="0"/>
          <w:sz w:val="22"/>
          <w:szCs w:val="22"/>
        </w:rPr>
        <w:t>Deklarację</w:t>
      </w:r>
      <w:r w:rsidR="003D0114" w:rsidRPr="00E03230">
        <w:rPr>
          <w:rFonts w:asciiTheme="minorHAnsi" w:hAnsiTheme="minorHAnsi" w:cs="Tahoma"/>
          <w:b/>
          <w:bCs/>
          <w:i w:val="0"/>
          <w:sz w:val="22"/>
          <w:szCs w:val="22"/>
        </w:rPr>
        <w:t xml:space="preserve"> zgodności z wymaganiami zasadniczymi dla wyrobu medycznego</w:t>
      </w:r>
      <w:r w:rsidR="00FC55DF" w:rsidRPr="00E03230">
        <w:rPr>
          <w:rFonts w:asciiTheme="minorHAnsi" w:hAnsiTheme="minorHAnsi" w:cs="Tahoma"/>
          <w:b/>
          <w:bCs/>
          <w:i w:val="0"/>
          <w:sz w:val="22"/>
          <w:szCs w:val="22"/>
        </w:rPr>
        <w:t xml:space="preserve"> oznakowanego znakiem CE </w:t>
      </w:r>
      <w:r w:rsidR="00643936" w:rsidRPr="00E03230">
        <w:rPr>
          <w:rFonts w:asciiTheme="minorHAnsi" w:hAnsiTheme="minorHAnsi" w:cs="Tahoma"/>
          <w:b/>
          <w:bCs/>
          <w:i w:val="0"/>
          <w:sz w:val="22"/>
          <w:szCs w:val="22"/>
        </w:rPr>
        <w:t>.</w:t>
      </w:r>
    </w:p>
    <w:p w14:paraId="659FF681" w14:textId="42D90F55" w:rsidR="006A5DAB" w:rsidRDefault="006A5DAB" w:rsidP="00446387">
      <w:pPr>
        <w:pStyle w:val="Akapitzlist"/>
        <w:numPr>
          <w:ilvl w:val="0"/>
          <w:numId w:val="46"/>
        </w:numPr>
        <w:spacing w:after="120"/>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sidR="0043742A">
        <w:rPr>
          <w:rFonts w:asciiTheme="minorHAnsi" w:hAnsiTheme="minorHAnsi" w:cs="Tahoma"/>
          <w:bCs/>
          <w:sz w:val="22"/>
          <w:szCs w:val="22"/>
        </w:rPr>
        <w:t xml:space="preserve"> </w:t>
      </w:r>
      <w:r w:rsidR="0043742A" w:rsidRPr="0043742A">
        <w:rPr>
          <w:rFonts w:asciiTheme="minorHAnsi" w:hAnsiTheme="minorHAnsi" w:cs="Tahoma"/>
          <w:bCs/>
          <w:sz w:val="22"/>
          <w:szCs w:val="22"/>
          <w:u w:val="single"/>
        </w:rPr>
        <w:t>postę</w:t>
      </w:r>
      <w:r w:rsidRPr="0043742A">
        <w:rPr>
          <w:rFonts w:asciiTheme="minorHAnsi" w:hAnsiTheme="minorHAnsi" w:cs="Tahoma"/>
          <w:bCs/>
          <w:sz w:val="22"/>
          <w:szCs w:val="22"/>
          <w:u w:val="single"/>
        </w:rPr>
        <w:t xml:space="preserve">powaniu </w:t>
      </w:r>
      <w:r w:rsidRPr="0043742A">
        <w:rPr>
          <w:rFonts w:asciiTheme="minorHAnsi" w:hAnsiTheme="minorHAnsi" w:cs="Segoe UI"/>
          <w:sz w:val="22"/>
          <w:szCs w:val="22"/>
          <w:u w:val="single"/>
        </w:rPr>
        <w:t>wykonawca zobowiązany będzie dołączyć następujące dokumenty:</w:t>
      </w:r>
    </w:p>
    <w:p w14:paraId="4544C62A" w14:textId="77777777" w:rsidR="00700316" w:rsidRPr="00230A0D" w:rsidRDefault="00700316" w:rsidP="00446387">
      <w:pPr>
        <w:pStyle w:val="Nagwek8"/>
        <w:numPr>
          <w:ilvl w:val="0"/>
          <w:numId w:val="47"/>
        </w:numPr>
        <w:spacing w:before="0" w:after="120"/>
        <w:ind w:left="1434" w:hanging="357"/>
        <w:jc w:val="both"/>
        <w:rPr>
          <w:rFonts w:asciiTheme="minorHAnsi" w:hAnsiTheme="minorHAnsi" w:cs="Tahoma"/>
          <w:bCs/>
          <w:i w:val="0"/>
          <w:sz w:val="22"/>
          <w:szCs w:val="22"/>
        </w:rPr>
      </w:pPr>
      <w:r w:rsidRPr="00230A0D">
        <w:rPr>
          <w:rFonts w:asciiTheme="minorHAnsi" w:hAnsiTheme="minorHAnsi" w:cs="Tahoma"/>
          <w:b/>
          <w:bCs/>
          <w:i w:val="0"/>
          <w:sz w:val="22"/>
          <w:szCs w:val="22"/>
        </w:rPr>
        <w:t>Odpis z właściwego rejestru</w:t>
      </w:r>
      <w:r w:rsidRPr="00230A0D">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w:t>
      </w:r>
    </w:p>
    <w:p w14:paraId="49486566" w14:textId="254BA504" w:rsidR="006218E8" w:rsidRPr="00230A0D" w:rsidRDefault="006218E8" w:rsidP="00446387">
      <w:pPr>
        <w:pStyle w:val="Akapitzlist"/>
        <w:numPr>
          <w:ilvl w:val="0"/>
          <w:numId w:val="47"/>
        </w:numPr>
        <w:spacing w:after="120"/>
        <w:jc w:val="both"/>
        <w:rPr>
          <w:rFonts w:asciiTheme="minorHAnsi" w:hAnsiTheme="minorHAnsi" w:cs="Segoe UI"/>
          <w:sz w:val="22"/>
          <w:szCs w:val="22"/>
        </w:rPr>
      </w:pPr>
      <w:r w:rsidRPr="00230A0D">
        <w:rPr>
          <w:rFonts w:asciiTheme="minorHAnsi" w:hAnsiTheme="minorHAnsi" w:cs="Segoe UI"/>
          <w:b/>
          <w:sz w:val="22"/>
          <w:szCs w:val="22"/>
        </w:rPr>
        <w:t>Informację z Krajowego Rejestru Karnego</w:t>
      </w:r>
      <w:r w:rsidRPr="00230A0D">
        <w:rPr>
          <w:rFonts w:asciiTheme="minorHAnsi" w:hAnsiTheme="minorHAnsi" w:cs="Segoe UI"/>
          <w:sz w:val="22"/>
          <w:szCs w:val="22"/>
        </w:rPr>
        <w:t xml:space="preserve"> w zakresie określonym w art. 24 ust.1 pkt.13, 14 i 21 ustawy oraz, odnośnie skazania za wykroczenie na karę aresztu, w zakresie określonym przez zamawiającego na podstawie art.24 ust.5 pkt.5 i 6 ustawy, wystawionej nie wcześniej niż 6 miesięcy przed upływem terminu składania ofert</w:t>
      </w:r>
    </w:p>
    <w:p w14:paraId="632AB534" w14:textId="4059145D" w:rsidR="00290476" w:rsidRPr="00230A0D" w:rsidRDefault="00AC4207" w:rsidP="00446387">
      <w:pPr>
        <w:pStyle w:val="Akapitzlist"/>
        <w:numPr>
          <w:ilvl w:val="0"/>
          <w:numId w:val="47"/>
        </w:numPr>
        <w:spacing w:after="120"/>
        <w:ind w:left="1434" w:hanging="357"/>
        <w:jc w:val="both"/>
        <w:rPr>
          <w:rFonts w:asciiTheme="minorHAnsi" w:hAnsiTheme="minorHAnsi"/>
          <w:sz w:val="22"/>
          <w:szCs w:val="22"/>
        </w:rPr>
      </w:pPr>
      <w:r w:rsidRPr="00230A0D">
        <w:rPr>
          <w:rFonts w:asciiTheme="minorHAnsi" w:hAnsiTheme="minorHAnsi"/>
          <w:b/>
          <w:sz w:val="22"/>
          <w:szCs w:val="22"/>
        </w:rPr>
        <w:t>Z</w:t>
      </w:r>
      <w:r w:rsidR="00290476" w:rsidRPr="00230A0D">
        <w:rPr>
          <w:rFonts w:asciiTheme="minorHAnsi" w:hAnsiTheme="minorHAnsi"/>
          <w:b/>
          <w:sz w:val="22"/>
          <w:szCs w:val="22"/>
        </w:rPr>
        <w:t>aświadczenie właściwego naczelnika urzędu skarbowego</w:t>
      </w:r>
      <w:r w:rsidR="00290476" w:rsidRPr="00230A0D">
        <w:rPr>
          <w:rFonts w:asciiTheme="minorHAnsi" w:hAnsiTheme="minorHAnsi"/>
          <w:sz w:val="22"/>
          <w:szCs w:val="22"/>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w:t>
      </w:r>
      <w:r w:rsidR="00D11539" w:rsidRPr="00230A0D">
        <w:rPr>
          <w:rFonts w:asciiTheme="minorHAnsi" w:hAnsiTheme="minorHAnsi"/>
          <w:sz w:val="22"/>
          <w:szCs w:val="22"/>
        </w:rPr>
        <w:t xml:space="preserve"> lub rozłożenie na raty zaległych płatności lub wstrzymanie w całości wykonania decyzji właściwego organu;</w:t>
      </w:r>
    </w:p>
    <w:p w14:paraId="77CF34D5" w14:textId="21EC3600" w:rsidR="00290476" w:rsidRDefault="00AC4207" w:rsidP="00446387">
      <w:pPr>
        <w:pStyle w:val="Akapitzlist"/>
        <w:numPr>
          <w:ilvl w:val="0"/>
          <w:numId w:val="47"/>
        </w:numPr>
        <w:jc w:val="both"/>
        <w:rPr>
          <w:rFonts w:asciiTheme="minorHAnsi" w:hAnsiTheme="minorHAnsi"/>
          <w:sz w:val="22"/>
          <w:szCs w:val="22"/>
        </w:rPr>
      </w:pPr>
      <w:r w:rsidRPr="00230A0D">
        <w:rPr>
          <w:rFonts w:asciiTheme="minorHAnsi" w:hAnsiTheme="minorHAnsi"/>
          <w:b/>
          <w:sz w:val="22"/>
          <w:szCs w:val="22"/>
        </w:rPr>
        <w:t>Z</w:t>
      </w:r>
      <w:r w:rsidR="00D11539" w:rsidRPr="00230A0D">
        <w:rPr>
          <w:rFonts w:asciiTheme="minorHAnsi" w:hAnsiTheme="minorHAnsi"/>
          <w:b/>
          <w:sz w:val="22"/>
          <w:szCs w:val="22"/>
        </w:rPr>
        <w:t xml:space="preserve">aświadczenie </w:t>
      </w:r>
      <w:r w:rsidR="00D11539" w:rsidRPr="00230A0D">
        <w:rPr>
          <w:rFonts w:asciiTheme="minorHAnsi" w:hAnsiTheme="minorHAnsi"/>
          <w:sz w:val="22"/>
          <w:szCs w:val="22"/>
        </w:rPr>
        <w:t>właściwej terenowej jednostki organizacyjnej</w:t>
      </w:r>
      <w:r w:rsidR="00D11539" w:rsidRPr="00230A0D">
        <w:rPr>
          <w:rFonts w:asciiTheme="minorHAnsi" w:hAnsiTheme="minorHAnsi"/>
          <w:b/>
          <w:sz w:val="22"/>
          <w:szCs w:val="22"/>
        </w:rPr>
        <w:t xml:space="preserve"> Zakładu Ubezpieczeń Społecznych</w:t>
      </w:r>
      <w:r w:rsidR="00D11539" w:rsidRPr="00230A0D">
        <w:rPr>
          <w:rFonts w:asciiTheme="minorHAnsi" w:hAnsiTheme="minorHAnsi"/>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C204F9" w14:textId="77777777" w:rsidR="00230A0D" w:rsidRDefault="00230A0D" w:rsidP="00230A0D">
      <w:pPr>
        <w:pStyle w:val="Akapitzlist"/>
        <w:ind w:left="1440"/>
        <w:jc w:val="both"/>
        <w:rPr>
          <w:rFonts w:asciiTheme="minorHAnsi" w:hAnsiTheme="minorHAnsi"/>
          <w:sz w:val="22"/>
          <w:szCs w:val="22"/>
        </w:rPr>
      </w:pPr>
    </w:p>
    <w:p w14:paraId="754606C7" w14:textId="77777777" w:rsidR="00230A0D" w:rsidRDefault="00230A0D" w:rsidP="00230A0D">
      <w:pPr>
        <w:jc w:val="both"/>
        <w:rPr>
          <w:rFonts w:asciiTheme="minorHAnsi" w:hAnsiTheme="minorHAnsi" w:cstheme="majorHAnsi"/>
          <w:sz w:val="22"/>
          <w:szCs w:val="22"/>
        </w:rPr>
      </w:pPr>
      <w:r w:rsidRPr="00230A0D">
        <w:rPr>
          <w:rFonts w:asciiTheme="minorHAnsi" w:hAnsiTheme="minorHAnsi"/>
          <w:sz w:val="22"/>
          <w:szCs w:val="22"/>
        </w:rPr>
        <w:t>11</w:t>
      </w:r>
      <w:r w:rsidRPr="00230A0D">
        <w:rPr>
          <w:rFonts w:asciiTheme="minorHAnsi" w:hAnsiTheme="minorHAnsi" w:cstheme="majorHAnsi"/>
          <w:sz w:val="22"/>
          <w:szCs w:val="22"/>
        </w:rPr>
        <w:t xml:space="preserve">. Jeżeli wykonawca ma siedzibę lub miejsce zamieszkania poza terytorium Rzeczypospolitej </w:t>
      </w:r>
      <w:r>
        <w:rPr>
          <w:rFonts w:asciiTheme="minorHAnsi" w:hAnsiTheme="minorHAnsi" w:cstheme="majorHAnsi"/>
          <w:sz w:val="22"/>
          <w:szCs w:val="22"/>
        </w:rPr>
        <w:t xml:space="preserve"> </w:t>
      </w:r>
    </w:p>
    <w:p w14:paraId="2A3B2CCD" w14:textId="78EDA66E" w:rsidR="00230A0D" w:rsidRPr="00230A0D" w:rsidRDefault="00230A0D" w:rsidP="00230A0D">
      <w:pPr>
        <w:jc w:val="both"/>
        <w:rPr>
          <w:rFonts w:asciiTheme="minorHAnsi" w:hAnsiTheme="minorHAnsi" w:cstheme="majorHAnsi"/>
          <w:sz w:val="22"/>
          <w:szCs w:val="22"/>
        </w:rPr>
      </w:pPr>
      <w:r>
        <w:rPr>
          <w:rFonts w:asciiTheme="minorHAnsi" w:hAnsiTheme="minorHAnsi" w:cstheme="majorHAnsi"/>
          <w:sz w:val="22"/>
          <w:szCs w:val="22"/>
        </w:rPr>
        <w:t xml:space="preserve">        </w:t>
      </w:r>
      <w:r w:rsidRPr="00230A0D">
        <w:rPr>
          <w:rFonts w:asciiTheme="minorHAnsi" w:hAnsiTheme="minorHAnsi" w:cstheme="majorHAnsi"/>
          <w:sz w:val="22"/>
          <w:szCs w:val="22"/>
        </w:rPr>
        <w:t>Polskiej, zamiast:</w:t>
      </w:r>
    </w:p>
    <w:p w14:paraId="3B327B22" w14:textId="77777777" w:rsidR="00230A0D" w:rsidRPr="00230A0D" w:rsidRDefault="00230A0D" w:rsidP="00446387">
      <w:pPr>
        <w:pStyle w:val="Akapitzlist"/>
        <w:widowControl w:val="0"/>
        <w:numPr>
          <w:ilvl w:val="0"/>
          <w:numId w:val="64"/>
        </w:numPr>
        <w:autoSpaceDE w:val="0"/>
        <w:autoSpaceDN w:val="0"/>
        <w:adjustRightInd w:val="0"/>
        <w:spacing w:before="120" w:after="120"/>
        <w:jc w:val="both"/>
        <w:rPr>
          <w:rFonts w:asciiTheme="minorHAnsi" w:hAnsiTheme="minorHAnsi" w:cstheme="majorHAnsi"/>
          <w:sz w:val="22"/>
          <w:szCs w:val="22"/>
        </w:rPr>
      </w:pPr>
      <w:r w:rsidRPr="00230A0D">
        <w:rPr>
          <w:rFonts w:asciiTheme="minorHAnsi" w:hAnsiTheme="minorHAnsi" w:cstheme="majorHAnsi"/>
          <w:sz w:val="22"/>
          <w:szCs w:val="22"/>
        </w:rPr>
        <w:t>informacji z Krajowego Rejestru Karnego w zakresie określonym w art. 24 ust. 1 pkt 13, 14 i 21 ustawy Pzp oraz odnośnie skazania za wykroczenie na karę aresztu, na podstawie art. 24 ust. 5 pkt 5 i 6 ustawy Pzp, wystawionej nie wcześniej niż 6 miesięcy przed upływem terminu składania ofert,</w:t>
      </w:r>
    </w:p>
    <w:p w14:paraId="1AAA937B" w14:textId="77777777" w:rsidR="00230A0D" w:rsidRPr="00230A0D" w:rsidRDefault="00230A0D" w:rsidP="00230A0D">
      <w:pPr>
        <w:tabs>
          <w:tab w:val="left" w:pos="680"/>
        </w:tabs>
        <w:spacing w:before="120" w:after="120"/>
        <w:ind w:left="709"/>
        <w:jc w:val="both"/>
        <w:rPr>
          <w:rFonts w:asciiTheme="minorHAnsi" w:hAnsiTheme="minorHAnsi" w:cstheme="majorHAnsi"/>
          <w:sz w:val="22"/>
          <w:szCs w:val="22"/>
        </w:rPr>
      </w:pPr>
      <w:r w:rsidRPr="00230A0D">
        <w:rPr>
          <w:rFonts w:asciiTheme="minorHAnsi" w:hAnsiTheme="minorHAnsi" w:cstheme="majorHAnsi"/>
          <w:sz w:val="22"/>
          <w:szCs w:val="22"/>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wystawioną nie wcześniej niż 6 miesięcy przed upływem składania ofert.</w:t>
      </w:r>
    </w:p>
    <w:p w14:paraId="1CE89E24" w14:textId="77777777" w:rsidR="00230A0D" w:rsidRPr="00230A0D" w:rsidRDefault="00230A0D" w:rsidP="00230A0D">
      <w:pPr>
        <w:spacing w:before="120" w:after="120"/>
        <w:jc w:val="both"/>
        <w:rPr>
          <w:rFonts w:asciiTheme="minorHAnsi" w:hAnsiTheme="minorHAnsi" w:cstheme="majorHAnsi"/>
          <w:sz w:val="22"/>
          <w:szCs w:val="22"/>
        </w:rPr>
      </w:pPr>
      <w:r w:rsidRPr="00230A0D">
        <w:rPr>
          <w:rFonts w:asciiTheme="minorHAnsi" w:hAnsiTheme="minorHAnsi" w:cstheme="majorHAnsi"/>
          <w:sz w:val="22"/>
          <w:szCs w:val="22"/>
        </w:rPr>
        <w:t>zamiast:</w:t>
      </w:r>
    </w:p>
    <w:p w14:paraId="2307975B" w14:textId="77777777" w:rsidR="00230A0D" w:rsidRPr="00230A0D" w:rsidRDefault="00230A0D" w:rsidP="00446387">
      <w:pPr>
        <w:pStyle w:val="Akapitzlist"/>
        <w:widowControl w:val="0"/>
        <w:numPr>
          <w:ilvl w:val="0"/>
          <w:numId w:val="67"/>
        </w:numPr>
        <w:tabs>
          <w:tab w:val="left" w:pos="408"/>
        </w:tabs>
        <w:autoSpaceDE w:val="0"/>
        <w:autoSpaceDN w:val="0"/>
        <w:adjustRightInd w:val="0"/>
        <w:spacing w:before="120" w:after="120"/>
        <w:jc w:val="both"/>
        <w:rPr>
          <w:rFonts w:asciiTheme="minorHAnsi" w:hAnsiTheme="minorHAnsi" w:cstheme="majorHAnsi"/>
          <w:sz w:val="22"/>
          <w:szCs w:val="22"/>
        </w:rPr>
      </w:pPr>
      <w:r w:rsidRPr="00230A0D">
        <w:rPr>
          <w:rFonts w:asciiTheme="minorHAnsi" w:hAnsiTheme="minorHAnsi" w:cstheme="majorHAnsi"/>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5465473" w14:textId="77777777" w:rsidR="00230A0D" w:rsidRPr="00230A0D" w:rsidRDefault="00230A0D" w:rsidP="00446387">
      <w:pPr>
        <w:pStyle w:val="Akapitzlist"/>
        <w:widowControl w:val="0"/>
        <w:numPr>
          <w:ilvl w:val="0"/>
          <w:numId w:val="67"/>
        </w:numPr>
        <w:tabs>
          <w:tab w:val="left" w:pos="408"/>
        </w:tabs>
        <w:autoSpaceDE w:val="0"/>
        <w:autoSpaceDN w:val="0"/>
        <w:adjustRightInd w:val="0"/>
        <w:spacing w:before="120" w:after="120"/>
        <w:jc w:val="both"/>
        <w:rPr>
          <w:rFonts w:asciiTheme="minorHAnsi" w:hAnsiTheme="minorHAnsi" w:cstheme="majorHAnsi"/>
          <w:sz w:val="22"/>
          <w:szCs w:val="22"/>
        </w:rPr>
      </w:pPr>
      <w:r w:rsidRPr="00230A0D">
        <w:rPr>
          <w:rFonts w:asciiTheme="minorHAnsi" w:hAnsiTheme="minorHAnsi" w:cstheme="majorHAnsi"/>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622AA2D" w14:textId="77777777" w:rsidR="00230A0D" w:rsidRPr="00230A0D" w:rsidRDefault="00230A0D" w:rsidP="00446387">
      <w:pPr>
        <w:pStyle w:val="Akapitzlist"/>
        <w:widowControl w:val="0"/>
        <w:numPr>
          <w:ilvl w:val="0"/>
          <w:numId w:val="67"/>
        </w:numPr>
        <w:tabs>
          <w:tab w:val="left" w:pos="408"/>
        </w:tabs>
        <w:autoSpaceDE w:val="0"/>
        <w:autoSpaceDN w:val="0"/>
        <w:adjustRightInd w:val="0"/>
        <w:spacing w:before="120" w:after="120"/>
        <w:jc w:val="both"/>
        <w:rPr>
          <w:rFonts w:asciiTheme="minorHAnsi" w:hAnsiTheme="minorHAnsi" w:cstheme="majorHAnsi"/>
          <w:sz w:val="22"/>
          <w:szCs w:val="22"/>
        </w:rPr>
      </w:pPr>
      <w:r w:rsidRPr="00230A0D">
        <w:rPr>
          <w:rFonts w:asciiTheme="minorHAnsi" w:hAnsiTheme="minorHAnsi" w:cstheme="majorHAnsi"/>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1AE7577E" w14:textId="77777777" w:rsidR="00230A0D" w:rsidRPr="00230A0D" w:rsidRDefault="00230A0D" w:rsidP="00230A0D">
      <w:pPr>
        <w:tabs>
          <w:tab w:val="left" w:pos="408"/>
        </w:tabs>
        <w:spacing w:before="120" w:after="120"/>
        <w:ind w:left="408" w:hanging="408"/>
        <w:jc w:val="both"/>
        <w:rPr>
          <w:rFonts w:asciiTheme="minorHAnsi" w:hAnsiTheme="minorHAnsi" w:cstheme="majorHAnsi"/>
          <w:sz w:val="22"/>
          <w:szCs w:val="22"/>
        </w:rPr>
      </w:pPr>
      <w:r w:rsidRPr="00230A0D">
        <w:rPr>
          <w:rFonts w:asciiTheme="minorHAnsi" w:hAnsiTheme="minorHAnsi" w:cstheme="majorHAnsi"/>
          <w:sz w:val="22"/>
          <w:szCs w:val="22"/>
        </w:rPr>
        <w:t>-    składa dokument lub dokumenty wystawione w kraju, w którym wykonawca ma siedzibę lub miejsce zamieszkania, potwierdzające odpowiednio, że:</w:t>
      </w:r>
    </w:p>
    <w:p w14:paraId="381439C4" w14:textId="77777777" w:rsidR="00230A0D" w:rsidRPr="00230A0D" w:rsidRDefault="00230A0D" w:rsidP="00446387">
      <w:pPr>
        <w:pStyle w:val="Akapitzlist"/>
        <w:numPr>
          <w:ilvl w:val="0"/>
          <w:numId w:val="65"/>
        </w:numPr>
        <w:tabs>
          <w:tab w:val="left" w:pos="680"/>
        </w:tabs>
        <w:overflowPunct w:val="0"/>
        <w:autoSpaceDE w:val="0"/>
        <w:autoSpaceDN w:val="0"/>
        <w:adjustRightInd w:val="0"/>
        <w:spacing w:before="120" w:after="120"/>
        <w:ind w:left="680" w:hanging="272"/>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od terminu składania ofert, </w:t>
      </w:r>
    </w:p>
    <w:p w14:paraId="7AF8E87F" w14:textId="77777777" w:rsidR="00230A0D" w:rsidRPr="00230A0D" w:rsidRDefault="00230A0D" w:rsidP="00446387">
      <w:pPr>
        <w:pStyle w:val="Akapitzlist"/>
        <w:numPr>
          <w:ilvl w:val="0"/>
          <w:numId w:val="65"/>
        </w:numPr>
        <w:tabs>
          <w:tab w:val="left" w:pos="680"/>
        </w:tabs>
        <w:overflowPunct w:val="0"/>
        <w:autoSpaceDE w:val="0"/>
        <w:autoSpaceDN w:val="0"/>
        <w:adjustRightInd w:val="0"/>
        <w:spacing w:before="120" w:after="120"/>
        <w:ind w:left="680" w:hanging="272"/>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nie otwarto jego likwidacji ani nie ogłoszono upadłości- wystawione nie wcześniej niż 6 miesięcy przed upływem składania ofert. </w:t>
      </w:r>
    </w:p>
    <w:p w14:paraId="7930E02F" w14:textId="3E6D0E54"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12. Jeżeli w kraju, w którym wykonawca ma siedzibę lub miejsce zamieszkania lub miejsce   </w:t>
      </w:r>
    </w:p>
    <w:p w14:paraId="705876B3" w14:textId="20C73F0F"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zamieszkania ma osoba, której dokument dotyczy, nie wydaje się dokumentów, o których  </w:t>
      </w:r>
    </w:p>
    <w:p w14:paraId="324D8BF2" w14:textId="548095F6" w:rsidR="00230A0D" w:rsidRPr="00230A0D" w:rsidRDefault="00DE443F" w:rsidP="00230A0D">
      <w:pPr>
        <w:overflowPunct w:val="0"/>
        <w:autoSpaceDE w:val="0"/>
        <w:autoSpaceDN w:val="0"/>
        <w:adjustRightInd w:val="0"/>
        <w:jc w:val="both"/>
        <w:textAlignment w:val="baseline"/>
        <w:rPr>
          <w:rFonts w:asciiTheme="minorHAnsi" w:hAnsiTheme="minorHAnsi" w:cstheme="majorHAnsi"/>
          <w:sz w:val="22"/>
          <w:szCs w:val="22"/>
        </w:rPr>
      </w:pPr>
      <w:r>
        <w:rPr>
          <w:rFonts w:asciiTheme="minorHAnsi" w:hAnsiTheme="minorHAnsi" w:cstheme="majorHAnsi"/>
          <w:sz w:val="22"/>
          <w:szCs w:val="22"/>
        </w:rPr>
        <w:t xml:space="preserve">        mowa  w ust. 11</w:t>
      </w:r>
      <w:r w:rsidR="00230A0D" w:rsidRPr="00230A0D">
        <w:rPr>
          <w:rFonts w:asciiTheme="minorHAnsi" w:hAnsiTheme="minorHAnsi" w:cstheme="majorHAnsi"/>
          <w:sz w:val="22"/>
          <w:szCs w:val="22"/>
        </w:rPr>
        <w:t xml:space="preserve">, zastępuje się je dokumentem zawierającym odpowiednio oświadczenie  </w:t>
      </w:r>
    </w:p>
    <w:p w14:paraId="16CAE211" w14:textId="77777777"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wykonawcy, ze  wskazaniem osoby albo osób uprawnionych do jego reprezentacji, lub  </w:t>
      </w:r>
    </w:p>
    <w:p w14:paraId="43E65214" w14:textId="77777777"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oświadczenie osoby, której  dokument miał dotyczyć, złożone przed notariuszem lub przed  </w:t>
      </w:r>
    </w:p>
    <w:p w14:paraId="396DB0D7" w14:textId="77777777"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organem sądowym,  administracyjnym albo organem samorządu zawodowego lub  </w:t>
      </w:r>
    </w:p>
    <w:p w14:paraId="0B8CED76" w14:textId="77777777"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gospodarczego właściwym ze  względu na siedzibę lub miejsce zamieszkania wykonawcy  </w:t>
      </w:r>
    </w:p>
    <w:p w14:paraId="30FAE8FE" w14:textId="77777777"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sidRPr="00230A0D">
        <w:rPr>
          <w:rFonts w:asciiTheme="minorHAnsi" w:hAnsiTheme="minorHAnsi" w:cstheme="majorHAnsi"/>
          <w:sz w:val="22"/>
          <w:szCs w:val="22"/>
        </w:rPr>
        <w:t xml:space="preserve">        lub miejsce zamieszkania tej osoby- wystawione w terminie określonym odpowiednio w ust.  </w:t>
      </w:r>
    </w:p>
    <w:p w14:paraId="39FC373D" w14:textId="58F9C7C5" w:rsidR="00230A0D" w:rsidRPr="00230A0D" w:rsidRDefault="00230A0D" w:rsidP="00230A0D">
      <w:pPr>
        <w:overflowPunct w:val="0"/>
        <w:autoSpaceDE w:val="0"/>
        <w:autoSpaceDN w:val="0"/>
        <w:adjustRightInd w:val="0"/>
        <w:jc w:val="both"/>
        <w:textAlignment w:val="baseline"/>
        <w:rPr>
          <w:rFonts w:asciiTheme="minorHAnsi" w:hAnsiTheme="minorHAnsi" w:cstheme="majorHAnsi"/>
          <w:sz w:val="22"/>
          <w:szCs w:val="22"/>
        </w:rPr>
      </w:pPr>
      <w:r>
        <w:rPr>
          <w:rFonts w:asciiTheme="minorHAnsi" w:hAnsiTheme="minorHAnsi" w:cstheme="majorHAnsi"/>
          <w:sz w:val="22"/>
          <w:szCs w:val="22"/>
        </w:rPr>
        <w:t xml:space="preserve">        11</w:t>
      </w:r>
      <w:r w:rsidRPr="00230A0D">
        <w:rPr>
          <w:rFonts w:asciiTheme="minorHAnsi" w:hAnsiTheme="minorHAnsi" w:cstheme="majorHAnsi"/>
          <w:sz w:val="22"/>
          <w:szCs w:val="22"/>
        </w:rPr>
        <w:t>.</w:t>
      </w:r>
    </w:p>
    <w:p w14:paraId="1BDFF69B" w14:textId="1AAC4F21" w:rsidR="00230A0D" w:rsidRPr="00230A0D" w:rsidRDefault="00230A0D" w:rsidP="00446387">
      <w:pPr>
        <w:pStyle w:val="Akapitzlist"/>
        <w:numPr>
          <w:ilvl w:val="0"/>
          <w:numId w:val="68"/>
        </w:numPr>
        <w:overflowPunct w:val="0"/>
        <w:autoSpaceDE w:val="0"/>
        <w:autoSpaceDN w:val="0"/>
        <w:adjustRightInd w:val="0"/>
        <w:spacing w:before="120" w:after="120"/>
        <w:ind w:left="426"/>
        <w:jc w:val="both"/>
        <w:textAlignment w:val="baseline"/>
        <w:rPr>
          <w:rFonts w:asciiTheme="minorHAnsi" w:hAnsiTheme="minorHAnsi" w:cstheme="majorHAnsi"/>
          <w:sz w:val="22"/>
          <w:szCs w:val="22"/>
        </w:rPr>
      </w:pPr>
      <w:r w:rsidRPr="00230A0D">
        <w:rPr>
          <w:rFonts w:asciiTheme="minorHAnsi" w:hAnsiTheme="minorHAnsi" w:cstheme="majorHAnsi"/>
          <w:sz w:val="22"/>
          <w:szCs w:val="22"/>
        </w:rPr>
        <w:t>Wykonawca mający siedzibę na terytorium Rzeczypospolitej Polskiej, w odniesieniu do osoby mającej miejsce zamieszkania poza terytorium Rzeczypospolitej Polskiej, której do</w:t>
      </w:r>
      <w:r w:rsidR="00DE443F">
        <w:rPr>
          <w:rFonts w:asciiTheme="minorHAnsi" w:hAnsiTheme="minorHAnsi" w:cstheme="majorHAnsi"/>
          <w:sz w:val="22"/>
          <w:szCs w:val="22"/>
        </w:rPr>
        <w:t>tyczy dokument wskazany w ust.10 pkt 4</w:t>
      </w:r>
      <w:r w:rsidRPr="00230A0D">
        <w:rPr>
          <w:rFonts w:asciiTheme="minorHAnsi" w:hAnsiTheme="minorHAnsi" w:cstheme="majorHAnsi"/>
          <w:sz w:val="22"/>
          <w:szCs w:val="22"/>
        </w:rPr>
        <w:t xml:space="preserve">, składa </w:t>
      </w:r>
      <w:r w:rsidR="00DE443F">
        <w:rPr>
          <w:rFonts w:asciiTheme="minorHAnsi" w:hAnsiTheme="minorHAnsi" w:cstheme="majorHAnsi"/>
          <w:sz w:val="22"/>
          <w:szCs w:val="22"/>
        </w:rPr>
        <w:t>dokument, o którym mowa w ust. 11</w:t>
      </w:r>
      <w:r w:rsidRPr="00230A0D">
        <w:rPr>
          <w:rFonts w:asciiTheme="minorHAnsi" w:hAnsiTheme="minorHAnsi" w:cstheme="majorHAnsi"/>
          <w:sz w:val="22"/>
          <w:szCs w:val="22"/>
        </w:rPr>
        <w:t xml:space="preserve"> pkt 1,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14:paraId="3B61CFB4" w14:textId="6CA9844B" w:rsidR="00FC55DF" w:rsidRPr="00FC55DF" w:rsidRDefault="00230A0D" w:rsidP="00327B0E">
      <w:pPr>
        <w:pStyle w:val="Akapitzlist"/>
        <w:numPr>
          <w:ilvl w:val="0"/>
          <w:numId w:val="68"/>
        </w:numPr>
        <w:overflowPunct w:val="0"/>
        <w:autoSpaceDE w:val="0"/>
        <w:autoSpaceDN w:val="0"/>
        <w:adjustRightInd w:val="0"/>
        <w:spacing w:before="120" w:after="120"/>
        <w:ind w:left="426"/>
        <w:jc w:val="both"/>
        <w:textAlignment w:val="baseline"/>
      </w:pPr>
      <w:r w:rsidRPr="00327B0E">
        <w:rPr>
          <w:rFonts w:asciiTheme="minorHAnsi" w:hAnsiTheme="minorHAnsi" w:cstheme="majorHAnsi"/>
          <w:sz w:val="22"/>
          <w:szCs w:val="22"/>
        </w:rPr>
        <w:t xml:space="preserve">Zamawiający żąda od wykonawcy, który polega na zdolnościach technicznych lub zawodowych lub sytuacji ekonomicznej lub finansowej innych podmiotów na zasadach określonych w art. 22a ustawy Pzp, przedstawienia na wezwanie, o którym mowa w ust. 1 w odniesieniu do tych podmiotów </w:t>
      </w:r>
      <w:r w:rsidR="00DE443F" w:rsidRPr="00327B0E">
        <w:rPr>
          <w:rFonts w:asciiTheme="minorHAnsi" w:hAnsiTheme="minorHAnsi" w:cstheme="majorHAnsi"/>
          <w:sz w:val="22"/>
          <w:szCs w:val="22"/>
        </w:rPr>
        <w:t xml:space="preserve">dokumentów wymienionych w ust. 10 </w:t>
      </w:r>
      <w:r w:rsidRPr="00327B0E">
        <w:rPr>
          <w:rFonts w:asciiTheme="minorHAnsi" w:hAnsiTheme="minorHAnsi" w:cstheme="majorHAnsi"/>
          <w:sz w:val="22"/>
          <w:szCs w:val="22"/>
        </w:rPr>
        <w:t xml:space="preserve"> lub odpowiednio ust. 11.</w:t>
      </w:r>
      <w:r w:rsidR="00643936">
        <w:t xml:space="preserve">  </w:t>
      </w:r>
    </w:p>
    <w:p w14:paraId="29692256" w14:textId="365EC7C0" w:rsidR="00230A0D" w:rsidRPr="00327B0E" w:rsidRDefault="00552FBA" w:rsidP="00327B0E">
      <w:pPr>
        <w:pStyle w:val="Akapitzlist"/>
        <w:numPr>
          <w:ilvl w:val="0"/>
          <w:numId w:val="68"/>
        </w:numPr>
        <w:tabs>
          <w:tab w:val="num" w:pos="426"/>
        </w:tabs>
        <w:spacing w:after="120"/>
        <w:ind w:left="426"/>
        <w:jc w:val="both"/>
        <w:rPr>
          <w:rFonts w:asciiTheme="minorHAnsi" w:hAnsiTheme="minorHAnsi" w:cs="Segoe UI"/>
          <w:sz w:val="22"/>
          <w:szCs w:val="22"/>
        </w:rPr>
      </w:pPr>
      <w:r w:rsidRPr="00327B0E">
        <w:rPr>
          <w:rFonts w:asciiTheme="minorHAnsi" w:hAnsiTheme="minorHAnsi" w:cs="Segoe UI"/>
          <w:b/>
          <w:color w:val="0000FF"/>
          <w:sz w:val="22"/>
          <w:szCs w:val="22"/>
        </w:rPr>
        <w:t xml:space="preserve">Wykonawca </w:t>
      </w:r>
      <w:r w:rsidRPr="00327B0E">
        <w:rPr>
          <w:rFonts w:asciiTheme="minorHAnsi" w:hAnsiTheme="minorHAnsi"/>
          <w:b/>
          <w:bCs/>
          <w:color w:val="0000FF"/>
          <w:sz w:val="22"/>
          <w:szCs w:val="22"/>
        </w:rPr>
        <w:t xml:space="preserve">w terminie </w:t>
      </w:r>
      <w:r w:rsidRPr="00327B0E">
        <w:rPr>
          <w:rFonts w:asciiTheme="minorHAnsi" w:hAnsiTheme="minorHAnsi"/>
          <w:b/>
          <w:bCs/>
          <w:color w:val="0000FF"/>
          <w:sz w:val="22"/>
          <w:szCs w:val="22"/>
          <w:u w:val="single"/>
        </w:rPr>
        <w:t>3 dni</w:t>
      </w:r>
      <w:r w:rsidRPr="00327B0E">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327B0E">
        <w:rPr>
          <w:rFonts w:asciiTheme="minorHAnsi" w:hAnsiTheme="minorHAnsi"/>
          <w:bCs/>
          <w:color w:val="0000FF"/>
          <w:sz w:val="22"/>
          <w:szCs w:val="22"/>
        </w:rPr>
        <w:t>.</w:t>
      </w:r>
      <w:r w:rsidRPr="00327B0E">
        <w:rPr>
          <w:rFonts w:asciiTheme="minorHAnsi" w:hAnsiTheme="minorHAnsi"/>
          <w:bCs/>
          <w:sz w:val="22"/>
          <w:szCs w:val="22"/>
        </w:rPr>
        <w:t xml:space="preserve"> </w:t>
      </w:r>
    </w:p>
    <w:p w14:paraId="7AF544D6" w14:textId="4156FAE9" w:rsidR="00552FBA" w:rsidRPr="00230A0D" w:rsidRDefault="00552FBA" w:rsidP="00230A0D">
      <w:pPr>
        <w:pStyle w:val="Akapitzlist"/>
        <w:tabs>
          <w:tab w:val="num" w:pos="426"/>
        </w:tabs>
        <w:spacing w:after="120"/>
        <w:ind w:left="426"/>
        <w:jc w:val="both"/>
        <w:rPr>
          <w:rFonts w:asciiTheme="minorHAnsi" w:hAnsiTheme="minorHAnsi" w:cs="Segoe UI"/>
          <w:sz w:val="22"/>
          <w:szCs w:val="22"/>
        </w:rPr>
      </w:pPr>
      <w:r w:rsidRPr="00230A0D">
        <w:rPr>
          <w:rFonts w:asciiTheme="minorHAnsi" w:hAnsiTheme="minorHAnsi"/>
          <w:bCs/>
          <w:sz w:val="22"/>
          <w:szCs w:val="22"/>
        </w:rPr>
        <w:t>Wraz ze złożeniem oświadczenia</w:t>
      </w:r>
      <w:r w:rsidR="000652C3" w:rsidRPr="00230A0D">
        <w:rPr>
          <w:rFonts w:asciiTheme="minorHAnsi" w:hAnsiTheme="minorHAnsi"/>
          <w:bCs/>
          <w:sz w:val="22"/>
          <w:szCs w:val="22"/>
        </w:rPr>
        <w:t xml:space="preserve"> (załącznik </w:t>
      </w:r>
      <w:r w:rsidR="009E229B" w:rsidRPr="00230A0D">
        <w:rPr>
          <w:rFonts w:asciiTheme="minorHAnsi" w:hAnsiTheme="minorHAnsi"/>
          <w:bCs/>
          <w:sz w:val="22"/>
          <w:szCs w:val="22"/>
        </w:rPr>
        <w:t>nr 6</w:t>
      </w:r>
      <w:r w:rsidR="000652C3" w:rsidRPr="00230A0D">
        <w:rPr>
          <w:rFonts w:asciiTheme="minorHAnsi" w:hAnsiTheme="minorHAnsi"/>
          <w:bCs/>
          <w:sz w:val="22"/>
          <w:szCs w:val="22"/>
        </w:rPr>
        <w:t xml:space="preserve"> do SIWZ)</w:t>
      </w:r>
      <w:r w:rsidRPr="00230A0D">
        <w:rPr>
          <w:rFonts w:asciiTheme="minorHAnsi" w:hAnsiTheme="minorHAnsi"/>
          <w:bCs/>
          <w:sz w:val="22"/>
          <w:szCs w:val="22"/>
        </w:rPr>
        <w:t>, wykonawca może przedstawić dowody, że powiązania z innym wykonawcą nie prowadzą do zakłócenia konkurencji w postępowaniu o udzielenie zamówienia.</w:t>
      </w:r>
    </w:p>
    <w:p w14:paraId="2AB4E0AA" w14:textId="393F29B8" w:rsidR="00230A0D" w:rsidRDefault="00327B0E" w:rsidP="00230A0D">
      <w:pPr>
        <w:tabs>
          <w:tab w:val="num" w:pos="142"/>
        </w:tabs>
        <w:jc w:val="both"/>
        <w:rPr>
          <w:rFonts w:asciiTheme="minorHAnsi" w:hAnsiTheme="minorHAnsi" w:cs="Segoe UI"/>
          <w:sz w:val="22"/>
          <w:szCs w:val="22"/>
        </w:rPr>
      </w:pPr>
      <w:r>
        <w:rPr>
          <w:rFonts w:asciiTheme="minorHAnsi" w:hAnsiTheme="minorHAnsi" w:cs="Segoe UI"/>
          <w:sz w:val="22"/>
          <w:szCs w:val="22"/>
        </w:rPr>
        <w:t xml:space="preserve"> 16</w:t>
      </w:r>
      <w:r w:rsidR="00230A0D">
        <w:rPr>
          <w:rFonts w:asciiTheme="minorHAnsi" w:hAnsiTheme="minorHAnsi" w:cs="Segoe UI"/>
          <w:sz w:val="22"/>
          <w:szCs w:val="22"/>
        </w:rPr>
        <w:t xml:space="preserve">. </w:t>
      </w:r>
      <w:r w:rsidR="00790124" w:rsidRPr="00230A0D">
        <w:rPr>
          <w:rFonts w:asciiTheme="minorHAnsi" w:hAnsiTheme="minorHAnsi" w:cs="Segoe UI"/>
          <w:sz w:val="22"/>
          <w:szCs w:val="22"/>
        </w:rPr>
        <w:t>W zakresie nie</w:t>
      </w:r>
      <w:r w:rsidR="00552FBA" w:rsidRPr="00230A0D">
        <w:rPr>
          <w:rFonts w:asciiTheme="minorHAnsi" w:hAnsiTheme="minorHAnsi" w:cs="Segoe UI"/>
          <w:sz w:val="22"/>
          <w:szCs w:val="22"/>
        </w:rPr>
        <w:t>uregulowanym SIWZ, zastosowanie mają prze</w:t>
      </w:r>
      <w:r w:rsidR="00676BCE" w:rsidRPr="00230A0D">
        <w:rPr>
          <w:rFonts w:asciiTheme="minorHAnsi" w:hAnsiTheme="minorHAnsi" w:cs="Segoe UI"/>
          <w:sz w:val="22"/>
          <w:szCs w:val="22"/>
        </w:rPr>
        <w:t xml:space="preserve">pisy Rozporządzenia Ministra </w:t>
      </w:r>
      <w:r w:rsidR="00230A0D">
        <w:rPr>
          <w:rFonts w:asciiTheme="minorHAnsi" w:hAnsiTheme="minorHAnsi" w:cs="Segoe UI"/>
          <w:sz w:val="22"/>
          <w:szCs w:val="22"/>
        </w:rPr>
        <w:t xml:space="preserve"> </w:t>
      </w:r>
    </w:p>
    <w:p w14:paraId="5B10D9AE" w14:textId="77777777" w:rsidR="00230A0D" w:rsidRDefault="00230A0D" w:rsidP="00230A0D">
      <w:pPr>
        <w:tabs>
          <w:tab w:val="num" w:pos="142"/>
        </w:tabs>
        <w:ind w:left="142"/>
        <w:jc w:val="both"/>
        <w:rPr>
          <w:rFonts w:asciiTheme="minorHAnsi" w:hAnsiTheme="minorHAnsi" w:cs="Segoe UI"/>
          <w:sz w:val="22"/>
          <w:szCs w:val="22"/>
        </w:rPr>
      </w:pPr>
      <w:r>
        <w:rPr>
          <w:rFonts w:asciiTheme="minorHAnsi" w:hAnsiTheme="minorHAnsi" w:cs="Segoe UI"/>
          <w:sz w:val="22"/>
          <w:szCs w:val="22"/>
        </w:rPr>
        <w:t xml:space="preserve">      </w:t>
      </w:r>
      <w:r w:rsidR="00676BCE" w:rsidRPr="00230A0D">
        <w:rPr>
          <w:rFonts w:asciiTheme="minorHAnsi" w:hAnsiTheme="minorHAnsi" w:cs="Segoe UI"/>
          <w:sz w:val="22"/>
          <w:szCs w:val="22"/>
        </w:rPr>
        <w:t>Rozwoju</w:t>
      </w:r>
      <w:r w:rsidR="00552FBA" w:rsidRPr="00230A0D">
        <w:rPr>
          <w:rFonts w:asciiTheme="minorHAnsi" w:hAnsiTheme="minorHAnsi" w:cs="Segoe UI"/>
          <w:sz w:val="22"/>
          <w:szCs w:val="22"/>
        </w:rPr>
        <w:t xml:space="preserve"> </w:t>
      </w:r>
      <w:r w:rsidR="00676BCE" w:rsidRPr="00230A0D">
        <w:rPr>
          <w:rFonts w:asciiTheme="minorHAnsi" w:hAnsiTheme="minorHAnsi" w:cs="Segoe UI"/>
          <w:sz w:val="22"/>
          <w:szCs w:val="22"/>
        </w:rPr>
        <w:t xml:space="preserve">z dnia 16 lipca 2016 </w:t>
      </w:r>
      <w:r w:rsidR="00552FBA" w:rsidRPr="00230A0D">
        <w:rPr>
          <w:rFonts w:asciiTheme="minorHAnsi" w:hAnsiTheme="minorHAnsi" w:cs="Segoe UI"/>
          <w:sz w:val="22"/>
          <w:szCs w:val="22"/>
        </w:rPr>
        <w:t xml:space="preserve">r. w sprawie rodzajów dokumentów, jakich może żądać </w:t>
      </w:r>
      <w:r>
        <w:rPr>
          <w:rFonts w:asciiTheme="minorHAnsi" w:hAnsiTheme="minorHAnsi" w:cs="Segoe UI"/>
          <w:sz w:val="22"/>
          <w:szCs w:val="22"/>
        </w:rPr>
        <w:t xml:space="preserve"> </w:t>
      </w:r>
    </w:p>
    <w:p w14:paraId="0975EDE0" w14:textId="65CAB0A0" w:rsidR="00230A0D" w:rsidRDefault="00230A0D" w:rsidP="00230A0D">
      <w:pPr>
        <w:tabs>
          <w:tab w:val="num" w:pos="142"/>
        </w:tabs>
        <w:ind w:left="142"/>
        <w:jc w:val="both"/>
        <w:rPr>
          <w:rFonts w:asciiTheme="minorHAnsi" w:hAnsiTheme="minorHAnsi" w:cs="Segoe UI"/>
          <w:sz w:val="22"/>
          <w:szCs w:val="22"/>
        </w:rPr>
      </w:pPr>
      <w:r>
        <w:rPr>
          <w:rFonts w:asciiTheme="minorHAnsi" w:hAnsiTheme="minorHAnsi" w:cs="Segoe UI"/>
          <w:sz w:val="22"/>
          <w:szCs w:val="22"/>
        </w:rPr>
        <w:t xml:space="preserve">      Z</w:t>
      </w:r>
      <w:r w:rsidR="00552FBA" w:rsidRPr="00230A0D">
        <w:rPr>
          <w:rFonts w:asciiTheme="minorHAnsi" w:hAnsiTheme="minorHAnsi" w:cs="Segoe UI"/>
          <w:sz w:val="22"/>
          <w:szCs w:val="22"/>
        </w:rPr>
        <w:t xml:space="preserve">amawiający </w:t>
      </w:r>
      <w:r w:rsidR="00676BCE" w:rsidRPr="00230A0D">
        <w:rPr>
          <w:rFonts w:asciiTheme="minorHAnsi" w:hAnsiTheme="minorHAnsi" w:cs="Segoe UI"/>
          <w:sz w:val="22"/>
          <w:szCs w:val="22"/>
        </w:rPr>
        <w:t>od wykonawcy</w:t>
      </w:r>
      <w:r w:rsidR="005B19D8" w:rsidRPr="00230A0D">
        <w:rPr>
          <w:rFonts w:asciiTheme="minorHAnsi" w:hAnsiTheme="minorHAnsi" w:cs="Segoe UI"/>
          <w:sz w:val="22"/>
          <w:szCs w:val="22"/>
        </w:rPr>
        <w:t xml:space="preserve"> w postępowaniu o udzielenie zamówienia (Dz. U. z 2016</w:t>
      </w:r>
      <w:r w:rsidR="00552FBA" w:rsidRPr="00230A0D">
        <w:rPr>
          <w:rFonts w:asciiTheme="minorHAnsi" w:hAnsiTheme="minorHAnsi" w:cs="Segoe UI"/>
          <w:sz w:val="22"/>
          <w:szCs w:val="22"/>
        </w:rPr>
        <w:t xml:space="preserve"> r., </w:t>
      </w:r>
      <w:r>
        <w:rPr>
          <w:rFonts w:asciiTheme="minorHAnsi" w:hAnsiTheme="minorHAnsi" w:cs="Segoe UI"/>
          <w:sz w:val="22"/>
          <w:szCs w:val="22"/>
        </w:rPr>
        <w:t xml:space="preserve"> </w:t>
      </w:r>
    </w:p>
    <w:p w14:paraId="2E5EBF0D" w14:textId="2BD4CCA6" w:rsidR="00552FBA" w:rsidRPr="00230A0D" w:rsidRDefault="00230A0D" w:rsidP="00230A0D">
      <w:pPr>
        <w:tabs>
          <w:tab w:val="num" w:pos="142"/>
        </w:tabs>
        <w:spacing w:after="120"/>
        <w:ind w:left="142"/>
        <w:jc w:val="both"/>
        <w:rPr>
          <w:rFonts w:asciiTheme="minorHAnsi" w:hAnsiTheme="minorHAnsi" w:cs="Segoe UI"/>
          <w:sz w:val="22"/>
          <w:szCs w:val="22"/>
        </w:rPr>
      </w:pPr>
      <w:r>
        <w:rPr>
          <w:rFonts w:asciiTheme="minorHAnsi" w:hAnsiTheme="minorHAnsi" w:cs="Segoe UI"/>
          <w:sz w:val="22"/>
          <w:szCs w:val="22"/>
        </w:rPr>
        <w:t xml:space="preserve">      </w:t>
      </w:r>
      <w:r w:rsidR="00552FBA" w:rsidRPr="00230A0D">
        <w:rPr>
          <w:rFonts w:asciiTheme="minorHAnsi" w:hAnsiTheme="minorHAnsi" w:cs="Segoe UI"/>
          <w:sz w:val="22"/>
          <w:szCs w:val="22"/>
        </w:rPr>
        <w:t xml:space="preserve">poz. </w:t>
      </w:r>
      <w:r w:rsidR="005B19D8" w:rsidRPr="00230A0D">
        <w:rPr>
          <w:rFonts w:asciiTheme="minorHAnsi" w:hAnsiTheme="minorHAnsi" w:cs="Segoe UI"/>
          <w:sz w:val="22"/>
          <w:szCs w:val="22"/>
        </w:rPr>
        <w:t>1126</w:t>
      </w:r>
      <w:r w:rsidR="00552FBA" w:rsidRPr="00230A0D">
        <w:rPr>
          <w:rFonts w:asciiTheme="minorHAnsi" w:hAnsiTheme="minorHAnsi" w:cs="Segoe UI"/>
          <w:sz w:val="22"/>
          <w:szCs w:val="22"/>
        </w:rPr>
        <w:t>).</w:t>
      </w:r>
    </w:p>
    <w:p w14:paraId="58FD7A8B" w14:textId="4F4EB55D" w:rsidR="00327B0E" w:rsidRDefault="00327B0E" w:rsidP="00327B0E">
      <w:pPr>
        <w:jc w:val="both"/>
        <w:rPr>
          <w:rFonts w:asciiTheme="minorHAnsi" w:hAnsiTheme="minorHAnsi"/>
          <w:color w:val="000000"/>
          <w:sz w:val="22"/>
          <w:szCs w:val="22"/>
        </w:rPr>
      </w:pPr>
      <w:r>
        <w:rPr>
          <w:rFonts w:asciiTheme="minorHAnsi" w:hAnsiTheme="minorHAnsi"/>
          <w:color w:val="000000"/>
          <w:sz w:val="22"/>
          <w:szCs w:val="22"/>
        </w:rPr>
        <w:t xml:space="preserve"> 17. </w:t>
      </w:r>
      <w:r w:rsidR="00552FBA" w:rsidRPr="00327B0E">
        <w:rPr>
          <w:rFonts w:asciiTheme="minorHAnsi" w:hAnsiTheme="minorHAnsi"/>
          <w:color w:val="000000"/>
          <w:sz w:val="22"/>
          <w:szCs w:val="22"/>
        </w:rPr>
        <w:t>Jeżeli wykonawca nie zł</w:t>
      </w:r>
      <w:r w:rsidR="00230A0D" w:rsidRPr="00327B0E">
        <w:rPr>
          <w:rFonts w:asciiTheme="minorHAnsi" w:hAnsiTheme="minorHAnsi"/>
          <w:color w:val="000000"/>
          <w:sz w:val="22"/>
          <w:szCs w:val="22"/>
        </w:rPr>
        <w:t>oży</w:t>
      </w:r>
      <w:r w:rsidR="00552FBA" w:rsidRPr="00327B0E">
        <w:rPr>
          <w:rFonts w:asciiTheme="minorHAnsi" w:hAnsiTheme="minorHAnsi"/>
          <w:color w:val="000000"/>
          <w:sz w:val="22"/>
          <w:szCs w:val="22"/>
        </w:rPr>
        <w:t xml:space="preserve"> oświadczeń lub dokumentów potwierdzających okoliczności, </w:t>
      </w:r>
      <w:r>
        <w:rPr>
          <w:rFonts w:asciiTheme="minorHAnsi" w:hAnsiTheme="minorHAnsi"/>
          <w:color w:val="000000"/>
          <w:sz w:val="22"/>
          <w:szCs w:val="22"/>
        </w:rPr>
        <w:t xml:space="preserve"> </w:t>
      </w:r>
    </w:p>
    <w:p w14:paraId="05A69114" w14:textId="19909A5D" w:rsidR="00327B0E" w:rsidRDefault="00327B0E" w:rsidP="00327B0E">
      <w:pPr>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27B0E">
        <w:rPr>
          <w:rFonts w:asciiTheme="minorHAnsi" w:hAnsiTheme="minorHAnsi"/>
          <w:color w:val="000000"/>
          <w:sz w:val="22"/>
          <w:szCs w:val="22"/>
        </w:rPr>
        <w:t xml:space="preserve">o których mowa w art. 25 ust. 1 ustawy PZP, lub innych dokumentów niezbędnych do </w:t>
      </w:r>
    </w:p>
    <w:p w14:paraId="3DD2E458" w14:textId="21CC618A" w:rsidR="00327B0E" w:rsidRDefault="00327B0E" w:rsidP="00327B0E">
      <w:pPr>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27B0E">
        <w:rPr>
          <w:rFonts w:asciiTheme="minorHAnsi" w:hAnsiTheme="minorHAnsi"/>
          <w:color w:val="000000"/>
          <w:sz w:val="22"/>
          <w:szCs w:val="22"/>
        </w:rPr>
        <w:t xml:space="preserve">przeprowadzenia postępowania, oświadczenia lub dokumenty są niekompletne, zawierają </w:t>
      </w:r>
      <w:r>
        <w:rPr>
          <w:rFonts w:asciiTheme="minorHAnsi" w:hAnsiTheme="minorHAnsi"/>
          <w:color w:val="000000"/>
          <w:sz w:val="22"/>
          <w:szCs w:val="22"/>
        </w:rPr>
        <w:t xml:space="preserve"> </w:t>
      </w:r>
    </w:p>
    <w:p w14:paraId="284A74D5" w14:textId="5B7E92A3" w:rsidR="00327B0E" w:rsidRDefault="00327B0E" w:rsidP="00327B0E">
      <w:pPr>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27B0E">
        <w:rPr>
          <w:rFonts w:asciiTheme="minorHAnsi" w:hAnsiTheme="minorHAnsi"/>
          <w:color w:val="000000"/>
          <w:sz w:val="22"/>
          <w:szCs w:val="22"/>
        </w:rPr>
        <w:t>błędy lub budzą wskazane pr</w:t>
      </w:r>
      <w:r w:rsidR="0043742A" w:rsidRPr="00327B0E">
        <w:rPr>
          <w:rFonts w:asciiTheme="minorHAnsi" w:hAnsiTheme="minorHAnsi"/>
          <w:color w:val="000000"/>
          <w:sz w:val="22"/>
          <w:szCs w:val="22"/>
        </w:rPr>
        <w:t>zez zamawiającego wątpliwości, Z</w:t>
      </w:r>
      <w:r w:rsidR="00552FBA" w:rsidRPr="00327B0E">
        <w:rPr>
          <w:rFonts w:asciiTheme="minorHAnsi" w:hAnsiTheme="minorHAnsi"/>
          <w:color w:val="000000"/>
          <w:sz w:val="22"/>
          <w:szCs w:val="22"/>
        </w:rPr>
        <w:t xml:space="preserve">amawiający wezwie do ich </w:t>
      </w:r>
      <w:r>
        <w:rPr>
          <w:rFonts w:asciiTheme="minorHAnsi" w:hAnsiTheme="minorHAnsi"/>
          <w:color w:val="000000"/>
          <w:sz w:val="22"/>
          <w:szCs w:val="22"/>
        </w:rPr>
        <w:t xml:space="preserve"> </w:t>
      </w:r>
    </w:p>
    <w:p w14:paraId="35EA17FB" w14:textId="38C6BB4F" w:rsidR="00327B0E" w:rsidRDefault="00327B0E" w:rsidP="00327B0E">
      <w:pPr>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27B0E">
        <w:rPr>
          <w:rFonts w:asciiTheme="minorHAnsi" w:hAnsiTheme="minorHAnsi"/>
          <w:color w:val="000000"/>
          <w:sz w:val="22"/>
          <w:szCs w:val="22"/>
        </w:rPr>
        <w:t xml:space="preserve">złożenia, uzupełnienia, poprawienia w </w:t>
      </w:r>
      <w:r w:rsidR="005B19D8" w:rsidRPr="00327B0E">
        <w:rPr>
          <w:rFonts w:asciiTheme="minorHAnsi" w:hAnsiTheme="minorHAnsi"/>
          <w:color w:val="000000"/>
          <w:sz w:val="22"/>
          <w:szCs w:val="22"/>
        </w:rPr>
        <w:t>terminie przez siebie wskazanym</w:t>
      </w:r>
      <w:r w:rsidR="00552FBA" w:rsidRPr="00327B0E">
        <w:rPr>
          <w:rFonts w:asciiTheme="minorHAnsi" w:hAnsiTheme="minorHAnsi"/>
          <w:color w:val="000000"/>
          <w:sz w:val="22"/>
          <w:szCs w:val="22"/>
        </w:rPr>
        <w:t xml:space="preserve"> chyba</w:t>
      </w:r>
      <w:r w:rsidR="005B19D8" w:rsidRPr="00327B0E">
        <w:rPr>
          <w:rFonts w:asciiTheme="minorHAnsi" w:hAnsiTheme="minorHAnsi"/>
          <w:color w:val="000000"/>
          <w:sz w:val="22"/>
          <w:szCs w:val="22"/>
        </w:rPr>
        <w:t>,</w:t>
      </w:r>
      <w:r w:rsidR="00552FBA" w:rsidRPr="00327B0E">
        <w:rPr>
          <w:rFonts w:asciiTheme="minorHAnsi" w:hAnsiTheme="minorHAnsi"/>
          <w:color w:val="000000"/>
          <w:sz w:val="22"/>
          <w:szCs w:val="22"/>
        </w:rPr>
        <w:t xml:space="preserve"> że mimo ich </w:t>
      </w:r>
      <w:r>
        <w:rPr>
          <w:rFonts w:asciiTheme="minorHAnsi" w:hAnsiTheme="minorHAnsi"/>
          <w:color w:val="000000"/>
          <w:sz w:val="22"/>
          <w:szCs w:val="22"/>
        </w:rPr>
        <w:t xml:space="preserve"> </w:t>
      </w:r>
    </w:p>
    <w:p w14:paraId="77E1FB3B" w14:textId="3B0C86D0" w:rsidR="00327B0E" w:rsidRDefault="00327B0E" w:rsidP="00327B0E">
      <w:pPr>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327B0E">
        <w:rPr>
          <w:rFonts w:asciiTheme="minorHAnsi" w:hAnsiTheme="minorHAnsi"/>
          <w:color w:val="000000"/>
          <w:sz w:val="22"/>
          <w:szCs w:val="22"/>
        </w:rPr>
        <w:t xml:space="preserve">złożenia oferta wykonawcy podlegałaby odrzuceniu albo konieczne byłoby unieważnienie </w:t>
      </w:r>
      <w:r>
        <w:rPr>
          <w:rFonts w:asciiTheme="minorHAnsi" w:hAnsiTheme="minorHAnsi"/>
          <w:color w:val="000000"/>
          <w:sz w:val="22"/>
          <w:szCs w:val="22"/>
        </w:rPr>
        <w:t xml:space="preserve"> </w:t>
      </w:r>
    </w:p>
    <w:p w14:paraId="03D43290" w14:textId="6A9CAD7B" w:rsidR="00552FBA" w:rsidRPr="00327B0E" w:rsidRDefault="00327B0E" w:rsidP="00327B0E">
      <w:pPr>
        <w:spacing w:line="360" w:lineRule="auto"/>
        <w:jc w:val="both"/>
        <w:rPr>
          <w:rFonts w:asciiTheme="minorHAnsi" w:hAnsiTheme="minorHAnsi" w:cs="Segoe UI"/>
          <w:sz w:val="22"/>
          <w:szCs w:val="22"/>
        </w:rPr>
      </w:pPr>
      <w:r>
        <w:rPr>
          <w:rFonts w:asciiTheme="minorHAnsi" w:hAnsiTheme="minorHAnsi"/>
          <w:color w:val="000000"/>
          <w:sz w:val="22"/>
          <w:szCs w:val="22"/>
        </w:rPr>
        <w:t xml:space="preserve">        </w:t>
      </w:r>
      <w:r w:rsidR="00552FBA" w:rsidRPr="00327B0E">
        <w:rPr>
          <w:rFonts w:asciiTheme="minorHAnsi" w:hAnsiTheme="minorHAnsi"/>
          <w:color w:val="000000"/>
          <w:sz w:val="22"/>
          <w:szCs w:val="22"/>
        </w:rPr>
        <w:t>postępowania.</w:t>
      </w:r>
    </w:p>
    <w:p w14:paraId="393C95C9" w14:textId="7D5230D3" w:rsidR="00627978" w:rsidRPr="00327B0E" w:rsidRDefault="00230A0D" w:rsidP="00327B0E">
      <w:pPr>
        <w:pStyle w:val="Akapitzlist"/>
        <w:numPr>
          <w:ilvl w:val="0"/>
          <w:numId w:val="84"/>
        </w:numPr>
        <w:tabs>
          <w:tab w:val="num" w:pos="426"/>
          <w:tab w:val="left" w:pos="1418"/>
        </w:tabs>
        <w:spacing w:after="40"/>
        <w:ind w:left="426" w:right="92"/>
        <w:jc w:val="both"/>
        <w:rPr>
          <w:rFonts w:asciiTheme="minorHAnsi" w:hAnsiTheme="minorHAnsi" w:cs="Segoe UI"/>
          <w:sz w:val="22"/>
          <w:szCs w:val="22"/>
        </w:rPr>
      </w:pPr>
      <w:r w:rsidRPr="00327B0E">
        <w:rPr>
          <w:rFonts w:asciiTheme="minorHAnsi" w:hAnsiTheme="minorHAnsi" w:cs="Segoe UI"/>
          <w:sz w:val="22"/>
          <w:szCs w:val="22"/>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02156233" w14:textId="77777777" w:rsidR="00230A0D" w:rsidRPr="00230A0D" w:rsidRDefault="00230A0D" w:rsidP="00230A0D">
      <w:pPr>
        <w:pStyle w:val="Akapitzlist"/>
        <w:tabs>
          <w:tab w:val="left" w:pos="1418"/>
        </w:tabs>
        <w:spacing w:after="40"/>
        <w:ind w:left="900" w:right="92"/>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1733E886"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Wszelkie zawiadomienia, oświadczenia, wnioski oraz informacje Zamawiający oraz Wykon</w:t>
      </w:r>
      <w:r w:rsidR="00230A0D">
        <w:rPr>
          <w:rFonts w:asciiTheme="minorHAnsi" w:hAnsiTheme="minorHAnsi" w:cs="Segoe UI"/>
          <w:sz w:val="22"/>
          <w:szCs w:val="22"/>
        </w:rPr>
        <w:t xml:space="preserve">awcy mogą przekazywać pisemnie </w:t>
      </w:r>
      <w:r w:rsidRPr="00030B08">
        <w:rPr>
          <w:rFonts w:asciiTheme="minorHAnsi" w:hAnsiTheme="minorHAnsi" w:cs="Segoe UI"/>
          <w:sz w:val="22"/>
          <w:szCs w:val="22"/>
        </w:rPr>
        <w:t>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2E7C7EC9"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 xml:space="preserve">Oryginał </w:t>
      </w:r>
      <w:r w:rsidR="00230A0D">
        <w:rPr>
          <w:rFonts w:asciiTheme="minorHAnsi" w:hAnsiTheme="minorHAnsi" w:cs="Tahoma"/>
          <w:b/>
          <w:color w:val="0000FF"/>
          <w:szCs w:val="22"/>
        </w:rPr>
        <w:t>dokumentu przesłanego</w:t>
      </w:r>
      <w:r w:rsidR="006A0A24" w:rsidRPr="00030B08">
        <w:rPr>
          <w:rFonts w:asciiTheme="minorHAnsi" w:hAnsiTheme="minorHAnsi" w:cs="Tahoma"/>
          <w:b/>
          <w:color w:val="0000FF"/>
          <w:szCs w:val="22"/>
        </w:rPr>
        <w:t xml:space="preserve">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EA5A70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Józefa </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2"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1225621" w14:textId="77777777" w:rsidR="00571DDB" w:rsidRPr="00C57529" w:rsidRDefault="00571DDB" w:rsidP="00571DDB">
      <w:pPr>
        <w:tabs>
          <w:tab w:val="left" w:pos="426"/>
        </w:tabs>
        <w:spacing w:after="120"/>
        <w:ind w:left="425"/>
        <w:jc w:val="both"/>
        <w:rPr>
          <w:rFonts w:asciiTheme="minorHAnsi" w:hAnsiTheme="minorHAnsi" w:cs="Segoe UI"/>
          <w:b/>
          <w:color w:val="0000FF"/>
          <w:sz w:val="22"/>
          <w:szCs w:val="22"/>
        </w:rPr>
      </w:pP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4D4DF7B"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na adres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DFD5A18"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Wszelkie zawiadomienia, oświadczenia, wnioski oraz informacje</w:t>
      </w:r>
      <w:r w:rsidR="00230A0D">
        <w:rPr>
          <w:rFonts w:asciiTheme="minorHAnsi" w:hAnsiTheme="minorHAnsi" w:cs="Segoe UI"/>
          <w:bCs/>
          <w:sz w:val="22"/>
          <w:szCs w:val="22"/>
        </w:rPr>
        <w:t xml:space="preserve"> przekazane za pomocą </w:t>
      </w:r>
      <w:r w:rsidRPr="00790124">
        <w:rPr>
          <w:rFonts w:asciiTheme="minorHAnsi" w:hAnsiTheme="minorHAnsi" w:cs="Segoe UI"/>
          <w:bCs/>
          <w:sz w:val="22"/>
          <w:szCs w:val="22"/>
        </w:rPr>
        <w:t xml:space="preserve">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571DDB">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571DDB">
      <w:pPr>
        <w:pStyle w:val="Akapitzlist"/>
        <w:numPr>
          <w:ilvl w:val="0"/>
          <w:numId w:val="49"/>
        </w:numPr>
        <w:rPr>
          <w:rFonts w:asciiTheme="minorHAnsi" w:hAnsiTheme="minorHAnsi" w:cs="Tahoma"/>
          <w:b/>
          <w:sz w:val="22"/>
        </w:rPr>
      </w:pPr>
      <w:r w:rsidRPr="00977A99">
        <w:rPr>
          <w:rFonts w:asciiTheme="minorHAnsi" w:hAnsiTheme="minorHAnsi" w:cs="Tahoma"/>
          <w:b/>
          <w:sz w:val="22"/>
        </w:rPr>
        <w:t>Pani Wiesława Bugalska - tel. 22/ 511 63 06 w godz. 9.00 – 14.00 (pok. nr 6), fax  22/ 511 63 16.</w:t>
      </w:r>
    </w:p>
    <w:p w14:paraId="75BB6FD8" w14:textId="520A2F15"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w:t>
      </w:r>
      <w:r w:rsidR="00C34D74">
        <w:rPr>
          <w:rFonts w:asciiTheme="minorHAnsi" w:hAnsiTheme="minorHAnsi" w:cs="Segoe UI"/>
          <w:sz w:val="22"/>
          <w:szCs w:val="22"/>
        </w:rPr>
        <w:t>zany w ust. 1</w:t>
      </w:r>
      <w:r w:rsidRPr="00790124">
        <w:rPr>
          <w:rFonts w:asciiTheme="minorHAnsi" w:hAnsiTheme="minorHAnsi" w:cs="Segoe UI"/>
          <w:sz w:val="22"/>
          <w:szCs w:val="22"/>
        </w:rPr>
        <w:t>.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AC4207" w:rsidRDefault="00AC4207" w:rsidP="00446387">
      <w:pPr>
        <w:numPr>
          <w:ilvl w:val="3"/>
          <w:numId w:val="50"/>
        </w:numPr>
        <w:tabs>
          <w:tab w:val="clear" w:pos="2880"/>
          <w:tab w:val="num" w:pos="426"/>
          <w:tab w:val="left" w:pos="993"/>
        </w:tabs>
        <w:spacing w:after="40"/>
        <w:ind w:left="425" w:hanging="425"/>
        <w:jc w:val="both"/>
        <w:rPr>
          <w:rFonts w:asciiTheme="minorHAnsi" w:hAnsiTheme="minorHAnsi" w:cs="Tahoma"/>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Pr>
          <w:rFonts w:asciiTheme="minorHAnsi" w:hAnsiTheme="minorHAnsi" w:cs="Segoe UI"/>
          <w:sz w:val="22"/>
          <w:szCs w:val="22"/>
        </w:rPr>
        <w:t xml:space="preserve"> jest wnieść wadium w wysokości:</w:t>
      </w:r>
    </w:p>
    <w:p w14:paraId="175104CA" w14:textId="61694C8A" w:rsidR="00AC4207" w:rsidRPr="00B360A1" w:rsidRDefault="00AC4207" w:rsidP="00571DDB">
      <w:pPr>
        <w:pStyle w:val="Tekstpodstawowywcity2"/>
        <w:numPr>
          <w:ilvl w:val="0"/>
          <w:numId w:val="62"/>
        </w:numPr>
        <w:spacing w:after="0" w:line="240" w:lineRule="auto"/>
        <w:ind w:left="1139" w:hanging="357"/>
        <w:rPr>
          <w:rFonts w:asciiTheme="minorHAnsi" w:hAnsiTheme="minorHAnsi" w:cs="Tahoma"/>
          <w:b/>
          <w:sz w:val="22"/>
          <w:szCs w:val="22"/>
        </w:rPr>
      </w:pPr>
      <w:r w:rsidRPr="00B360A1">
        <w:rPr>
          <w:rFonts w:asciiTheme="minorHAnsi" w:hAnsiTheme="minorHAnsi" w:cs="Tahoma"/>
          <w:b/>
          <w:sz w:val="22"/>
          <w:szCs w:val="22"/>
        </w:rPr>
        <w:t xml:space="preserve">pakiet nr 1 – </w:t>
      </w:r>
      <w:r w:rsidR="00DE443F">
        <w:rPr>
          <w:rFonts w:asciiTheme="minorHAnsi" w:hAnsiTheme="minorHAnsi" w:cs="Tahoma"/>
          <w:b/>
          <w:sz w:val="22"/>
          <w:szCs w:val="22"/>
        </w:rPr>
        <w:t>10 0</w:t>
      </w:r>
      <w:r w:rsidRPr="00B360A1">
        <w:rPr>
          <w:rFonts w:asciiTheme="minorHAnsi" w:hAnsiTheme="minorHAnsi" w:cs="Tahoma"/>
          <w:b/>
          <w:sz w:val="22"/>
          <w:szCs w:val="22"/>
        </w:rPr>
        <w:t>0</w:t>
      </w:r>
      <w:r w:rsidR="00B34CBE" w:rsidRPr="00B360A1">
        <w:rPr>
          <w:rFonts w:asciiTheme="minorHAnsi" w:hAnsiTheme="minorHAnsi" w:cs="Tahoma"/>
          <w:b/>
          <w:sz w:val="22"/>
          <w:szCs w:val="22"/>
        </w:rPr>
        <w:t>0</w:t>
      </w:r>
      <w:r w:rsidRPr="00B360A1">
        <w:rPr>
          <w:rFonts w:asciiTheme="minorHAnsi" w:hAnsiTheme="minorHAnsi" w:cs="Tahoma"/>
          <w:b/>
          <w:sz w:val="22"/>
          <w:szCs w:val="22"/>
        </w:rPr>
        <w:t>,00 PLN</w:t>
      </w:r>
    </w:p>
    <w:p w14:paraId="1A31758E" w14:textId="53016D3E" w:rsidR="00AC4207" w:rsidRDefault="00AC4207" w:rsidP="00571DDB">
      <w:pPr>
        <w:pStyle w:val="Tekstpodstawowywcity2"/>
        <w:numPr>
          <w:ilvl w:val="0"/>
          <w:numId w:val="62"/>
        </w:numPr>
        <w:spacing w:after="0" w:line="240" w:lineRule="auto"/>
        <w:ind w:left="1139" w:hanging="357"/>
        <w:rPr>
          <w:rFonts w:asciiTheme="minorHAnsi" w:hAnsiTheme="minorHAnsi" w:cs="Tahoma"/>
          <w:b/>
          <w:sz w:val="22"/>
          <w:szCs w:val="22"/>
        </w:rPr>
      </w:pPr>
      <w:r w:rsidRPr="00B360A1">
        <w:rPr>
          <w:rFonts w:asciiTheme="minorHAnsi" w:hAnsiTheme="minorHAnsi" w:cs="Tahoma"/>
          <w:b/>
          <w:sz w:val="22"/>
          <w:szCs w:val="22"/>
        </w:rPr>
        <w:t xml:space="preserve">pakiet nr 2 – </w:t>
      </w:r>
      <w:r w:rsidR="003B7E33">
        <w:rPr>
          <w:rFonts w:asciiTheme="minorHAnsi" w:hAnsiTheme="minorHAnsi" w:cs="Tahoma"/>
          <w:b/>
          <w:sz w:val="22"/>
          <w:szCs w:val="22"/>
        </w:rPr>
        <w:t xml:space="preserve">   </w:t>
      </w:r>
      <w:r w:rsidR="00A95CD9">
        <w:rPr>
          <w:rFonts w:asciiTheme="minorHAnsi" w:hAnsiTheme="minorHAnsi" w:cs="Tahoma"/>
          <w:b/>
          <w:sz w:val="22"/>
          <w:szCs w:val="22"/>
        </w:rPr>
        <w:t>5 0</w:t>
      </w:r>
      <w:r w:rsidRPr="00B360A1">
        <w:rPr>
          <w:rFonts w:asciiTheme="minorHAnsi" w:hAnsiTheme="minorHAnsi" w:cs="Tahoma"/>
          <w:b/>
          <w:sz w:val="22"/>
          <w:szCs w:val="22"/>
        </w:rPr>
        <w:t>00,00 PLN</w:t>
      </w:r>
    </w:p>
    <w:p w14:paraId="7ABAAB72" w14:textId="78C8D556" w:rsidR="00DE443F" w:rsidRDefault="00DE443F" w:rsidP="00571DDB">
      <w:pPr>
        <w:pStyle w:val="Tekstpodstawowywcity2"/>
        <w:numPr>
          <w:ilvl w:val="0"/>
          <w:numId w:val="62"/>
        </w:numPr>
        <w:spacing w:after="0" w:line="240" w:lineRule="auto"/>
        <w:ind w:left="1139" w:hanging="357"/>
        <w:rPr>
          <w:rFonts w:asciiTheme="minorHAnsi" w:hAnsiTheme="minorHAnsi" w:cs="Tahoma"/>
          <w:b/>
          <w:sz w:val="22"/>
          <w:szCs w:val="22"/>
        </w:rPr>
      </w:pPr>
      <w:r>
        <w:rPr>
          <w:rFonts w:asciiTheme="minorHAnsi" w:hAnsiTheme="minorHAnsi" w:cs="Tahoma"/>
          <w:b/>
          <w:sz w:val="22"/>
          <w:szCs w:val="22"/>
        </w:rPr>
        <w:t>pakiet nr 3</w:t>
      </w:r>
      <w:r w:rsidR="00A95CD9">
        <w:rPr>
          <w:rFonts w:asciiTheme="minorHAnsi" w:hAnsiTheme="minorHAnsi" w:cs="Tahoma"/>
          <w:b/>
          <w:sz w:val="22"/>
          <w:szCs w:val="22"/>
        </w:rPr>
        <w:t xml:space="preserve"> – </w:t>
      </w:r>
      <w:r w:rsidR="003B7E33">
        <w:rPr>
          <w:rFonts w:asciiTheme="minorHAnsi" w:hAnsiTheme="minorHAnsi" w:cs="Tahoma"/>
          <w:b/>
          <w:sz w:val="22"/>
          <w:szCs w:val="22"/>
        </w:rPr>
        <w:t xml:space="preserve">   </w:t>
      </w:r>
      <w:r w:rsidR="00A95CD9">
        <w:rPr>
          <w:rFonts w:asciiTheme="minorHAnsi" w:hAnsiTheme="minorHAnsi" w:cs="Tahoma"/>
          <w:b/>
          <w:sz w:val="22"/>
          <w:szCs w:val="22"/>
        </w:rPr>
        <w:t>8 0</w:t>
      </w:r>
      <w:r w:rsidRPr="00B360A1">
        <w:rPr>
          <w:rFonts w:asciiTheme="minorHAnsi" w:hAnsiTheme="minorHAnsi" w:cs="Tahoma"/>
          <w:b/>
          <w:sz w:val="22"/>
          <w:szCs w:val="22"/>
        </w:rPr>
        <w:t>00,00 PLN</w:t>
      </w:r>
    </w:p>
    <w:p w14:paraId="76777697" w14:textId="4BAD4113" w:rsidR="00AC4207" w:rsidRPr="00B360A1" w:rsidRDefault="00DE443F" w:rsidP="00571DDB">
      <w:pPr>
        <w:pStyle w:val="Tekstpodstawowywcity2"/>
        <w:numPr>
          <w:ilvl w:val="0"/>
          <w:numId w:val="62"/>
        </w:numPr>
        <w:spacing w:after="0" w:line="240" w:lineRule="auto"/>
        <w:ind w:left="1139" w:hanging="357"/>
        <w:rPr>
          <w:rFonts w:asciiTheme="minorHAnsi" w:hAnsiTheme="minorHAnsi" w:cs="Tahoma"/>
          <w:b/>
          <w:sz w:val="22"/>
          <w:szCs w:val="22"/>
        </w:rPr>
      </w:pPr>
      <w:r>
        <w:rPr>
          <w:rFonts w:asciiTheme="minorHAnsi" w:hAnsiTheme="minorHAnsi" w:cs="Tahoma"/>
          <w:b/>
          <w:sz w:val="22"/>
          <w:szCs w:val="22"/>
        </w:rPr>
        <w:t xml:space="preserve">pakiet nr 4 </w:t>
      </w:r>
      <w:r w:rsidR="00AC4207" w:rsidRPr="00B360A1">
        <w:rPr>
          <w:rFonts w:asciiTheme="minorHAnsi" w:hAnsiTheme="minorHAnsi" w:cs="Tahoma"/>
          <w:b/>
          <w:sz w:val="22"/>
          <w:szCs w:val="22"/>
        </w:rPr>
        <w:t xml:space="preserve">–    </w:t>
      </w:r>
      <w:r w:rsidR="00A95CD9">
        <w:rPr>
          <w:rFonts w:asciiTheme="minorHAnsi" w:hAnsiTheme="minorHAnsi" w:cs="Tahoma"/>
          <w:b/>
          <w:sz w:val="22"/>
          <w:szCs w:val="22"/>
        </w:rPr>
        <w:t xml:space="preserve"> </w:t>
      </w:r>
      <w:r w:rsidR="003B7E33">
        <w:rPr>
          <w:rFonts w:asciiTheme="minorHAnsi" w:hAnsiTheme="minorHAnsi" w:cs="Tahoma"/>
          <w:b/>
          <w:sz w:val="22"/>
          <w:szCs w:val="22"/>
        </w:rPr>
        <w:t xml:space="preserve">   </w:t>
      </w:r>
      <w:r w:rsidR="00A95CD9">
        <w:rPr>
          <w:rFonts w:asciiTheme="minorHAnsi" w:hAnsiTheme="minorHAnsi" w:cs="Tahoma"/>
          <w:b/>
          <w:sz w:val="22"/>
          <w:szCs w:val="22"/>
        </w:rPr>
        <w:t>30</w:t>
      </w:r>
      <w:r w:rsidR="00B34CBE" w:rsidRPr="00B360A1">
        <w:rPr>
          <w:rFonts w:asciiTheme="minorHAnsi" w:hAnsiTheme="minorHAnsi" w:cs="Tahoma"/>
          <w:b/>
          <w:sz w:val="22"/>
          <w:szCs w:val="22"/>
        </w:rPr>
        <w:t>0</w:t>
      </w:r>
      <w:r w:rsidR="00AC4207" w:rsidRPr="00B360A1">
        <w:rPr>
          <w:rFonts w:asciiTheme="minorHAnsi" w:hAnsiTheme="minorHAnsi" w:cs="Tahoma"/>
          <w:b/>
          <w:sz w:val="22"/>
          <w:szCs w:val="22"/>
        </w:rPr>
        <w:t>,00 PLN</w:t>
      </w:r>
    </w:p>
    <w:p w14:paraId="38148C93" w14:textId="59EA2A9C" w:rsidR="00506AD4" w:rsidRPr="00AC4207" w:rsidRDefault="00506AD4" w:rsidP="00B360A1">
      <w:pPr>
        <w:pStyle w:val="Akapitzlist"/>
        <w:numPr>
          <w:ilvl w:val="1"/>
          <w:numId w:val="7"/>
        </w:numPr>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446387">
      <w:pPr>
        <w:numPr>
          <w:ilvl w:val="1"/>
          <w:numId w:val="52"/>
        </w:numPr>
        <w:ind w:left="850" w:hanging="425"/>
        <w:jc w:val="both"/>
        <w:rPr>
          <w:rFonts w:asciiTheme="minorHAnsi" w:hAnsiTheme="minorHAnsi" w:cs="Segoe UI"/>
          <w:sz w:val="22"/>
          <w:szCs w:val="22"/>
        </w:rPr>
      </w:pPr>
      <w:r w:rsidRPr="00AC4207">
        <w:rPr>
          <w:rFonts w:asciiTheme="minorHAnsi" w:hAnsiTheme="minorHAnsi" w:cs="Segoe UI"/>
          <w:sz w:val="22"/>
          <w:szCs w:val="22"/>
        </w:rPr>
        <w:t>pieniądzu;</w:t>
      </w:r>
    </w:p>
    <w:p w14:paraId="4AFF0CB2" w14:textId="77777777" w:rsidR="00506AD4" w:rsidRPr="00AC4207" w:rsidRDefault="00506AD4" w:rsidP="00446387">
      <w:pPr>
        <w:numPr>
          <w:ilvl w:val="1"/>
          <w:numId w:val="52"/>
        </w:numPr>
        <w:ind w:left="850" w:hanging="425"/>
        <w:jc w:val="both"/>
        <w:rPr>
          <w:rFonts w:asciiTheme="minorHAnsi" w:hAnsiTheme="minorHAnsi" w:cs="Segoe UI"/>
          <w:sz w:val="22"/>
          <w:szCs w:val="22"/>
        </w:rPr>
      </w:pPr>
      <w:r w:rsidRPr="00AC4207">
        <w:rPr>
          <w:rFonts w:asciiTheme="minorHAnsi" w:hAnsiTheme="minorHAnsi" w:cs="Segoe UI"/>
          <w:sz w:val="22"/>
          <w:szCs w:val="22"/>
        </w:rPr>
        <w:t>poręczeniach bankowych, lub poręczeniach spółdzielczej kasy oszczędnościowo-kredytowej, z tym, że poręczenie kasy jest zawsze poręczeniem pieniężnym;</w:t>
      </w:r>
    </w:p>
    <w:p w14:paraId="3596EAE5" w14:textId="77777777" w:rsidR="00506AD4" w:rsidRPr="00AC4207" w:rsidRDefault="00506AD4" w:rsidP="00446387">
      <w:pPr>
        <w:numPr>
          <w:ilvl w:val="1"/>
          <w:numId w:val="52"/>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bankowych;</w:t>
      </w:r>
    </w:p>
    <w:p w14:paraId="79BE320C" w14:textId="77777777" w:rsidR="00506AD4" w:rsidRPr="00AC4207" w:rsidRDefault="00506AD4" w:rsidP="00446387">
      <w:pPr>
        <w:numPr>
          <w:ilvl w:val="1"/>
          <w:numId w:val="52"/>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ubezpieczeniowych;</w:t>
      </w:r>
    </w:p>
    <w:p w14:paraId="1092F4EB" w14:textId="77777777" w:rsidR="00506AD4" w:rsidRPr="00AC4207" w:rsidRDefault="00506AD4" w:rsidP="00446387">
      <w:pPr>
        <w:numPr>
          <w:ilvl w:val="1"/>
          <w:numId w:val="52"/>
        </w:numPr>
        <w:spacing w:after="120"/>
        <w:ind w:left="850" w:hanging="425"/>
        <w:jc w:val="both"/>
        <w:rPr>
          <w:rFonts w:asciiTheme="minorHAnsi" w:hAnsiTheme="minorHAnsi" w:cs="Segoe UI"/>
          <w:sz w:val="22"/>
          <w:szCs w:val="22"/>
        </w:rPr>
      </w:pPr>
      <w:r w:rsidRPr="00AC4207">
        <w:rPr>
          <w:rFonts w:asciiTheme="minorHAnsi" w:hAnsiTheme="minorHAnsi" w:cs="Segoe UI"/>
          <w:sz w:val="22"/>
          <w:szCs w:val="22"/>
        </w:rPr>
        <w:t>poręczeniach udzielanych przez podmioty, o których mowa w art. 6b ust. 5 pkt 2 ustawy z dnia 9 listopada 2000 r. o utworzeniu Polskiej Agencji Rozwoju Przedsiębiorczości (Dz. U. z 2007 r. Nr 42, poz. 275 z późn. zm.).</w:t>
      </w:r>
    </w:p>
    <w:p w14:paraId="194F5BD5" w14:textId="77777777" w:rsidR="00AC4207" w:rsidRDefault="00AC4207" w:rsidP="00571DDB">
      <w:pPr>
        <w:widowControl w:val="0"/>
        <w:jc w:val="both"/>
        <w:rPr>
          <w:rFonts w:asciiTheme="minorHAnsi" w:hAnsiTheme="minorHAnsi" w:cs="Tahoma"/>
          <w:sz w:val="22"/>
          <w:szCs w:val="22"/>
        </w:rPr>
      </w:pPr>
      <w:r>
        <w:rPr>
          <w:rFonts w:asciiTheme="minorHAnsi" w:hAnsiTheme="minorHAnsi" w:cs="Segoe UI"/>
          <w:sz w:val="22"/>
          <w:szCs w:val="22"/>
        </w:rPr>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34FF7747" w14:textId="1C4C4023" w:rsidR="0039645E" w:rsidRDefault="00AC4207" w:rsidP="00571DDB">
      <w:pPr>
        <w:widowControl w:val="0"/>
        <w:jc w:val="both"/>
        <w:rPr>
          <w:rFonts w:asciiTheme="minorHAnsi" w:hAnsiTheme="minorHAnsi" w:cs="Segoe UI"/>
          <w:b/>
          <w:sz w:val="22"/>
          <w:szCs w:val="22"/>
        </w:rPr>
      </w:pPr>
      <w:r>
        <w:rPr>
          <w:rFonts w:asciiTheme="minorHAnsi" w:hAnsiTheme="minorHAnsi" w:cs="Tahoma"/>
          <w:sz w:val="22"/>
          <w:szCs w:val="22"/>
        </w:rPr>
        <w:t xml:space="preserve">       </w:t>
      </w:r>
      <w:r w:rsidRPr="00AC4207">
        <w:rPr>
          <w:rFonts w:asciiTheme="minorHAnsi" w:hAnsiTheme="minorHAnsi" w:cs="Tahoma"/>
          <w:sz w:val="22"/>
          <w:szCs w:val="22"/>
        </w:rPr>
        <w:t>n</w:t>
      </w:r>
      <w:r w:rsidRPr="00AC4207">
        <w:rPr>
          <w:rFonts w:asciiTheme="minorHAnsi" w:hAnsiTheme="minorHAnsi" w:cs="Tahoma"/>
          <w:snapToGrid w:val="0"/>
          <w:sz w:val="22"/>
          <w:szCs w:val="22"/>
        </w:rPr>
        <w:t xml:space="preserve">r </w:t>
      </w:r>
      <w:r w:rsidR="00664B1B" w:rsidRPr="00664B1B">
        <w:rPr>
          <w:rFonts w:asciiTheme="minorHAnsi" w:hAnsiTheme="minorHAnsi" w:cs="Tahoma"/>
          <w:b/>
          <w:snapToGrid w:val="0"/>
          <w:sz w:val="22"/>
          <w:szCs w:val="22"/>
        </w:rPr>
        <w:t>56 1130 1017 0020 1472 8820 0004</w:t>
      </w:r>
      <w:r w:rsidR="00664B1B">
        <w:rPr>
          <w:rFonts w:asciiTheme="minorHAnsi" w:hAnsiTheme="minorHAnsi" w:cs="Tahoma"/>
          <w:b/>
          <w:snapToGrid w:val="0"/>
          <w:sz w:val="22"/>
          <w:szCs w:val="22"/>
        </w:rPr>
        <w:t xml:space="preserve"> </w:t>
      </w:r>
      <w:r w:rsidR="00506AD4" w:rsidRPr="00664B1B">
        <w:rPr>
          <w:rFonts w:asciiTheme="minorHAnsi" w:hAnsiTheme="minorHAnsi" w:cs="Segoe UI"/>
          <w:sz w:val="22"/>
          <w:szCs w:val="22"/>
        </w:rPr>
        <w:t>z</w:t>
      </w:r>
      <w:r w:rsidR="00506AD4" w:rsidRPr="00AC4207">
        <w:rPr>
          <w:rFonts w:asciiTheme="minorHAnsi" w:hAnsiTheme="minorHAnsi" w:cs="Segoe UI"/>
          <w:sz w:val="22"/>
          <w:szCs w:val="22"/>
        </w:rPr>
        <w:t xml:space="preserve"> dopiskiem na przelewie: „</w:t>
      </w:r>
      <w:r w:rsidR="00506AD4" w:rsidRPr="00AC4207">
        <w:rPr>
          <w:rFonts w:asciiTheme="minorHAnsi" w:hAnsiTheme="minorHAnsi" w:cs="Segoe UI"/>
          <w:b/>
          <w:sz w:val="22"/>
          <w:szCs w:val="22"/>
        </w:rPr>
        <w:t xml:space="preserve">Wadium w </w:t>
      </w:r>
      <w:r w:rsidR="0039645E">
        <w:rPr>
          <w:rFonts w:asciiTheme="minorHAnsi" w:hAnsiTheme="minorHAnsi" w:cs="Segoe UI"/>
          <w:b/>
          <w:sz w:val="22"/>
          <w:szCs w:val="22"/>
        </w:rPr>
        <w:t xml:space="preserve"> </w:t>
      </w:r>
    </w:p>
    <w:p w14:paraId="50AB5DD7" w14:textId="12A29012" w:rsidR="0039645E" w:rsidRDefault="0039645E" w:rsidP="00571DDB">
      <w:pPr>
        <w:widowControl w:val="0"/>
        <w:jc w:val="both"/>
        <w:rPr>
          <w:rFonts w:asciiTheme="minorHAnsi" w:hAnsiTheme="minorHAnsi" w:cs="Segoe UI"/>
          <w:b/>
          <w:sz w:val="22"/>
          <w:szCs w:val="22"/>
        </w:rPr>
      </w:pPr>
      <w:r>
        <w:rPr>
          <w:rFonts w:asciiTheme="minorHAnsi" w:hAnsiTheme="minorHAnsi" w:cs="Segoe UI"/>
          <w:b/>
          <w:sz w:val="22"/>
          <w:szCs w:val="22"/>
        </w:rPr>
        <w:t xml:space="preserve">       </w:t>
      </w:r>
      <w:r w:rsidR="00B34CBE">
        <w:rPr>
          <w:rFonts w:asciiTheme="minorHAnsi" w:hAnsiTheme="minorHAnsi" w:cs="Segoe UI"/>
          <w:b/>
          <w:sz w:val="22"/>
          <w:szCs w:val="22"/>
        </w:rPr>
        <w:t>postępowaniu nr</w:t>
      </w:r>
      <w:r w:rsidR="00571DDB">
        <w:rPr>
          <w:rFonts w:asciiTheme="minorHAnsi" w:hAnsiTheme="minorHAnsi" w:cs="Segoe UI"/>
          <w:b/>
          <w:sz w:val="22"/>
          <w:szCs w:val="22"/>
        </w:rPr>
        <w:t xml:space="preserve"> </w:t>
      </w:r>
      <w:r w:rsidR="00F34C8C">
        <w:rPr>
          <w:rFonts w:asciiTheme="minorHAnsi" w:hAnsiTheme="minorHAnsi" w:cs="Segoe UI"/>
          <w:b/>
          <w:sz w:val="22"/>
          <w:szCs w:val="22"/>
        </w:rPr>
        <w:t xml:space="preserve">ZP/19/2018 </w:t>
      </w:r>
      <w:r w:rsidR="00506AD4" w:rsidRPr="00AC4207">
        <w:rPr>
          <w:rFonts w:asciiTheme="minorHAnsi" w:hAnsiTheme="minorHAnsi" w:cs="Segoe UI"/>
          <w:b/>
          <w:sz w:val="22"/>
          <w:szCs w:val="22"/>
        </w:rPr>
        <w:t>na dost</w:t>
      </w:r>
      <w:r>
        <w:rPr>
          <w:rFonts w:asciiTheme="minorHAnsi" w:hAnsiTheme="minorHAnsi" w:cs="Segoe UI"/>
          <w:b/>
          <w:sz w:val="22"/>
          <w:szCs w:val="22"/>
        </w:rPr>
        <w:t xml:space="preserve">awę jałowych, jednorazowych zestawów  </w:t>
      </w:r>
    </w:p>
    <w:p w14:paraId="70CA86E7" w14:textId="6998B895" w:rsidR="00506AD4" w:rsidRPr="00AC4207" w:rsidRDefault="0039645E" w:rsidP="00571DDB">
      <w:pPr>
        <w:widowControl w:val="0"/>
        <w:jc w:val="both"/>
        <w:rPr>
          <w:rFonts w:asciiTheme="minorHAnsi" w:hAnsiTheme="minorHAnsi" w:cs="Segoe UI"/>
          <w:sz w:val="22"/>
          <w:szCs w:val="22"/>
        </w:rPr>
      </w:pPr>
      <w:r>
        <w:rPr>
          <w:rFonts w:asciiTheme="minorHAnsi" w:hAnsiTheme="minorHAnsi" w:cs="Segoe UI"/>
          <w:b/>
          <w:sz w:val="22"/>
          <w:szCs w:val="22"/>
        </w:rPr>
        <w:t xml:space="preserve">       medycznych</w:t>
      </w:r>
      <w:r w:rsidR="00506AD4" w:rsidRPr="00AC4207">
        <w:rPr>
          <w:rFonts w:asciiTheme="minorHAnsi" w:hAnsiTheme="minorHAnsi" w:cs="Segoe UI"/>
          <w:sz w:val="22"/>
          <w:szCs w:val="22"/>
        </w:rPr>
        <w:t>”.</w:t>
      </w:r>
    </w:p>
    <w:p w14:paraId="009A41E7" w14:textId="77777777" w:rsidR="0039645E" w:rsidRDefault="0039645E" w:rsidP="00571DDB">
      <w:pPr>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571DDB">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 xml:space="preserve">na rachunku bankowym Zamawiającego, o którym mowa w rozdz. VIII. 3 niniejszej SIWZ, </w:t>
      </w:r>
      <w:r>
        <w:rPr>
          <w:rFonts w:asciiTheme="minorHAnsi" w:hAnsiTheme="minorHAnsi" w:cs="Segoe UI"/>
          <w:sz w:val="22"/>
          <w:szCs w:val="22"/>
        </w:rPr>
        <w:t xml:space="preserve"> </w:t>
      </w:r>
    </w:p>
    <w:p w14:paraId="501A3675" w14:textId="55FEC498" w:rsidR="0039645E" w:rsidRDefault="00DA7B81" w:rsidP="00571DDB">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przed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571DDB">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ostateczny termin składania ofert).</w:t>
      </w:r>
    </w:p>
    <w:p w14:paraId="181411D8" w14:textId="076DBE1B" w:rsidR="00506AD4" w:rsidRPr="00DA7B81" w:rsidRDefault="00506AD4" w:rsidP="00571DDB">
      <w:pPr>
        <w:pStyle w:val="Akapitzlist"/>
        <w:numPr>
          <w:ilvl w:val="0"/>
          <w:numId w:val="16"/>
        </w:numPr>
        <w:tabs>
          <w:tab w:val="clear" w:pos="519"/>
          <w:tab w:val="left" w:pos="426"/>
          <w:tab w:val="left" w:pos="851"/>
        </w:tabs>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AC4207" w:rsidRDefault="00506AD4" w:rsidP="00571DDB">
      <w:pPr>
        <w:numPr>
          <w:ilvl w:val="1"/>
          <w:numId w:val="51"/>
        </w:numPr>
        <w:tabs>
          <w:tab w:val="clear" w:pos="1440"/>
          <w:tab w:val="num" w:pos="851"/>
        </w:tabs>
        <w:ind w:left="851" w:hanging="425"/>
        <w:jc w:val="both"/>
        <w:rPr>
          <w:rFonts w:asciiTheme="minorHAnsi" w:hAnsiTheme="minorHAnsi" w:cs="Segoe UI"/>
          <w:sz w:val="22"/>
          <w:szCs w:val="22"/>
        </w:rPr>
      </w:pPr>
      <w:r w:rsidRPr="00AC4207">
        <w:rPr>
          <w:rFonts w:asciiTheme="minorHAnsi" w:hAnsiTheme="minorHAnsi" w:cs="Segoe UI"/>
          <w:sz w:val="22"/>
          <w:szCs w:val="22"/>
        </w:rPr>
        <w:t>pieniężnej – dokument potwierdzający dokonanie przelewu wadium został załączony do oferty;</w:t>
      </w:r>
    </w:p>
    <w:p w14:paraId="16330FBF" w14:textId="77777777" w:rsidR="00506AD4" w:rsidRPr="00AC4207" w:rsidRDefault="00506AD4" w:rsidP="00571DDB">
      <w:pPr>
        <w:numPr>
          <w:ilvl w:val="1"/>
          <w:numId w:val="51"/>
        </w:numPr>
        <w:tabs>
          <w:tab w:val="clear" w:pos="1440"/>
          <w:tab w:val="num" w:pos="851"/>
        </w:tabs>
        <w:ind w:left="851" w:hanging="425"/>
        <w:jc w:val="both"/>
        <w:rPr>
          <w:rFonts w:asciiTheme="minorHAnsi" w:hAnsiTheme="minorHAnsi" w:cs="Segoe UI"/>
          <w:sz w:val="22"/>
          <w:szCs w:val="22"/>
        </w:rPr>
      </w:pPr>
      <w:r w:rsidRPr="00AC4207">
        <w:rPr>
          <w:rFonts w:asciiTheme="minorHAnsi" w:hAnsiTheme="minorHAnsi" w:cs="Segoe UI"/>
          <w:sz w:val="22"/>
          <w:szCs w:val="22"/>
        </w:rPr>
        <w:t>innej niż pieniądz – oryginał dokumentu został złożony w oddzielnej kopercie, a jego kopia w ofercie.</w:t>
      </w:r>
    </w:p>
    <w:p w14:paraId="7E45BC71" w14:textId="77777777" w:rsidR="00F34C8C" w:rsidRDefault="00506AD4" w:rsidP="00571DDB">
      <w:pPr>
        <w:pStyle w:val="Akapitzlist"/>
        <w:numPr>
          <w:ilvl w:val="0"/>
          <w:numId w:val="16"/>
        </w:numPr>
        <w:tabs>
          <w:tab w:val="clear" w:pos="519"/>
          <w:tab w:val="num" w:pos="284"/>
          <w:tab w:val="left" w:pos="426"/>
        </w:tabs>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Z treści gwarancji/poręczenia winno wynikać bezwarunkowe, na każde pisemne żądanie </w:t>
      </w:r>
      <w:r w:rsidR="00F34C8C">
        <w:rPr>
          <w:rFonts w:asciiTheme="minorHAnsi" w:hAnsiTheme="minorHAnsi" w:cs="Segoe UI"/>
          <w:sz w:val="22"/>
          <w:szCs w:val="22"/>
        </w:rPr>
        <w:t xml:space="preserve">   </w:t>
      </w:r>
    </w:p>
    <w:p w14:paraId="4B9A0275" w14:textId="77777777" w:rsidR="00F34C8C" w:rsidRDefault="00F34C8C" w:rsidP="00571DDB">
      <w:pPr>
        <w:pStyle w:val="Akapitzlist"/>
        <w:tabs>
          <w:tab w:val="left" w:pos="426"/>
        </w:tabs>
        <w:ind w:left="284"/>
        <w:jc w:val="both"/>
        <w:rPr>
          <w:rFonts w:asciiTheme="minorHAnsi" w:hAnsiTheme="minorHAnsi" w:cs="Segoe UI"/>
          <w:sz w:val="22"/>
          <w:szCs w:val="22"/>
        </w:rPr>
      </w:pPr>
      <w:r>
        <w:rPr>
          <w:rFonts w:asciiTheme="minorHAnsi" w:hAnsiTheme="minorHAnsi" w:cs="Segoe UI"/>
          <w:sz w:val="22"/>
          <w:szCs w:val="22"/>
        </w:rPr>
        <w:t xml:space="preserve">   </w:t>
      </w:r>
      <w:r w:rsidR="00506AD4" w:rsidRPr="00DA7B81">
        <w:rPr>
          <w:rFonts w:asciiTheme="minorHAnsi" w:hAnsiTheme="minorHAnsi" w:cs="Segoe UI"/>
          <w:sz w:val="22"/>
          <w:szCs w:val="22"/>
        </w:rPr>
        <w:t xml:space="preserve">zgłoszone przez Zamawiającego w terminie związania ofertą, zobowiązanie Gwaranta do </w:t>
      </w:r>
      <w:r>
        <w:rPr>
          <w:rFonts w:asciiTheme="minorHAnsi" w:hAnsiTheme="minorHAnsi" w:cs="Segoe UI"/>
          <w:sz w:val="22"/>
          <w:szCs w:val="22"/>
        </w:rPr>
        <w:t xml:space="preserve"> </w:t>
      </w:r>
    </w:p>
    <w:p w14:paraId="41AC9E61" w14:textId="77777777" w:rsidR="00F34C8C" w:rsidRDefault="00F34C8C" w:rsidP="00571DDB">
      <w:pPr>
        <w:pStyle w:val="Akapitzlist"/>
        <w:tabs>
          <w:tab w:val="left" w:pos="426"/>
        </w:tabs>
        <w:ind w:left="284"/>
        <w:jc w:val="both"/>
        <w:rPr>
          <w:rFonts w:asciiTheme="minorHAnsi" w:hAnsiTheme="minorHAnsi" w:cs="Segoe UI"/>
          <w:sz w:val="22"/>
          <w:szCs w:val="22"/>
        </w:rPr>
      </w:pPr>
      <w:r>
        <w:rPr>
          <w:rFonts w:asciiTheme="minorHAnsi" w:hAnsiTheme="minorHAnsi" w:cs="Segoe UI"/>
          <w:sz w:val="22"/>
          <w:szCs w:val="22"/>
        </w:rPr>
        <w:t xml:space="preserve">   </w:t>
      </w:r>
      <w:r w:rsidR="00506AD4" w:rsidRPr="00DA7B81">
        <w:rPr>
          <w:rFonts w:asciiTheme="minorHAnsi" w:hAnsiTheme="minorHAnsi" w:cs="Segoe UI"/>
          <w:sz w:val="22"/>
          <w:szCs w:val="22"/>
        </w:rPr>
        <w:t xml:space="preserve">wypłaty Zamawiającemu pełnej kwoty wadium w okolicznościach określonych w art. 46 </w:t>
      </w:r>
      <w:r>
        <w:rPr>
          <w:rFonts w:asciiTheme="minorHAnsi" w:hAnsiTheme="minorHAnsi" w:cs="Segoe UI"/>
          <w:sz w:val="22"/>
          <w:szCs w:val="22"/>
        </w:rPr>
        <w:t xml:space="preserve"> </w:t>
      </w:r>
    </w:p>
    <w:p w14:paraId="3FEFDBD1" w14:textId="665907A7" w:rsidR="00506AD4" w:rsidRPr="00DA7B81" w:rsidRDefault="00F34C8C" w:rsidP="00571DDB">
      <w:pPr>
        <w:pStyle w:val="Akapitzlist"/>
        <w:tabs>
          <w:tab w:val="left" w:pos="426"/>
        </w:tabs>
        <w:ind w:left="284"/>
        <w:jc w:val="both"/>
        <w:rPr>
          <w:rFonts w:asciiTheme="minorHAnsi" w:hAnsiTheme="minorHAnsi" w:cs="Segoe UI"/>
          <w:sz w:val="22"/>
          <w:szCs w:val="22"/>
        </w:rPr>
      </w:pPr>
      <w:r>
        <w:rPr>
          <w:rFonts w:asciiTheme="minorHAnsi" w:hAnsiTheme="minorHAnsi" w:cs="Segoe UI"/>
          <w:sz w:val="22"/>
          <w:szCs w:val="22"/>
        </w:rPr>
        <w:t xml:space="preserve">   </w:t>
      </w:r>
      <w:r w:rsidR="00506AD4" w:rsidRPr="00DA7B81">
        <w:rPr>
          <w:rFonts w:asciiTheme="minorHAnsi" w:hAnsiTheme="minorHAnsi" w:cs="Segoe UI"/>
          <w:sz w:val="22"/>
          <w:szCs w:val="22"/>
        </w:rPr>
        <w:t>ust. 4a i 5 ustawy PZP.</w:t>
      </w:r>
    </w:p>
    <w:p w14:paraId="29055B72" w14:textId="77777777" w:rsidR="00F34C8C" w:rsidRDefault="00506AD4" w:rsidP="00571DDB">
      <w:pPr>
        <w:pStyle w:val="Akapitzlist"/>
        <w:numPr>
          <w:ilvl w:val="0"/>
          <w:numId w:val="16"/>
        </w:numPr>
        <w:tabs>
          <w:tab w:val="clear" w:pos="519"/>
          <w:tab w:val="num" w:pos="284"/>
          <w:tab w:val="left" w:pos="426"/>
        </w:tabs>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w:t>
      </w:r>
      <w:r w:rsidR="00F34C8C">
        <w:rPr>
          <w:rFonts w:asciiTheme="minorHAnsi" w:hAnsiTheme="minorHAnsi" w:cs="Segoe UI"/>
          <w:sz w:val="22"/>
          <w:szCs w:val="22"/>
        </w:rPr>
        <w:t xml:space="preserve">  </w:t>
      </w:r>
    </w:p>
    <w:p w14:paraId="6FD0BB10" w14:textId="712D9F50" w:rsidR="00506AD4" w:rsidRPr="00DA7B81" w:rsidRDefault="00F34C8C" w:rsidP="00571DDB">
      <w:pPr>
        <w:pStyle w:val="Akapitzlist"/>
        <w:tabs>
          <w:tab w:val="left" w:pos="426"/>
        </w:tabs>
        <w:ind w:left="284"/>
        <w:jc w:val="both"/>
        <w:rPr>
          <w:rFonts w:asciiTheme="minorHAnsi" w:hAnsiTheme="minorHAnsi" w:cs="Segoe UI"/>
          <w:sz w:val="22"/>
          <w:szCs w:val="22"/>
        </w:rPr>
      </w:pPr>
      <w:r>
        <w:rPr>
          <w:rFonts w:asciiTheme="minorHAnsi" w:hAnsiTheme="minorHAnsi" w:cs="Segoe UI"/>
          <w:sz w:val="22"/>
          <w:szCs w:val="22"/>
        </w:rPr>
        <w:t xml:space="preserve">   </w:t>
      </w:r>
      <w:r w:rsidR="00506AD4" w:rsidRPr="00DA7B81">
        <w:rPr>
          <w:rFonts w:asciiTheme="minorHAnsi" w:hAnsiTheme="minorHAnsi" w:cs="Segoe UI"/>
          <w:sz w:val="22"/>
          <w:szCs w:val="22"/>
        </w:rPr>
        <w:t>zostanie odrzucona.</w:t>
      </w:r>
    </w:p>
    <w:p w14:paraId="0877B95A" w14:textId="77777777" w:rsidR="00F34C8C" w:rsidRDefault="00506AD4" w:rsidP="00571DDB">
      <w:pPr>
        <w:pStyle w:val="Akapitzlist"/>
        <w:numPr>
          <w:ilvl w:val="0"/>
          <w:numId w:val="16"/>
        </w:numPr>
        <w:tabs>
          <w:tab w:val="clear" w:pos="519"/>
          <w:tab w:val="num" w:pos="284"/>
          <w:tab w:val="left" w:pos="426"/>
        </w:tabs>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Okoliczności i zasady zwrotu wadium, jego przepadku oraz zasady jego zaliczenia na poczet </w:t>
      </w:r>
      <w:r w:rsidR="00F34C8C">
        <w:rPr>
          <w:rFonts w:asciiTheme="minorHAnsi" w:hAnsiTheme="minorHAnsi" w:cs="Segoe UI"/>
          <w:sz w:val="22"/>
          <w:szCs w:val="22"/>
        </w:rPr>
        <w:t xml:space="preserve"> </w:t>
      </w:r>
    </w:p>
    <w:p w14:paraId="35A5425C" w14:textId="658E8EB3" w:rsidR="00506AD4" w:rsidRPr="00DA7B81" w:rsidRDefault="00F34C8C" w:rsidP="00571DDB">
      <w:pPr>
        <w:pStyle w:val="Akapitzlist"/>
        <w:tabs>
          <w:tab w:val="left" w:pos="426"/>
        </w:tabs>
        <w:ind w:left="284"/>
        <w:jc w:val="both"/>
        <w:rPr>
          <w:rFonts w:asciiTheme="minorHAnsi" w:hAnsiTheme="minorHAnsi" w:cs="Segoe UI"/>
          <w:sz w:val="22"/>
          <w:szCs w:val="22"/>
        </w:rPr>
      </w:pPr>
      <w:r>
        <w:rPr>
          <w:rFonts w:asciiTheme="minorHAnsi" w:hAnsiTheme="minorHAnsi" w:cs="Segoe UI"/>
          <w:sz w:val="22"/>
          <w:szCs w:val="22"/>
        </w:rPr>
        <w:t xml:space="preserve">   </w:t>
      </w:r>
      <w:r w:rsidR="00506AD4" w:rsidRPr="00DA7B81">
        <w:rPr>
          <w:rFonts w:asciiTheme="minorHAnsi" w:hAnsiTheme="minorHAnsi" w:cs="Segoe UI"/>
          <w:sz w:val="22"/>
          <w:szCs w:val="22"/>
        </w:rPr>
        <w:t>zabezpieczenia należytego wykonania umowy określa ustawa PZP.</w:t>
      </w:r>
    </w:p>
    <w:p w14:paraId="2A1C6A94" w14:textId="6D2B547D" w:rsidR="00552FBA" w:rsidRPr="003D7913" w:rsidRDefault="00552FBA" w:rsidP="00F34C8C">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F34C8C">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F34C8C">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32E71C5E" w:rsidR="00DA7B81" w:rsidRPr="00DA7B81" w:rsidRDefault="00DA7B81" w:rsidP="00F34C8C">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DF32E0">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30F77C14" w:rsidR="0045589E" w:rsidRPr="00DF32E0" w:rsidRDefault="0045589E"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F34C8C">
        <w:rPr>
          <w:rFonts w:asciiTheme="minorHAnsi" w:hAnsiTheme="minorHAnsi" w:cs="Segoe UI"/>
          <w:sz w:val="22"/>
          <w:szCs w:val="22"/>
        </w:rPr>
        <w:t>-5</w:t>
      </w:r>
      <w:r w:rsidR="00552FBA" w:rsidRPr="00475AA0">
        <w:rPr>
          <w:rFonts w:asciiTheme="minorHAnsi" w:hAnsiTheme="minorHAnsi" w:cs="Segoe UI"/>
          <w:sz w:val="22"/>
          <w:szCs w:val="22"/>
        </w:rPr>
        <w:t xml:space="preserve"> niniejszej SIWZ;</w:t>
      </w:r>
    </w:p>
    <w:p w14:paraId="49CFC88B"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3</w:t>
      </w:r>
      <w:r w:rsidRPr="00DF32E0">
        <w:rPr>
          <w:rFonts w:ascii="Cambria" w:hAnsi="Cambria" w:cs="Tahoma"/>
          <w:i w:val="0"/>
          <w:iCs w:val="0"/>
          <w:sz w:val="22"/>
          <w:szCs w:val="22"/>
        </w:rPr>
        <w:t>)</w:t>
      </w:r>
      <w:r w:rsidRPr="00DF32E0">
        <w:rPr>
          <w:rFonts w:ascii="Cambria" w:hAnsi="Cambria" w:cs="Tahoma"/>
          <w:b/>
          <w:i w:val="0"/>
          <w:iCs w:val="0"/>
          <w:sz w:val="22"/>
          <w:szCs w:val="22"/>
        </w:rPr>
        <w:t xml:space="preserve">    </w:t>
      </w:r>
      <w:r>
        <w:rPr>
          <w:rFonts w:ascii="Cambria" w:hAnsi="Cambria" w:cs="Tahoma"/>
          <w:b/>
          <w:i w:val="0"/>
          <w:iCs w:val="0"/>
          <w:sz w:val="22"/>
          <w:szCs w:val="22"/>
        </w:rPr>
        <w:t>oświadczenie</w:t>
      </w:r>
      <w:r w:rsidRPr="00064588">
        <w:rPr>
          <w:rFonts w:ascii="Cambria" w:hAnsi="Cambria" w:cs="Tahoma"/>
          <w:i w:val="0"/>
          <w:iCs w:val="0"/>
          <w:sz w:val="22"/>
          <w:szCs w:val="22"/>
        </w:rPr>
        <w:t xml:space="preserve">, że zaoferowane wyroby medyczne zostały dopuszczone do obrotu i </w:t>
      </w:r>
      <w:r>
        <w:rPr>
          <w:rFonts w:ascii="Cambria" w:hAnsi="Cambria" w:cs="Tahoma"/>
          <w:i w:val="0"/>
          <w:iCs w:val="0"/>
          <w:sz w:val="22"/>
          <w:szCs w:val="22"/>
        </w:rPr>
        <w:t xml:space="preserve"> </w:t>
      </w:r>
    </w:p>
    <w:p w14:paraId="275ABCB8"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 xml:space="preserve">używania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w:t>
      </w:r>
      <w:r>
        <w:rPr>
          <w:rFonts w:ascii="Cambria" w:hAnsi="Cambria" w:cs="Tahoma"/>
          <w:i w:val="0"/>
          <w:iCs w:val="0"/>
          <w:sz w:val="22"/>
          <w:szCs w:val="22"/>
        </w:rPr>
        <w:t xml:space="preserve"> </w:t>
      </w:r>
    </w:p>
    <w:p w14:paraId="490D8F8A" w14:textId="1F5B0996" w:rsidR="00DF32E0" w:rsidRPr="00064588"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i posiadają:</w:t>
      </w:r>
    </w:p>
    <w:p w14:paraId="6BBC23B8" w14:textId="77777777" w:rsidR="00DF32E0" w:rsidRDefault="00DF32E0" w:rsidP="00446387">
      <w:pPr>
        <w:numPr>
          <w:ilvl w:val="0"/>
          <w:numId w:val="24"/>
        </w:numPr>
        <w:tabs>
          <w:tab w:val="clear" w:pos="720"/>
          <w:tab w:val="num" w:pos="426"/>
          <w:tab w:val="left" w:pos="993"/>
          <w:tab w:val="left" w:pos="1276"/>
        </w:tabs>
        <w:spacing w:after="40"/>
        <w:ind w:left="426" w:firstLine="425"/>
        <w:rPr>
          <w:rFonts w:ascii="Cambria" w:hAnsi="Cambria" w:cs="Tahoma"/>
          <w:b/>
          <w:bCs/>
          <w:sz w:val="22"/>
          <w:szCs w:val="22"/>
        </w:rPr>
      </w:pPr>
      <w:r>
        <w:rPr>
          <w:rFonts w:ascii="Cambria" w:hAnsi="Cambria" w:cs="Tahoma"/>
          <w:b/>
          <w:bCs/>
          <w:sz w:val="22"/>
          <w:szCs w:val="22"/>
        </w:rPr>
        <w:t xml:space="preserve"> </w:t>
      </w:r>
      <w:r w:rsidRPr="00064588">
        <w:rPr>
          <w:rFonts w:ascii="Cambria" w:hAnsi="Cambria" w:cs="Tahoma"/>
          <w:b/>
          <w:bCs/>
          <w:sz w:val="22"/>
          <w:szCs w:val="22"/>
        </w:rPr>
        <w:t xml:space="preserve">Deklarację zgodności z wymaganiami zasadniczymi dla wyrobu </w:t>
      </w:r>
      <w:r>
        <w:rPr>
          <w:rFonts w:ascii="Cambria" w:hAnsi="Cambria" w:cs="Tahoma"/>
          <w:b/>
          <w:bCs/>
          <w:sz w:val="22"/>
          <w:szCs w:val="22"/>
        </w:rPr>
        <w:t>m</w:t>
      </w:r>
      <w:r w:rsidRPr="00064588">
        <w:rPr>
          <w:rFonts w:ascii="Cambria" w:hAnsi="Cambria" w:cs="Tahoma"/>
          <w:b/>
          <w:bCs/>
          <w:sz w:val="22"/>
          <w:szCs w:val="22"/>
        </w:rPr>
        <w:t>edycznego</w:t>
      </w:r>
      <w:r>
        <w:rPr>
          <w:rFonts w:ascii="Cambria" w:hAnsi="Cambria" w:cs="Tahoma"/>
          <w:b/>
          <w:bCs/>
          <w:sz w:val="22"/>
          <w:szCs w:val="22"/>
        </w:rPr>
        <w:t xml:space="preserve">   </w:t>
      </w:r>
    </w:p>
    <w:p w14:paraId="28486E63" w14:textId="130DBB15" w:rsidR="00DF32E0" w:rsidRPr="00064588" w:rsidRDefault="00DF32E0" w:rsidP="00DF32E0">
      <w:pPr>
        <w:tabs>
          <w:tab w:val="left" w:pos="993"/>
          <w:tab w:val="left" w:pos="1276"/>
        </w:tabs>
        <w:spacing w:after="40"/>
        <w:ind w:left="851"/>
        <w:rPr>
          <w:rFonts w:ascii="Cambria" w:hAnsi="Cambria" w:cs="Tahoma"/>
          <w:b/>
          <w:bCs/>
          <w:sz w:val="22"/>
          <w:szCs w:val="22"/>
        </w:rPr>
      </w:pPr>
      <w:r>
        <w:rPr>
          <w:rFonts w:ascii="Cambria" w:hAnsi="Cambria" w:cs="Tahoma"/>
          <w:b/>
          <w:bCs/>
          <w:sz w:val="22"/>
          <w:szCs w:val="22"/>
        </w:rPr>
        <w:t xml:space="preserve">   oznakowanego znakiem CE</w:t>
      </w:r>
    </w:p>
    <w:p w14:paraId="3775984C" w14:textId="365C3A4B" w:rsidR="00552FBA" w:rsidRPr="003D7913" w:rsidRDefault="00552FBA" w:rsidP="00DF32E0">
      <w:pPr>
        <w:numPr>
          <w:ilvl w:val="0"/>
          <w:numId w:val="9"/>
        </w:numPr>
        <w:tabs>
          <w:tab w:val="clear" w:pos="723"/>
          <w:tab w:val="num" w:pos="426"/>
          <w:tab w:val="left" w:pos="851"/>
        </w:tabs>
        <w:spacing w:after="4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4808CF16" w14:textId="77777777" w:rsidR="00DF32E0" w:rsidRPr="003D7913" w:rsidRDefault="00DF32E0" w:rsidP="00DF32E0">
      <w:pPr>
        <w:spacing w:after="40"/>
        <w:ind w:left="425"/>
        <w:jc w:val="both"/>
        <w:rPr>
          <w:rFonts w:asciiTheme="minorHAnsi" w:hAnsiTheme="minorHAnsi" w:cs="Segoe UI"/>
          <w:sz w:val="22"/>
          <w:szCs w:val="22"/>
        </w:rPr>
      </w:pP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4E0B9CA3" w:rsidR="005D4DD1" w:rsidRDefault="002552E6"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AB2B4C">
        <w:rPr>
          <w:rFonts w:asciiTheme="minorHAnsi" w:hAnsiTheme="minorHAnsi" w:cs="Arial"/>
          <w:b/>
          <w:sz w:val="22"/>
          <w:szCs w:val="22"/>
        </w:rPr>
        <w:t>JAŁOWYCH, JEDNORAZOWYCH ZESTAWÓW MEDYCZNYCH</w:t>
      </w:r>
      <w:r w:rsidR="002D5686">
        <w:rPr>
          <w:rFonts w:asciiTheme="minorHAnsi" w:hAnsiTheme="minorHAnsi" w:cs="Arial"/>
          <w:b/>
          <w:sz w:val="22"/>
          <w:szCs w:val="22"/>
        </w:rPr>
        <w:t>”</w:t>
      </w:r>
    </w:p>
    <w:p w14:paraId="175742FD" w14:textId="33718F08" w:rsidR="00127127" w:rsidRPr="000B7FDC"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nr sprawy: ZP/1</w:t>
      </w:r>
      <w:r w:rsidR="00F34C8C">
        <w:rPr>
          <w:rFonts w:asciiTheme="minorHAnsi" w:hAnsiTheme="minorHAnsi" w:cs="Segoe UI"/>
          <w:b/>
          <w:sz w:val="22"/>
          <w:szCs w:val="22"/>
        </w:rPr>
        <w:t>9/2018</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05AED680" w:rsidR="004034FF" w:rsidRPr="00E225C0" w:rsidRDefault="00AB2B4C"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sidRPr="00E225C0">
        <w:rPr>
          <w:rFonts w:asciiTheme="minorHAnsi" w:hAnsiTheme="minorHAnsi" w:cs="Segoe UI"/>
          <w:sz w:val="22"/>
          <w:szCs w:val="22"/>
        </w:rPr>
        <w:t xml:space="preserve">Otworzyć w dniu </w:t>
      </w:r>
      <w:r w:rsidR="00DF371A">
        <w:rPr>
          <w:rFonts w:asciiTheme="minorHAnsi" w:hAnsiTheme="minorHAnsi" w:cs="Segoe UI"/>
          <w:b/>
          <w:sz w:val="22"/>
          <w:szCs w:val="22"/>
        </w:rPr>
        <w:t>22</w:t>
      </w:r>
      <w:r w:rsidR="000B7FDC" w:rsidRPr="000B7FDC">
        <w:rPr>
          <w:rFonts w:asciiTheme="minorHAnsi" w:hAnsiTheme="minorHAnsi" w:cs="Segoe UI"/>
          <w:b/>
          <w:sz w:val="22"/>
          <w:szCs w:val="22"/>
        </w:rPr>
        <w:t xml:space="preserve">.11.2018 </w:t>
      </w:r>
      <w:r w:rsidR="005D4DD1" w:rsidRPr="000B7FDC">
        <w:rPr>
          <w:rFonts w:asciiTheme="minorHAnsi" w:hAnsiTheme="minorHAnsi" w:cs="Segoe UI"/>
          <w:b/>
          <w:sz w:val="22"/>
          <w:szCs w:val="22"/>
        </w:rPr>
        <w:t>r</w:t>
      </w:r>
      <w:r w:rsidR="005D4DD1" w:rsidRPr="000B7FDC">
        <w:rPr>
          <w:rFonts w:asciiTheme="minorHAnsi" w:hAnsiTheme="minorHAnsi" w:cs="Segoe UI"/>
          <w:sz w:val="22"/>
          <w:szCs w:val="22"/>
        </w:rPr>
        <w:t xml:space="preserve">. </w:t>
      </w:r>
      <w:r w:rsidR="00127127" w:rsidRPr="00E225C0">
        <w:rPr>
          <w:rFonts w:asciiTheme="minorHAnsi" w:hAnsiTheme="minorHAnsi" w:cs="Segoe UI"/>
          <w:sz w:val="22"/>
          <w:szCs w:val="22"/>
        </w:rPr>
        <w:t>o godz. 11.00</w:t>
      </w:r>
    </w:p>
    <w:p w14:paraId="61E40C0C" w14:textId="77777777" w:rsidR="00AB2B4C"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 xml:space="preserve">opatrzyć nazwą i dokładnym adresem </w:t>
      </w:r>
      <w:r w:rsidR="00552FBA" w:rsidRPr="000B7FDC">
        <w:rPr>
          <w:rFonts w:asciiTheme="minorHAnsi" w:hAnsiTheme="minorHAnsi" w:cs="Segoe UI"/>
          <w:sz w:val="22"/>
          <w:szCs w:val="22"/>
        </w:rPr>
        <w:t>Wykonawcy</w:t>
      </w:r>
      <w:r w:rsidR="00552FBA" w:rsidRPr="00127127">
        <w:rPr>
          <w:rFonts w:asciiTheme="minorHAnsi" w:hAnsiTheme="minorHAnsi" w:cs="Segoe UI"/>
          <w:b/>
          <w:sz w:val="22"/>
          <w:szCs w:val="22"/>
        </w:rPr>
        <w:t>.</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DF1B7F1"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w:t>
      </w:r>
      <w:r w:rsidR="000B7FDC">
        <w:rPr>
          <w:rFonts w:asciiTheme="minorHAnsi" w:hAnsiTheme="minorHAnsi" w:cs="Segoe UI"/>
          <w:sz w:val="22"/>
          <w:szCs w:val="22"/>
        </w:rPr>
        <w:t>apisem na kopercie „WYCOFANIE”</w:t>
      </w:r>
      <w:r w:rsidRPr="005D4DD1">
        <w:rPr>
          <w:rFonts w:asciiTheme="minorHAnsi" w:hAnsiTheme="minorHAnsi" w:cs="Segoe UI"/>
          <w:sz w:val="22"/>
          <w:szCs w:val="22"/>
        </w:rPr>
        <w:t>.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66FDE9FB"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DF371A">
        <w:rPr>
          <w:rFonts w:asciiTheme="minorHAnsi" w:hAnsiTheme="minorHAnsi" w:cs="Segoe UI"/>
          <w:b/>
          <w:color w:val="0000FF"/>
          <w:sz w:val="22"/>
          <w:szCs w:val="22"/>
        </w:rPr>
        <w:t>22</w:t>
      </w:r>
      <w:r w:rsidR="00E113B0">
        <w:rPr>
          <w:rFonts w:asciiTheme="minorHAnsi" w:hAnsiTheme="minorHAnsi" w:cs="Segoe UI"/>
          <w:b/>
          <w:color w:val="0000FF"/>
          <w:sz w:val="22"/>
          <w:szCs w:val="22"/>
        </w:rPr>
        <w:t>.11.2018</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4F225075"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DF371A">
        <w:rPr>
          <w:rFonts w:asciiTheme="minorHAnsi" w:hAnsiTheme="minorHAnsi" w:cs="Segoe UI"/>
          <w:b/>
          <w:color w:val="0000FF"/>
          <w:sz w:val="22"/>
          <w:szCs w:val="22"/>
        </w:rPr>
        <w:t>22</w:t>
      </w:r>
      <w:r w:rsidR="00E113B0">
        <w:rPr>
          <w:rFonts w:asciiTheme="minorHAnsi" w:hAnsiTheme="minorHAnsi" w:cs="Segoe UI"/>
          <w:b/>
          <w:color w:val="0000FF"/>
          <w:sz w:val="22"/>
          <w:szCs w:val="22"/>
        </w:rPr>
        <w:t>.11.2018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3"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446387">
      <w:pPr>
        <w:pStyle w:val="Akapitzlist"/>
        <w:numPr>
          <w:ilvl w:val="0"/>
          <w:numId w:val="20"/>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446387">
      <w:pPr>
        <w:pStyle w:val="Akapitzlist"/>
        <w:numPr>
          <w:ilvl w:val="0"/>
          <w:numId w:val="20"/>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446387">
      <w:pPr>
        <w:pStyle w:val="Akapitzlist"/>
        <w:numPr>
          <w:ilvl w:val="0"/>
          <w:numId w:val="20"/>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8E77FC6" w:rsidR="00552FBA" w:rsidRPr="00475AA0" w:rsidRDefault="00552FBA" w:rsidP="0070358A">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27E6D">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42C21">
        <w:rPr>
          <w:rFonts w:asciiTheme="minorHAnsi" w:hAnsiTheme="minorHAnsi" w:cs="Segoe UI"/>
          <w:b/>
          <w:sz w:val="22"/>
          <w:szCs w:val="22"/>
        </w:rPr>
        <w:t>w podziale na pakiety</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2E07E3">
      <w:pPr>
        <w:pStyle w:val="arimr"/>
        <w:widowControl/>
        <w:numPr>
          <w:ilvl w:val="0"/>
          <w:numId w:val="8"/>
        </w:numPr>
        <w:tabs>
          <w:tab w:val="left" w:pos="426"/>
        </w:tabs>
        <w:suppressAutoHyphens/>
        <w:snapToGrid/>
        <w:spacing w:after="120"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2E07E3">
      <w:pPr>
        <w:numPr>
          <w:ilvl w:val="0"/>
          <w:numId w:val="8"/>
        </w:numPr>
        <w:tabs>
          <w:tab w:val="clear" w:pos="2340"/>
          <w:tab w:val="num" w:pos="426"/>
          <w:tab w:val="left" w:pos="3855"/>
        </w:tabs>
        <w:spacing w:after="120"/>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2E07E3">
      <w:pPr>
        <w:numPr>
          <w:ilvl w:val="0"/>
          <w:numId w:val="8"/>
        </w:numPr>
        <w:tabs>
          <w:tab w:val="clear" w:pos="2340"/>
          <w:tab w:val="num" w:pos="426"/>
          <w:tab w:val="left" w:pos="3855"/>
        </w:tabs>
        <w:spacing w:after="120"/>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0A40F8" w:rsidRDefault="00552FBA" w:rsidP="002E07E3">
      <w:pPr>
        <w:numPr>
          <w:ilvl w:val="0"/>
          <w:numId w:val="8"/>
        </w:numPr>
        <w:tabs>
          <w:tab w:val="clear" w:pos="2340"/>
          <w:tab w:val="num" w:pos="426"/>
          <w:tab w:val="left" w:pos="3855"/>
        </w:tabs>
        <w:spacing w:after="240"/>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ED1D56A" w14:textId="2B54761E" w:rsidR="000A40F8" w:rsidRPr="008346D3" w:rsidRDefault="000A40F8" w:rsidP="000A40F8">
      <w:pPr>
        <w:pStyle w:val="Tekstpodstawowywcity2"/>
        <w:spacing w:line="240" w:lineRule="auto"/>
        <w:ind w:left="0"/>
        <w:rPr>
          <w:rFonts w:asciiTheme="minorHAnsi" w:hAnsiTheme="minorHAnsi" w:cs="Tahoma"/>
          <w:b/>
          <w:bCs/>
          <w:sz w:val="22"/>
          <w:szCs w:val="22"/>
          <w:u w:val="single"/>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72F51567" w14:textId="2F772737" w:rsidR="000A40F8" w:rsidRDefault="000A40F8" w:rsidP="000A40F8">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F42FEB6" w14:textId="5341ED67" w:rsidR="000A40F8" w:rsidRDefault="000A40F8" w:rsidP="000A40F8">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08327459" w14:textId="233D700C" w:rsidR="000A40F8" w:rsidRPr="008346D3" w:rsidRDefault="000A40F8" w:rsidP="000A40F8">
      <w:pPr>
        <w:pStyle w:val="Tekstpodstawowywcity2"/>
        <w:spacing w:after="0" w:line="240" w:lineRule="auto"/>
        <w:ind w:left="2340"/>
        <w:rPr>
          <w:rFonts w:asciiTheme="minorHAnsi" w:hAnsiTheme="minorHAnsi" w:cs="Tahoma"/>
          <w:bCs/>
          <w:sz w:val="22"/>
          <w:szCs w:val="22"/>
        </w:rPr>
      </w:pPr>
    </w:p>
    <w:p w14:paraId="12A620D9" w14:textId="77777777" w:rsidR="000A40F8" w:rsidRPr="008346D3" w:rsidRDefault="000A40F8" w:rsidP="000A40F8">
      <w:pPr>
        <w:pStyle w:val="Tekstpodstawowywcity2"/>
        <w:pBdr>
          <w:top w:val="single" w:sz="4" w:space="1" w:color="auto"/>
          <w:left w:val="single" w:sz="4" w:space="31" w:color="auto"/>
          <w:bottom w:val="single" w:sz="4" w:space="8" w:color="auto"/>
          <w:right w:val="single" w:sz="4" w:space="4" w:color="auto"/>
        </w:pBdr>
        <w:spacing w:line="240" w:lineRule="auto"/>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446387">
      <w:pPr>
        <w:pStyle w:val="Akapitzlist"/>
        <w:numPr>
          <w:ilvl w:val="0"/>
          <w:numId w:val="27"/>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7575B576" w:rsidR="00552FBA" w:rsidRPr="00B634D8" w:rsidRDefault="005944B8" w:rsidP="00446387">
      <w:pPr>
        <w:pStyle w:val="Akapitzlist"/>
        <w:numPr>
          <w:ilvl w:val="0"/>
          <w:numId w:val="27"/>
        </w:numPr>
        <w:spacing w:after="40"/>
        <w:jc w:val="both"/>
        <w:rPr>
          <w:rFonts w:asciiTheme="minorHAnsi" w:hAnsiTheme="minorHAnsi" w:cs="Segoe UI"/>
          <w:sz w:val="22"/>
          <w:szCs w:val="22"/>
        </w:rPr>
      </w:pPr>
      <w:r w:rsidRPr="00B634D8">
        <w:rPr>
          <w:rFonts w:asciiTheme="minorHAnsi" w:hAnsiTheme="minorHAnsi" w:cs="Segoe UI"/>
          <w:sz w:val="22"/>
          <w:szCs w:val="22"/>
        </w:rPr>
        <w:t>„Jakość i funkcjonalność”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427E6D">
      <w:pPr>
        <w:spacing w:after="12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646F5FEE"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r w:rsidR="00F61938">
              <w:rPr>
                <w:rFonts w:asciiTheme="minorHAnsi" w:hAnsiTheme="minorHAnsi" w:cs="Tahoma"/>
                <w:b/>
                <w:sz w:val="22"/>
                <w:szCs w:val="22"/>
              </w:rPr>
              <w:t>i funkcjonalność</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03375FBE" w14:textId="77777777" w:rsidR="007B0C52" w:rsidRDefault="007B0C52" w:rsidP="00512A4F">
      <w:pPr>
        <w:pStyle w:val="Tekstpodstawowywcity2"/>
        <w:spacing w:line="240" w:lineRule="auto"/>
        <w:ind w:left="0"/>
        <w:rPr>
          <w:rFonts w:asciiTheme="minorHAnsi" w:hAnsiTheme="minorHAnsi" w:cs="Tahoma"/>
          <w:sz w:val="22"/>
          <w:szCs w:val="22"/>
        </w:rPr>
      </w:pPr>
    </w:p>
    <w:p w14:paraId="33BA8CC9" w14:textId="7B2E4E48" w:rsidR="005944B8" w:rsidRDefault="005944B8" w:rsidP="00512A4F">
      <w:pPr>
        <w:pStyle w:val="Tekstpodstawowywcity2"/>
        <w:spacing w:line="240"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446387">
      <w:pPr>
        <w:pStyle w:val="Tekstpodstawowywcity2"/>
        <w:numPr>
          <w:ilvl w:val="0"/>
          <w:numId w:val="25"/>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2E07E3">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6262CC1D" w14:textId="77777777" w:rsidR="002E07E3" w:rsidRPr="005944B8" w:rsidRDefault="002E07E3" w:rsidP="002E07E3">
      <w:pPr>
        <w:pStyle w:val="Tekstpodstawowywcity2"/>
        <w:spacing w:after="0" w:line="240" w:lineRule="auto"/>
        <w:ind w:left="0"/>
        <w:rPr>
          <w:rFonts w:asciiTheme="minorHAnsi" w:hAnsiTheme="minorHAnsi" w:cs="Tahoma"/>
          <w:bCs/>
          <w:sz w:val="22"/>
          <w:szCs w:val="22"/>
        </w:rPr>
      </w:pPr>
    </w:p>
    <w:p w14:paraId="7A631618" w14:textId="0208C976" w:rsidR="005944B8" w:rsidRDefault="002552E6" w:rsidP="002E07E3">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77777777" w:rsidR="005944B8" w:rsidRPr="005944B8" w:rsidRDefault="005944B8" w:rsidP="00446387">
      <w:pPr>
        <w:pStyle w:val="Tekstpodstawowywcity2"/>
        <w:numPr>
          <w:ilvl w:val="0"/>
          <w:numId w:val="26"/>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kryterium – jakość i funkcjonalność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2C2BDD5F" w:rsidR="00EF0F1D" w:rsidRPr="005944B8" w:rsidRDefault="002552E6" w:rsidP="002E07E3">
      <w:pPr>
        <w:pStyle w:val="Tekstpodstawowywcity2"/>
        <w:spacing w:after="240" w:line="240" w:lineRule="auto"/>
        <w:ind w:left="142"/>
        <w:jc w:val="both"/>
        <w:rPr>
          <w:rFonts w:asciiTheme="minorHAnsi" w:hAnsiTheme="minorHAnsi" w:cs="Tahoma"/>
          <w:sz w:val="22"/>
          <w:szCs w:val="22"/>
        </w:rPr>
      </w:pPr>
      <w:r>
        <w:rPr>
          <w:rFonts w:ascii="Cambria" w:hAnsi="Cambria" w:cs="Tahoma"/>
          <w:sz w:val="22"/>
          <w:szCs w:val="22"/>
        </w:rPr>
        <w:t>Ocena próbek</w:t>
      </w:r>
      <w:r w:rsidR="00C42C21">
        <w:rPr>
          <w:rFonts w:ascii="Cambria" w:hAnsi="Cambria" w:cs="Tahoma"/>
          <w:sz w:val="22"/>
          <w:szCs w:val="22"/>
        </w:rPr>
        <w:t xml:space="preserve"> w kryterium</w:t>
      </w:r>
      <w:r w:rsidR="0070358A">
        <w:rPr>
          <w:rFonts w:ascii="Cambria" w:hAnsi="Cambria" w:cs="Tahoma"/>
          <w:sz w:val="22"/>
          <w:szCs w:val="22"/>
        </w:rPr>
        <w:t xml:space="preserve"> </w:t>
      </w:r>
      <w:r w:rsidR="00AE6DCC">
        <w:rPr>
          <w:rFonts w:ascii="Cambria" w:hAnsi="Cambria" w:cs="Tahoma"/>
          <w:sz w:val="22"/>
          <w:szCs w:val="22"/>
        </w:rPr>
        <w:t>„jakość” dokonywana będzie na podstawie liczby punktów przyznanych w ramach następujących podkryteriów oceny:</w:t>
      </w:r>
    </w:p>
    <w:p w14:paraId="31371570" w14:textId="47D8FD58" w:rsidR="00EF0F1D" w:rsidRPr="00B634D8" w:rsidRDefault="002A1FB6" w:rsidP="00446387">
      <w:pPr>
        <w:pStyle w:val="Tekstpodstawowywcity2"/>
        <w:numPr>
          <w:ilvl w:val="0"/>
          <w:numId w:val="28"/>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C42C21">
        <w:rPr>
          <w:rFonts w:asciiTheme="minorHAnsi" w:hAnsiTheme="minorHAnsi" w:cs="Tahoma"/>
          <w:sz w:val="22"/>
          <w:szCs w:val="22"/>
          <w:u w:val="single"/>
        </w:rPr>
        <w:t>pakietu</w:t>
      </w:r>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p>
    <w:p w14:paraId="2C3B0722" w14:textId="4DCA2C65" w:rsidR="00C42C21" w:rsidRPr="00C42C21" w:rsidRDefault="00C42C21" w:rsidP="00446387">
      <w:pPr>
        <w:pStyle w:val="Tekstpodstawowywcity2"/>
        <w:numPr>
          <w:ilvl w:val="0"/>
          <w:numId w:val="53"/>
        </w:numPr>
        <w:spacing w:after="0" w:line="240" w:lineRule="auto"/>
        <w:ind w:hanging="398"/>
        <w:rPr>
          <w:rFonts w:asciiTheme="minorHAnsi" w:hAnsiTheme="minorHAnsi" w:cs="Tahoma"/>
          <w:sz w:val="22"/>
          <w:szCs w:val="22"/>
        </w:rPr>
      </w:pPr>
      <w:r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2B6D989A" w14:textId="5F06A3C0" w:rsidR="002A1FB6" w:rsidRPr="00A2590A" w:rsidRDefault="00C42C21" w:rsidP="00446387">
      <w:pPr>
        <w:pStyle w:val="Tekstpodstawowywcity2"/>
        <w:numPr>
          <w:ilvl w:val="0"/>
          <w:numId w:val="53"/>
        </w:numPr>
        <w:spacing w:line="240" w:lineRule="auto"/>
        <w:ind w:left="505" w:hanging="363"/>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A2590A">
        <w:rPr>
          <w:rFonts w:asciiTheme="minorHAnsi" w:hAnsiTheme="minorHAnsi" w:cs="Tahoma"/>
          <w:sz w:val="22"/>
          <w:szCs w:val="22"/>
        </w:rPr>
        <w:t xml:space="preserve">, ich jakość i funkcjonalność </w:t>
      </w:r>
      <w:r w:rsidRPr="00A2590A">
        <w:rPr>
          <w:rFonts w:asciiTheme="minorHAnsi" w:hAnsiTheme="minorHAnsi" w:cs="Tahoma"/>
          <w:sz w:val="22"/>
          <w:szCs w:val="22"/>
        </w:rPr>
        <w:t>– ocena w skali 0</w:t>
      </w:r>
      <w:r w:rsidR="00A2590A">
        <w:rPr>
          <w:rFonts w:asciiTheme="minorHAnsi" w:hAnsiTheme="minorHAnsi" w:cs="Tahoma"/>
          <w:sz w:val="22"/>
          <w:szCs w:val="22"/>
        </w:rPr>
        <w:t>-8</w:t>
      </w:r>
      <w:r w:rsidRPr="00A2590A">
        <w:rPr>
          <w:rFonts w:asciiTheme="minorHAnsi" w:hAnsiTheme="minorHAnsi" w:cs="Tahoma"/>
          <w:sz w:val="22"/>
          <w:szCs w:val="22"/>
        </w:rPr>
        <w:t xml:space="preserve"> pkt.</w:t>
      </w:r>
    </w:p>
    <w:p w14:paraId="5D1593A9" w14:textId="45D2ECF3" w:rsidR="00C42C21" w:rsidRPr="00B634D8" w:rsidRDefault="00C42C21" w:rsidP="00446387">
      <w:pPr>
        <w:pStyle w:val="Tekstpodstawowywcity2"/>
        <w:numPr>
          <w:ilvl w:val="0"/>
          <w:numId w:val="28"/>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sidR="00A2590A">
        <w:rPr>
          <w:rFonts w:asciiTheme="minorHAnsi" w:hAnsiTheme="minorHAnsi" w:cs="Tahoma"/>
          <w:sz w:val="22"/>
          <w:szCs w:val="22"/>
          <w:u w:val="single"/>
        </w:rPr>
        <w:t>pakietu</w:t>
      </w:r>
      <w:r w:rsidRPr="00B634D8">
        <w:rPr>
          <w:rFonts w:asciiTheme="minorHAnsi" w:hAnsiTheme="minorHAnsi" w:cs="Tahoma"/>
          <w:sz w:val="22"/>
          <w:szCs w:val="22"/>
          <w:u w:val="single"/>
        </w:rPr>
        <w:t xml:space="preserve"> nr </w:t>
      </w:r>
      <w:r>
        <w:rPr>
          <w:rFonts w:asciiTheme="minorHAnsi" w:hAnsiTheme="minorHAnsi" w:cs="Tahoma"/>
          <w:sz w:val="22"/>
          <w:szCs w:val="22"/>
          <w:u w:val="single"/>
        </w:rPr>
        <w:t>2</w:t>
      </w:r>
    </w:p>
    <w:p w14:paraId="1FCE9A61" w14:textId="7882D8A4" w:rsidR="00C42C21" w:rsidRPr="00C42C21" w:rsidRDefault="00C42C21" w:rsidP="00446387">
      <w:pPr>
        <w:pStyle w:val="Tekstpodstawowywcity2"/>
        <w:numPr>
          <w:ilvl w:val="0"/>
          <w:numId w:val="54"/>
        </w:numPr>
        <w:spacing w:after="0" w:line="240" w:lineRule="auto"/>
        <w:rPr>
          <w:rFonts w:asciiTheme="minorHAnsi" w:hAnsiTheme="minorHAnsi" w:cs="Tahoma"/>
          <w:sz w:val="22"/>
          <w:szCs w:val="22"/>
        </w:rPr>
      </w:pPr>
      <w:r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7B5C84E9" w14:textId="595653FD" w:rsidR="00A2590A" w:rsidRPr="00A2590A" w:rsidRDefault="00C42C21" w:rsidP="00446387">
      <w:pPr>
        <w:pStyle w:val="Tekstpodstawowywcity2"/>
        <w:numPr>
          <w:ilvl w:val="0"/>
          <w:numId w:val="54"/>
        </w:numPr>
        <w:spacing w:line="240" w:lineRule="auto"/>
        <w:ind w:left="504" w:hanging="357"/>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427E6D">
        <w:rPr>
          <w:rFonts w:asciiTheme="minorHAnsi" w:hAnsiTheme="minorHAnsi" w:cs="Tahoma"/>
          <w:sz w:val="22"/>
          <w:szCs w:val="22"/>
        </w:rPr>
        <w:t xml:space="preserve">, ich jakość </w:t>
      </w:r>
      <w:r w:rsidR="00A2590A">
        <w:rPr>
          <w:rFonts w:asciiTheme="minorHAnsi" w:hAnsiTheme="minorHAnsi" w:cs="Tahoma"/>
          <w:sz w:val="22"/>
          <w:szCs w:val="22"/>
        </w:rPr>
        <w:t xml:space="preserve"> </w:t>
      </w:r>
      <w:r w:rsidR="00427E6D">
        <w:rPr>
          <w:rFonts w:asciiTheme="minorHAnsi" w:hAnsiTheme="minorHAnsi" w:cs="Tahoma"/>
          <w:sz w:val="22"/>
          <w:szCs w:val="22"/>
        </w:rPr>
        <w:t xml:space="preserve">i </w:t>
      </w:r>
      <w:r w:rsidR="00A2590A">
        <w:rPr>
          <w:rFonts w:asciiTheme="minorHAnsi" w:hAnsiTheme="minorHAnsi" w:cs="Tahoma"/>
          <w:sz w:val="22"/>
          <w:szCs w:val="22"/>
        </w:rPr>
        <w:t>funkcjonalność</w:t>
      </w:r>
      <w:r w:rsidR="00A2590A" w:rsidRPr="00A2590A">
        <w:rPr>
          <w:rFonts w:asciiTheme="minorHAnsi" w:hAnsiTheme="minorHAnsi" w:cs="Tahoma"/>
          <w:sz w:val="22"/>
          <w:szCs w:val="22"/>
        </w:rPr>
        <w:t>– ocena w skali 0</w:t>
      </w:r>
      <w:r w:rsidR="00A2590A">
        <w:rPr>
          <w:rFonts w:asciiTheme="minorHAnsi" w:hAnsiTheme="minorHAnsi" w:cs="Tahoma"/>
          <w:sz w:val="22"/>
          <w:szCs w:val="22"/>
        </w:rPr>
        <w:t>-8</w:t>
      </w:r>
      <w:r w:rsidR="00A2590A" w:rsidRPr="00A2590A">
        <w:rPr>
          <w:rFonts w:asciiTheme="minorHAnsi" w:hAnsiTheme="minorHAnsi" w:cs="Tahoma"/>
          <w:sz w:val="22"/>
          <w:szCs w:val="22"/>
        </w:rPr>
        <w:t xml:space="preserve"> pkt.</w:t>
      </w:r>
    </w:p>
    <w:p w14:paraId="64EAB166" w14:textId="31773903" w:rsidR="00C42C21" w:rsidRPr="00A2590A" w:rsidRDefault="00427E6D" w:rsidP="00446387">
      <w:pPr>
        <w:pStyle w:val="Tekstpodstawowywcity2"/>
        <w:numPr>
          <w:ilvl w:val="0"/>
          <w:numId w:val="28"/>
        </w:numPr>
        <w:spacing w:after="0" w:line="240" w:lineRule="auto"/>
        <w:rPr>
          <w:rFonts w:asciiTheme="minorHAnsi" w:hAnsiTheme="minorHAnsi" w:cs="Tahoma"/>
          <w:sz w:val="22"/>
          <w:szCs w:val="22"/>
        </w:rPr>
      </w:pPr>
      <w:r>
        <w:rPr>
          <w:rFonts w:asciiTheme="minorHAnsi" w:hAnsiTheme="minorHAnsi" w:cs="Tahoma"/>
          <w:sz w:val="22"/>
          <w:szCs w:val="22"/>
          <w:u w:val="single"/>
        </w:rPr>
        <w:t xml:space="preserve">w zakresie </w:t>
      </w:r>
      <w:r w:rsidR="00C42C21" w:rsidRPr="00A2590A">
        <w:rPr>
          <w:rFonts w:asciiTheme="minorHAnsi" w:hAnsiTheme="minorHAnsi" w:cs="Tahoma"/>
          <w:sz w:val="22"/>
          <w:szCs w:val="22"/>
          <w:u w:val="single"/>
        </w:rPr>
        <w:t xml:space="preserve">pakietu nr </w:t>
      </w:r>
      <w:r w:rsidR="00C42C21" w:rsidRPr="00A2590A">
        <w:rPr>
          <w:rFonts w:asciiTheme="minorHAnsi" w:hAnsiTheme="minorHAnsi" w:cs="Tahoma"/>
          <w:sz w:val="22"/>
          <w:szCs w:val="22"/>
        </w:rPr>
        <w:t>3</w:t>
      </w:r>
    </w:p>
    <w:p w14:paraId="1AA473F1" w14:textId="5EB5F5C0" w:rsidR="00C42C21" w:rsidRPr="00C42C21" w:rsidRDefault="00013E21" w:rsidP="00446387">
      <w:pPr>
        <w:pStyle w:val="Tekstpodstawowywcity2"/>
        <w:numPr>
          <w:ilvl w:val="0"/>
          <w:numId w:val="55"/>
        </w:numPr>
        <w:spacing w:after="0" w:line="240" w:lineRule="auto"/>
        <w:ind w:left="426" w:hanging="284"/>
        <w:rPr>
          <w:rFonts w:asciiTheme="minorHAnsi" w:hAnsiTheme="minorHAnsi" w:cs="Tahoma"/>
          <w:sz w:val="22"/>
          <w:szCs w:val="22"/>
        </w:rPr>
      </w:pPr>
      <w:r>
        <w:rPr>
          <w:rFonts w:asciiTheme="minorHAnsi" w:hAnsiTheme="minorHAnsi" w:cs="Tahoma"/>
          <w:sz w:val="22"/>
          <w:szCs w:val="22"/>
        </w:rPr>
        <w:t xml:space="preserve"> </w:t>
      </w:r>
      <w:r w:rsidR="00C42C21" w:rsidRPr="00C42C21">
        <w:rPr>
          <w:rFonts w:asciiTheme="minorHAnsi" w:hAnsiTheme="minorHAnsi" w:cs="Tahoma"/>
          <w:sz w:val="22"/>
          <w:szCs w:val="22"/>
        </w:rPr>
        <w:t>sposób zapakowania – ocena w skali 0</w:t>
      </w:r>
      <w:r w:rsidR="00A2590A">
        <w:rPr>
          <w:rFonts w:asciiTheme="minorHAnsi" w:hAnsiTheme="minorHAnsi" w:cs="Tahoma"/>
          <w:sz w:val="22"/>
          <w:szCs w:val="22"/>
        </w:rPr>
        <w:t>-2</w:t>
      </w:r>
      <w:r w:rsidR="00C42C21" w:rsidRPr="00C42C21">
        <w:rPr>
          <w:rFonts w:asciiTheme="minorHAnsi" w:hAnsiTheme="minorHAnsi" w:cs="Tahoma"/>
          <w:sz w:val="22"/>
          <w:szCs w:val="22"/>
        </w:rPr>
        <w:t xml:space="preserve"> pkt.</w:t>
      </w:r>
    </w:p>
    <w:p w14:paraId="7FF9B7A3" w14:textId="263A8BE1" w:rsidR="00A2590A" w:rsidRDefault="00A2590A" w:rsidP="00A2590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2) </w:t>
      </w:r>
      <w:r w:rsidR="00013E21">
        <w:rPr>
          <w:rFonts w:asciiTheme="minorHAnsi" w:hAnsiTheme="minorHAnsi" w:cs="Tahoma"/>
          <w:sz w:val="22"/>
          <w:szCs w:val="22"/>
        </w:rPr>
        <w:t xml:space="preserve"> </w:t>
      </w:r>
      <w:r w:rsidR="00C42C21" w:rsidRPr="00A2590A">
        <w:rPr>
          <w:rFonts w:asciiTheme="minorHAnsi" w:hAnsiTheme="minorHAnsi" w:cs="Tahoma"/>
          <w:sz w:val="22"/>
          <w:szCs w:val="22"/>
        </w:rPr>
        <w:t>zgodność z opisem poszczególnych elementów każdego z zestawów</w:t>
      </w:r>
      <w:r>
        <w:rPr>
          <w:rFonts w:asciiTheme="minorHAnsi" w:hAnsiTheme="minorHAnsi" w:cs="Tahoma"/>
          <w:sz w:val="22"/>
          <w:szCs w:val="22"/>
        </w:rPr>
        <w:t xml:space="preserve">, ich jakość i  </w:t>
      </w:r>
    </w:p>
    <w:p w14:paraId="60274ECB" w14:textId="0830F6DF" w:rsidR="00A2590A" w:rsidRDefault="00A2590A" w:rsidP="000A40F8">
      <w:pPr>
        <w:pStyle w:val="Tekstpodstawowywcity2"/>
        <w:spacing w:line="360" w:lineRule="auto"/>
        <w:ind w:left="0"/>
        <w:rPr>
          <w:rFonts w:asciiTheme="minorHAnsi" w:hAnsiTheme="minorHAnsi" w:cs="Tahoma"/>
          <w:sz w:val="22"/>
          <w:szCs w:val="22"/>
        </w:rPr>
      </w:pPr>
      <w:r>
        <w:rPr>
          <w:rFonts w:asciiTheme="minorHAnsi" w:hAnsiTheme="minorHAnsi" w:cs="Tahoma"/>
          <w:sz w:val="22"/>
          <w:szCs w:val="22"/>
        </w:rPr>
        <w:t xml:space="preserve">          funkcjonalność</w:t>
      </w:r>
      <w:r w:rsidRPr="00A2590A">
        <w:rPr>
          <w:rFonts w:asciiTheme="minorHAnsi" w:hAnsiTheme="minorHAnsi" w:cs="Tahoma"/>
          <w:sz w:val="22"/>
          <w:szCs w:val="22"/>
        </w:rPr>
        <w:t>– ocena w skali 0</w:t>
      </w:r>
      <w:r>
        <w:rPr>
          <w:rFonts w:asciiTheme="minorHAnsi" w:hAnsiTheme="minorHAnsi" w:cs="Tahoma"/>
          <w:sz w:val="22"/>
          <w:szCs w:val="22"/>
        </w:rPr>
        <w:t>-8</w:t>
      </w:r>
      <w:r w:rsidRPr="00A2590A">
        <w:rPr>
          <w:rFonts w:asciiTheme="minorHAnsi" w:hAnsiTheme="minorHAnsi" w:cs="Tahoma"/>
          <w:sz w:val="22"/>
          <w:szCs w:val="22"/>
        </w:rPr>
        <w:t xml:space="preserve"> pkt.</w:t>
      </w:r>
    </w:p>
    <w:p w14:paraId="07C32730" w14:textId="4EB6C2E9" w:rsidR="00E113B0" w:rsidRPr="00B634D8" w:rsidRDefault="00E113B0" w:rsidP="00E113B0">
      <w:pPr>
        <w:pStyle w:val="Tekstpodstawowywcity2"/>
        <w:numPr>
          <w:ilvl w:val="0"/>
          <w:numId w:val="28"/>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zakresie </w:t>
      </w:r>
      <w:r>
        <w:rPr>
          <w:rFonts w:asciiTheme="minorHAnsi" w:hAnsiTheme="minorHAnsi" w:cs="Tahoma"/>
          <w:sz w:val="22"/>
          <w:szCs w:val="22"/>
          <w:u w:val="single"/>
        </w:rPr>
        <w:t>pakietu</w:t>
      </w:r>
      <w:r w:rsidRPr="00B634D8">
        <w:rPr>
          <w:rFonts w:asciiTheme="minorHAnsi" w:hAnsiTheme="minorHAnsi" w:cs="Tahoma"/>
          <w:sz w:val="22"/>
          <w:szCs w:val="22"/>
          <w:u w:val="single"/>
        </w:rPr>
        <w:t xml:space="preserve"> nr </w:t>
      </w:r>
      <w:r>
        <w:rPr>
          <w:rFonts w:asciiTheme="minorHAnsi" w:hAnsiTheme="minorHAnsi" w:cs="Tahoma"/>
          <w:sz w:val="22"/>
          <w:szCs w:val="22"/>
          <w:u w:val="single"/>
        </w:rPr>
        <w:t>4</w:t>
      </w:r>
    </w:p>
    <w:p w14:paraId="64C31E99" w14:textId="0EF8C24E" w:rsidR="00E113B0" w:rsidRPr="00C42C21" w:rsidRDefault="00E113B0" w:rsidP="00E113B0">
      <w:pPr>
        <w:pStyle w:val="Tekstpodstawowywcity2"/>
        <w:numPr>
          <w:ilvl w:val="0"/>
          <w:numId w:val="71"/>
        </w:numPr>
        <w:spacing w:after="0" w:line="240" w:lineRule="auto"/>
        <w:rPr>
          <w:rFonts w:asciiTheme="minorHAnsi" w:hAnsiTheme="minorHAnsi" w:cs="Tahoma"/>
          <w:sz w:val="22"/>
          <w:szCs w:val="22"/>
        </w:rPr>
      </w:pPr>
      <w:r w:rsidRPr="00C42C21">
        <w:rPr>
          <w:rFonts w:asciiTheme="minorHAnsi" w:hAnsiTheme="minorHAnsi" w:cs="Tahoma"/>
          <w:sz w:val="22"/>
          <w:szCs w:val="22"/>
        </w:rPr>
        <w:t>sposób zapakowania – ocena w skali 0</w:t>
      </w:r>
      <w:r>
        <w:rPr>
          <w:rFonts w:asciiTheme="minorHAnsi" w:hAnsiTheme="minorHAnsi" w:cs="Tahoma"/>
          <w:sz w:val="22"/>
          <w:szCs w:val="22"/>
        </w:rPr>
        <w:t>-2</w:t>
      </w:r>
      <w:r w:rsidRPr="00C42C21">
        <w:rPr>
          <w:rFonts w:asciiTheme="minorHAnsi" w:hAnsiTheme="minorHAnsi" w:cs="Tahoma"/>
          <w:sz w:val="22"/>
          <w:szCs w:val="22"/>
        </w:rPr>
        <w:t xml:space="preserve"> pkt.</w:t>
      </w:r>
    </w:p>
    <w:p w14:paraId="2C79BC55" w14:textId="28397F57" w:rsidR="00E113B0" w:rsidRPr="00A2590A" w:rsidRDefault="00E113B0" w:rsidP="00E113B0">
      <w:pPr>
        <w:pStyle w:val="Tekstpodstawowywcity2"/>
        <w:numPr>
          <w:ilvl w:val="0"/>
          <w:numId w:val="71"/>
        </w:numPr>
        <w:spacing w:after="240" w:line="240" w:lineRule="auto"/>
        <w:ind w:left="504" w:hanging="357"/>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Pr>
          <w:rFonts w:asciiTheme="minorHAnsi" w:hAnsiTheme="minorHAnsi" w:cs="Tahoma"/>
          <w:sz w:val="22"/>
          <w:szCs w:val="22"/>
        </w:rPr>
        <w:t xml:space="preserve">, ich jakość i funkcjonalność </w:t>
      </w:r>
      <w:r w:rsidRPr="00A2590A">
        <w:rPr>
          <w:rFonts w:asciiTheme="minorHAnsi" w:hAnsiTheme="minorHAnsi" w:cs="Tahoma"/>
          <w:sz w:val="22"/>
          <w:szCs w:val="22"/>
        </w:rPr>
        <w:t>– ocena w skali 0</w:t>
      </w:r>
      <w:r>
        <w:rPr>
          <w:rFonts w:asciiTheme="minorHAnsi" w:hAnsiTheme="minorHAnsi" w:cs="Tahoma"/>
          <w:sz w:val="22"/>
          <w:szCs w:val="22"/>
        </w:rPr>
        <w:t>-8</w:t>
      </w:r>
      <w:r w:rsidRPr="00A2590A">
        <w:rPr>
          <w:rFonts w:asciiTheme="minorHAnsi" w:hAnsiTheme="minorHAnsi" w:cs="Tahoma"/>
          <w:sz w:val="22"/>
          <w:szCs w:val="22"/>
        </w:rPr>
        <w:t xml:space="preserve"> pkt.</w:t>
      </w:r>
    </w:p>
    <w:p w14:paraId="26257CC3" w14:textId="0D7FFE74" w:rsidR="005944B8" w:rsidRDefault="00F773E9" w:rsidP="000A40F8">
      <w:pPr>
        <w:pStyle w:val="Tekstpodstawowywcity2"/>
        <w:spacing w:after="240"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013E21">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48AB395D" w:rsidR="00B634D8" w:rsidRPr="00512A4F" w:rsidRDefault="009C2B16" w:rsidP="00F61938">
      <w:pPr>
        <w:pStyle w:val="Tekstpodstawowywcity2"/>
        <w:spacing w:after="0" w:line="240"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E163D1">
        <w:rPr>
          <w:rFonts w:asciiTheme="minorHAnsi" w:hAnsiTheme="minorHAnsi" w:cs="Tahoma"/>
          <w:b/>
          <w:bCs/>
          <w:sz w:val="20"/>
          <w:szCs w:val="20"/>
        </w:rPr>
        <w:t xml:space="preserve">Liczba punktów przyznana </w:t>
      </w:r>
      <w:r w:rsidR="00B634D8" w:rsidRPr="00512A4F">
        <w:rPr>
          <w:rFonts w:asciiTheme="minorHAnsi" w:hAnsiTheme="minorHAnsi" w:cs="Tahoma"/>
          <w:b/>
          <w:bCs/>
          <w:sz w:val="20"/>
          <w:szCs w:val="20"/>
        </w:rPr>
        <w:t>za jakość i funkcjonalność</w:t>
      </w:r>
    </w:p>
    <w:p w14:paraId="4464BFC3" w14:textId="572E5C32" w:rsidR="0078386A" w:rsidRPr="00512A4F" w:rsidRDefault="00B634D8" w:rsidP="00F61938">
      <w:pPr>
        <w:pStyle w:val="Tekstpodstawowywcity2"/>
        <w:spacing w:after="0" w:line="240"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w badanej ofercie</w:t>
      </w:r>
      <w:r w:rsidR="0078386A" w:rsidRPr="00512A4F">
        <w:rPr>
          <w:rFonts w:asciiTheme="minorHAnsi" w:hAnsiTheme="minorHAnsi" w:cs="Tahoma"/>
          <w:b/>
          <w:bCs/>
          <w:sz w:val="20"/>
          <w:szCs w:val="20"/>
        </w:rPr>
        <w:t xml:space="preserve">    </w:t>
      </w:r>
    </w:p>
    <w:p w14:paraId="0EE2DF52" w14:textId="487424CB" w:rsidR="00B634D8" w:rsidRPr="00512A4F" w:rsidRDefault="005944B8" w:rsidP="00F61938">
      <w:pPr>
        <w:pStyle w:val="Tekstpodstawowywcity2"/>
        <w:spacing w:after="0" w:line="240" w:lineRule="auto"/>
        <w:rPr>
          <w:rFonts w:asciiTheme="minorHAnsi" w:hAnsiTheme="minorHAnsi" w:cs="Tahoma"/>
          <w:b/>
          <w:bCs/>
          <w:sz w:val="20"/>
          <w:szCs w:val="20"/>
        </w:rPr>
      </w:pPr>
      <w:r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 xml:space="preserve">J  =  ------------------------------------------------------------------------- </w:t>
      </w:r>
      <w:r w:rsidR="009C2B16" w:rsidRPr="00512A4F">
        <w:rPr>
          <w:rFonts w:asciiTheme="minorHAnsi" w:hAnsiTheme="minorHAnsi" w:cs="Tahoma"/>
          <w:b/>
          <w:bCs/>
          <w:sz w:val="20"/>
          <w:szCs w:val="20"/>
        </w:rPr>
        <w:t xml:space="preserve">     </w:t>
      </w:r>
      <w:r w:rsidR="00B634D8" w:rsidRPr="00512A4F">
        <w:rPr>
          <w:rFonts w:asciiTheme="minorHAnsi" w:hAnsiTheme="minorHAnsi" w:cs="Tahoma"/>
          <w:b/>
          <w:bCs/>
          <w:sz w:val="20"/>
          <w:szCs w:val="20"/>
        </w:rPr>
        <w:t>x  50 pkt.</w:t>
      </w:r>
    </w:p>
    <w:p w14:paraId="0AEFFA3F" w14:textId="2893C833" w:rsidR="00B634D8" w:rsidRPr="00512A4F" w:rsidRDefault="005944B8" w:rsidP="00F61938">
      <w:pPr>
        <w:pStyle w:val="Tekstpodstawowywcity2"/>
        <w:spacing w:after="0" w:line="240" w:lineRule="auto"/>
        <w:ind w:left="1080"/>
        <w:rPr>
          <w:rFonts w:asciiTheme="minorHAnsi" w:hAnsiTheme="minorHAnsi" w:cs="Tahoma"/>
          <w:b/>
          <w:bCs/>
          <w:sz w:val="20"/>
          <w:szCs w:val="20"/>
        </w:rPr>
      </w:pPr>
      <w:r w:rsidRPr="00512A4F">
        <w:rPr>
          <w:rFonts w:asciiTheme="minorHAnsi" w:hAnsiTheme="minorHAnsi" w:cs="Tahoma"/>
          <w:b/>
          <w:bCs/>
          <w:sz w:val="20"/>
          <w:szCs w:val="20"/>
        </w:rPr>
        <w:t xml:space="preserve">        </w:t>
      </w:r>
      <w:r w:rsidR="009C2B16" w:rsidRPr="00512A4F">
        <w:rPr>
          <w:rFonts w:asciiTheme="minorHAnsi" w:hAnsiTheme="minorHAnsi" w:cs="Tahoma"/>
          <w:b/>
          <w:bCs/>
          <w:sz w:val="20"/>
          <w:szCs w:val="20"/>
        </w:rPr>
        <w:t xml:space="preserve">       </w:t>
      </w:r>
      <w:r w:rsidRPr="00512A4F">
        <w:rPr>
          <w:rFonts w:asciiTheme="minorHAnsi" w:hAnsiTheme="minorHAnsi" w:cs="Tahoma"/>
          <w:b/>
          <w:bCs/>
          <w:sz w:val="20"/>
          <w:szCs w:val="20"/>
        </w:rPr>
        <w:t xml:space="preserve"> </w:t>
      </w:r>
      <w:r w:rsidR="00B634D8" w:rsidRPr="00512A4F">
        <w:rPr>
          <w:rFonts w:asciiTheme="minorHAnsi" w:eastAsia="MS Mincho" w:hAnsiTheme="minorHAnsi"/>
          <w:b/>
          <w:sz w:val="20"/>
          <w:szCs w:val="20"/>
        </w:rPr>
        <w:t>Maksymalna</w:t>
      </w:r>
      <w:r w:rsidR="00B634D8" w:rsidRPr="00512A4F">
        <w:rPr>
          <w:rFonts w:asciiTheme="minorHAnsi" w:eastAsia="MS Mincho" w:hAnsiTheme="minorHAnsi"/>
          <w:b/>
          <w:color w:val="008000"/>
          <w:sz w:val="20"/>
          <w:szCs w:val="20"/>
        </w:rPr>
        <w:t xml:space="preserve"> </w:t>
      </w:r>
      <w:r w:rsidR="00B634D8" w:rsidRPr="00512A4F">
        <w:rPr>
          <w:rFonts w:asciiTheme="minorHAnsi" w:hAnsiTheme="minorHAnsi" w:cs="Tahoma"/>
          <w:b/>
          <w:bCs/>
          <w:sz w:val="20"/>
          <w:szCs w:val="20"/>
        </w:rPr>
        <w:t>łączna ilość punktów</w:t>
      </w:r>
    </w:p>
    <w:p w14:paraId="32413737" w14:textId="407D245A" w:rsidR="00B634D8" w:rsidRPr="00512A4F" w:rsidRDefault="00B634D8" w:rsidP="002E07E3">
      <w:pPr>
        <w:pStyle w:val="Tekstpodstawowywcity2"/>
        <w:spacing w:after="360" w:line="240" w:lineRule="auto"/>
        <w:ind w:left="1077"/>
        <w:rPr>
          <w:rFonts w:asciiTheme="minorHAnsi" w:hAnsiTheme="minorHAnsi" w:cs="Tahoma"/>
          <w:b/>
          <w:bCs/>
          <w:sz w:val="20"/>
          <w:szCs w:val="20"/>
        </w:rPr>
      </w:pPr>
      <w:r w:rsidRPr="00512A4F">
        <w:rPr>
          <w:rFonts w:asciiTheme="minorHAnsi" w:eastAsia="MS Mincho" w:hAnsiTheme="minorHAnsi"/>
          <w:b/>
          <w:color w:val="008000"/>
          <w:sz w:val="20"/>
          <w:szCs w:val="20"/>
        </w:rPr>
        <w:t xml:space="preserve"> </w:t>
      </w:r>
      <w:r w:rsidRPr="00512A4F">
        <w:rPr>
          <w:rFonts w:asciiTheme="minorHAnsi" w:hAnsiTheme="minorHAnsi" w:cs="Tahoma"/>
          <w:b/>
          <w:bCs/>
          <w:sz w:val="20"/>
          <w:szCs w:val="20"/>
        </w:rPr>
        <w:t xml:space="preserve"> możliwa do przyznania w niniejszym kryterium</w:t>
      </w:r>
    </w:p>
    <w:p w14:paraId="13211BD8" w14:textId="6EAF48EA" w:rsidR="00B634D8" w:rsidRPr="00B634D8" w:rsidRDefault="00427E6D"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74D4E079" w14:textId="77777777" w:rsidR="000A40F8" w:rsidRDefault="00B634D8" w:rsidP="000A40F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0A40F8">
        <w:rPr>
          <w:rFonts w:asciiTheme="minorHAnsi" w:hAnsiTheme="minorHAnsi" w:cs="Segoe UI"/>
          <w:sz w:val="22"/>
          <w:szCs w:val="22"/>
        </w:rPr>
        <w:t xml:space="preserve">                                                      </w:t>
      </w:r>
    </w:p>
    <w:p w14:paraId="3100326B" w14:textId="25B47AF8" w:rsidR="00552FBA" w:rsidRDefault="00552FBA" w:rsidP="000A40F8">
      <w:pPr>
        <w:spacing w:after="120"/>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F6193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660792" w:rsidRDefault="00552FBA" w:rsidP="00B634D8">
      <w:pPr>
        <w:ind w:left="425"/>
        <w:rPr>
          <w:rFonts w:asciiTheme="minorHAnsi" w:hAnsiTheme="minorHAnsi" w:cs="Segoe UI"/>
          <w:sz w:val="22"/>
          <w:szCs w:val="22"/>
        </w:rPr>
      </w:pPr>
      <w:r w:rsidRPr="00660792">
        <w:rPr>
          <w:rFonts w:asciiTheme="minorHAnsi" w:hAnsiTheme="minorHAnsi" w:cs="Segoe UI"/>
          <w:sz w:val="22"/>
          <w:szCs w:val="22"/>
        </w:rPr>
        <w:t>C – punkty uzyskane w kryterium „Łączna cena ofertowa brutto”,</w:t>
      </w:r>
    </w:p>
    <w:p w14:paraId="31E2FA4D" w14:textId="382390BE" w:rsidR="001216D0" w:rsidRPr="00660792" w:rsidRDefault="00552FBA" w:rsidP="00E113B0">
      <w:pPr>
        <w:spacing w:after="120" w:line="360" w:lineRule="auto"/>
        <w:ind w:left="425"/>
        <w:rPr>
          <w:rFonts w:asciiTheme="minorHAnsi" w:hAnsiTheme="minorHAnsi" w:cs="Segoe UI"/>
          <w:sz w:val="22"/>
          <w:szCs w:val="22"/>
        </w:rPr>
      </w:pPr>
      <w:r w:rsidRPr="00660792">
        <w:rPr>
          <w:rFonts w:asciiTheme="minorHAnsi" w:hAnsiTheme="minorHAnsi" w:cs="Segoe UI"/>
          <w:sz w:val="22"/>
          <w:szCs w:val="22"/>
        </w:rPr>
        <w:t>P – punkty uzyskane w</w:t>
      </w:r>
      <w:r w:rsidR="009B0EC5" w:rsidRPr="00660792">
        <w:rPr>
          <w:rFonts w:asciiTheme="minorHAnsi" w:hAnsiTheme="minorHAnsi" w:cs="Segoe UI"/>
          <w:sz w:val="22"/>
          <w:szCs w:val="22"/>
        </w:rPr>
        <w:t xml:space="preserve"> kryterium</w:t>
      </w:r>
      <w:r w:rsidR="00F61938" w:rsidRPr="00660792">
        <w:rPr>
          <w:rFonts w:asciiTheme="minorHAnsi" w:hAnsiTheme="minorHAnsi" w:cs="Segoe UI"/>
          <w:sz w:val="22"/>
          <w:szCs w:val="22"/>
        </w:rPr>
        <w:t xml:space="preserve"> </w:t>
      </w:r>
      <w:r w:rsidR="009B0EC5" w:rsidRPr="00660792">
        <w:rPr>
          <w:rFonts w:asciiTheme="minorHAnsi" w:hAnsiTheme="minorHAnsi" w:cs="Segoe UI"/>
          <w:sz w:val="22"/>
          <w:szCs w:val="22"/>
        </w:rPr>
        <w:t>„Jakość i funkcj</w:t>
      </w:r>
      <w:r w:rsidR="00B634D8" w:rsidRPr="00660792">
        <w:rPr>
          <w:rFonts w:asciiTheme="minorHAnsi" w:hAnsiTheme="minorHAnsi" w:cs="Segoe UI"/>
          <w:sz w:val="22"/>
          <w:szCs w:val="22"/>
        </w:rPr>
        <w:t>onalność</w:t>
      </w:r>
      <w:r w:rsidRPr="00660792">
        <w:rPr>
          <w:rFonts w:asciiTheme="minorHAnsi" w:hAnsiTheme="minorHAnsi" w:cs="Segoe UI"/>
          <w:sz w:val="22"/>
          <w:szCs w:val="22"/>
        </w:rPr>
        <w:t xml:space="preserve">”. </w:t>
      </w:r>
    </w:p>
    <w:p w14:paraId="23AC9AC6" w14:textId="23ED1468" w:rsidR="00B634D8" w:rsidRPr="00660792" w:rsidRDefault="00427E6D" w:rsidP="00B634D8">
      <w:pPr>
        <w:jc w:val="both"/>
        <w:rPr>
          <w:rFonts w:asciiTheme="minorHAnsi" w:hAnsiTheme="minorHAnsi" w:cs="Segoe UI"/>
          <w:sz w:val="22"/>
          <w:szCs w:val="22"/>
        </w:rPr>
      </w:pPr>
      <w:r w:rsidRPr="00660792">
        <w:rPr>
          <w:rFonts w:asciiTheme="minorHAnsi" w:hAnsiTheme="minorHAnsi" w:cs="Segoe UI"/>
          <w:sz w:val="22"/>
          <w:szCs w:val="22"/>
        </w:rPr>
        <w:t>5</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660792" w:rsidRDefault="00B634D8" w:rsidP="00B634D8">
      <w:pPr>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do dwóch miejsc po przecinku. Najwyższa liczba punktów wyznaczy najkorzystniejszą </w:t>
      </w:r>
      <w:r w:rsidRPr="00660792">
        <w:rPr>
          <w:rFonts w:asciiTheme="minorHAnsi" w:hAnsiTheme="minorHAnsi" w:cs="Segoe UI"/>
          <w:sz w:val="22"/>
          <w:szCs w:val="22"/>
        </w:rPr>
        <w:t xml:space="preserve"> </w:t>
      </w:r>
    </w:p>
    <w:p w14:paraId="3C59261D" w14:textId="72F05D97" w:rsidR="00552FBA" w:rsidRPr="00660792" w:rsidRDefault="00B634D8" w:rsidP="000A40F8">
      <w:pPr>
        <w:spacing w:after="120"/>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ofertę.</w:t>
      </w:r>
    </w:p>
    <w:p w14:paraId="697DAC39" w14:textId="5229F6FB" w:rsidR="00B634D8" w:rsidRPr="00660792" w:rsidRDefault="00427E6D" w:rsidP="009C2B16">
      <w:pPr>
        <w:jc w:val="both"/>
        <w:rPr>
          <w:rFonts w:asciiTheme="minorHAnsi" w:hAnsiTheme="minorHAnsi" w:cs="Segoe UI"/>
          <w:sz w:val="22"/>
          <w:szCs w:val="22"/>
        </w:rPr>
      </w:pPr>
      <w:r w:rsidRPr="00660792">
        <w:rPr>
          <w:rFonts w:asciiTheme="minorHAnsi" w:hAnsiTheme="minorHAnsi" w:cs="Segoe UI"/>
          <w:sz w:val="22"/>
          <w:szCs w:val="22"/>
        </w:rPr>
        <w:t>6</w:t>
      </w:r>
      <w:r w:rsidR="00B634D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Zamawiający udzieli zamówienia Wykonawcy, którego oferta odpowiadać będzie wszystkim </w:t>
      </w:r>
      <w:r w:rsidR="00B634D8" w:rsidRPr="00660792">
        <w:rPr>
          <w:rFonts w:asciiTheme="minorHAnsi" w:hAnsiTheme="minorHAnsi" w:cs="Segoe UI"/>
          <w:sz w:val="22"/>
          <w:szCs w:val="22"/>
        </w:rPr>
        <w:t xml:space="preserve"> </w:t>
      </w:r>
    </w:p>
    <w:p w14:paraId="69A13592" w14:textId="3D330CF8" w:rsidR="00B634D8" w:rsidRPr="00660792" w:rsidRDefault="00B634D8" w:rsidP="009C2B16">
      <w:pPr>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wymaganiom przed</w:t>
      </w:r>
      <w:r w:rsidR="004C33E9" w:rsidRPr="00660792">
        <w:rPr>
          <w:rFonts w:asciiTheme="minorHAnsi" w:hAnsiTheme="minorHAnsi" w:cs="Segoe UI"/>
          <w:sz w:val="22"/>
          <w:szCs w:val="22"/>
        </w:rPr>
        <w:t xml:space="preserve">stawionym w ustawie PZP, oraz w </w:t>
      </w:r>
      <w:r w:rsidR="00552FBA" w:rsidRPr="00660792">
        <w:rPr>
          <w:rFonts w:asciiTheme="minorHAnsi" w:hAnsiTheme="minorHAnsi" w:cs="Segoe UI"/>
          <w:sz w:val="22"/>
          <w:szCs w:val="22"/>
        </w:rPr>
        <w:t>SIWZ i zostanie oceniona</w:t>
      </w:r>
      <w:r w:rsidR="000A40F8" w:rsidRPr="00660792">
        <w:rPr>
          <w:rFonts w:asciiTheme="minorHAnsi" w:hAnsiTheme="minorHAnsi" w:cs="Segoe UI"/>
          <w:sz w:val="22"/>
          <w:szCs w:val="22"/>
        </w:rPr>
        <w:t xml:space="preserve"> </w:t>
      </w:r>
      <w:r w:rsidR="00552FBA" w:rsidRPr="00660792">
        <w:rPr>
          <w:rFonts w:asciiTheme="minorHAnsi" w:hAnsiTheme="minorHAnsi" w:cs="Segoe UI"/>
          <w:sz w:val="22"/>
          <w:szCs w:val="22"/>
        </w:rPr>
        <w:t xml:space="preserve">jako </w:t>
      </w:r>
      <w:r w:rsidRPr="00660792">
        <w:rPr>
          <w:rFonts w:asciiTheme="minorHAnsi" w:hAnsiTheme="minorHAnsi" w:cs="Segoe UI"/>
          <w:sz w:val="22"/>
          <w:szCs w:val="22"/>
        </w:rPr>
        <w:t xml:space="preserve"> </w:t>
      </w:r>
    </w:p>
    <w:p w14:paraId="431804CC" w14:textId="7ECBDA76" w:rsidR="00552FBA" w:rsidRPr="00660792" w:rsidRDefault="00B634D8" w:rsidP="000A40F8">
      <w:pPr>
        <w:spacing w:after="120"/>
        <w:jc w:val="both"/>
        <w:rPr>
          <w:rFonts w:asciiTheme="minorHAnsi" w:hAnsiTheme="minorHAnsi" w:cs="Segoe UI"/>
          <w:sz w:val="22"/>
          <w:szCs w:val="22"/>
        </w:rPr>
      </w:pPr>
      <w:r w:rsidRPr="00660792">
        <w:rPr>
          <w:rFonts w:asciiTheme="minorHAnsi" w:hAnsiTheme="minorHAnsi" w:cs="Segoe UI"/>
          <w:sz w:val="22"/>
          <w:szCs w:val="22"/>
        </w:rPr>
        <w:t xml:space="preserve">        </w:t>
      </w:r>
      <w:r w:rsidR="00552FBA" w:rsidRPr="00660792">
        <w:rPr>
          <w:rFonts w:asciiTheme="minorHAnsi" w:hAnsiTheme="minorHAnsi" w:cs="Segoe UI"/>
          <w:sz w:val="22"/>
          <w:szCs w:val="22"/>
        </w:rPr>
        <w:t>najkorzystniejsza w oparciu o podane kryteria wyboru.</w:t>
      </w:r>
    </w:p>
    <w:p w14:paraId="53500C5B" w14:textId="77777777" w:rsidR="00660792" w:rsidRDefault="000A40F8" w:rsidP="000A40F8">
      <w:pPr>
        <w:jc w:val="both"/>
        <w:rPr>
          <w:rFonts w:asciiTheme="minorHAnsi" w:hAnsiTheme="minorHAnsi" w:cs="Segoe UI"/>
          <w:sz w:val="22"/>
          <w:szCs w:val="22"/>
        </w:rPr>
      </w:pPr>
      <w:r w:rsidRPr="00660792">
        <w:rPr>
          <w:rFonts w:asciiTheme="minorHAnsi" w:hAnsiTheme="minorHAnsi" w:cs="Segoe UI"/>
          <w:sz w:val="22"/>
          <w:szCs w:val="22"/>
        </w:rPr>
        <w:t xml:space="preserve">7.     Jeżeli nie będzie można dokonać wyboru oferty najkorzystniejszej ze względu na to, że dwie </w:t>
      </w:r>
      <w:r w:rsidR="00660792">
        <w:rPr>
          <w:rFonts w:asciiTheme="minorHAnsi" w:hAnsiTheme="minorHAnsi" w:cs="Segoe UI"/>
          <w:sz w:val="22"/>
          <w:szCs w:val="22"/>
        </w:rPr>
        <w:t xml:space="preserve"> </w:t>
      </w:r>
    </w:p>
    <w:p w14:paraId="2F6A4B3B" w14:textId="77777777" w:rsidR="00660792" w:rsidRDefault="00660792" w:rsidP="000A40F8">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lub</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56FF720F" w14:textId="77777777" w:rsidR="00660792" w:rsidRDefault="00660792" w:rsidP="00660792">
      <w:pPr>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Zamawiający</w:t>
      </w:r>
      <w:r>
        <w:rPr>
          <w:rFonts w:asciiTheme="minorHAnsi" w:hAnsiTheme="minorHAnsi" w:cs="Segoe UI"/>
          <w:sz w:val="22"/>
          <w:szCs w:val="22"/>
        </w:rPr>
        <w:t xml:space="preserve"> </w:t>
      </w:r>
      <w:r w:rsidR="000A40F8" w:rsidRPr="00660792">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9263F2C" w14:textId="22940D95" w:rsidR="000A40F8" w:rsidRPr="00660792" w:rsidRDefault="00660792" w:rsidP="002E07E3">
      <w:pPr>
        <w:spacing w:line="360" w:lineRule="auto"/>
        <w:jc w:val="both"/>
        <w:rPr>
          <w:rFonts w:asciiTheme="minorHAnsi" w:hAnsiTheme="minorHAnsi" w:cs="Segoe UI"/>
          <w:sz w:val="22"/>
          <w:szCs w:val="22"/>
        </w:rPr>
      </w:pPr>
      <w:r>
        <w:rPr>
          <w:rFonts w:asciiTheme="minorHAnsi" w:hAnsiTheme="minorHAnsi" w:cs="Segoe UI"/>
          <w:sz w:val="22"/>
          <w:szCs w:val="22"/>
        </w:rPr>
        <w:t xml:space="preserve">        </w:t>
      </w:r>
      <w:r w:rsidR="000A40F8" w:rsidRPr="00660792">
        <w:rPr>
          <w:rFonts w:asciiTheme="minorHAnsi" w:hAnsiTheme="minorHAnsi" w:cs="Segoe UI"/>
          <w:sz w:val="22"/>
          <w:szCs w:val="22"/>
        </w:rPr>
        <w:t>PZP).</w:t>
      </w:r>
    </w:p>
    <w:p w14:paraId="5B52592B" w14:textId="77777777" w:rsidR="000A40F8" w:rsidRPr="00660792" w:rsidRDefault="000A40F8" w:rsidP="000A40F8">
      <w:pPr>
        <w:spacing w:after="120"/>
        <w:jc w:val="both"/>
        <w:rPr>
          <w:rFonts w:asciiTheme="minorHAnsi" w:hAnsiTheme="minorHAnsi" w:cs="Segoe UI"/>
          <w:sz w:val="22"/>
          <w:szCs w:val="22"/>
        </w:rPr>
      </w:pPr>
      <w:r w:rsidRPr="00660792">
        <w:rPr>
          <w:rFonts w:asciiTheme="minorHAnsi" w:hAnsiTheme="minorHAnsi" w:cs="Segoe UI"/>
          <w:sz w:val="22"/>
          <w:szCs w:val="22"/>
        </w:rPr>
        <w:t>8.     Zamawiający nie przewiduje przeprowadzenia dogrywki w formie aukcji elektronicznej.</w:t>
      </w:r>
    </w:p>
    <w:p w14:paraId="0133ACD4" w14:textId="77777777" w:rsidR="000A40F8" w:rsidRPr="00660792" w:rsidRDefault="000A40F8" w:rsidP="000A40F8">
      <w:pPr>
        <w:pStyle w:val="Tekstpodstawowywcity2"/>
        <w:shd w:val="clear" w:color="auto" w:fill="FFFFFF"/>
        <w:spacing w:after="0" w:line="240" w:lineRule="auto"/>
        <w:ind w:left="0"/>
        <w:rPr>
          <w:rFonts w:asciiTheme="minorHAnsi" w:hAnsiTheme="minorHAnsi" w:cs="Tahoma"/>
          <w:sz w:val="22"/>
          <w:szCs w:val="22"/>
        </w:rPr>
      </w:pPr>
      <w:r w:rsidRPr="00660792">
        <w:rPr>
          <w:rFonts w:asciiTheme="minorHAnsi" w:hAnsiTheme="minorHAnsi" w:cs="Tahoma"/>
          <w:sz w:val="22"/>
          <w:szCs w:val="22"/>
        </w:rPr>
        <w:t xml:space="preserve">9.     W przypadku nie dokonania wyboru oferty Wykonawcy, jako najkorzystniejszej w   </w:t>
      </w:r>
    </w:p>
    <w:p w14:paraId="24D9C2C8" w14:textId="77777777" w:rsidR="00660792" w:rsidRDefault="000A40F8" w:rsidP="000A40F8">
      <w:pPr>
        <w:pStyle w:val="Tekstpodstawowywcity2"/>
        <w:shd w:val="clear" w:color="auto" w:fill="FFFFFF"/>
        <w:spacing w:after="0" w:line="240" w:lineRule="auto"/>
        <w:ind w:left="0"/>
        <w:rPr>
          <w:rFonts w:asciiTheme="minorHAnsi" w:hAnsiTheme="minorHAnsi" w:cs="Tahoma"/>
          <w:sz w:val="22"/>
          <w:szCs w:val="22"/>
        </w:rPr>
      </w:pPr>
      <w:r w:rsidRPr="00660792">
        <w:rPr>
          <w:rFonts w:asciiTheme="minorHAnsi" w:hAnsiTheme="minorHAnsi" w:cs="Tahoma"/>
          <w:sz w:val="22"/>
          <w:szCs w:val="22"/>
        </w:rPr>
        <w:t xml:space="preserve">        prowadzonym postępowaniu, Zamawiający w przypadku wniosku Wykonawcy, o którym </w:t>
      </w:r>
      <w:r w:rsidR="00660792">
        <w:rPr>
          <w:rFonts w:asciiTheme="minorHAnsi" w:hAnsiTheme="minorHAnsi" w:cs="Tahoma"/>
          <w:sz w:val="22"/>
          <w:szCs w:val="22"/>
        </w:rPr>
        <w:t xml:space="preserve"> </w:t>
      </w:r>
    </w:p>
    <w:p w14:paraId="4AC10686"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w:t>
      </w:r>
      <w:r>
        <w:rPr>
          <w:rFonts w:asciiTheme="minorHAnsi" w:hAnsiTheme="minorHAnsi" w:cs="Tahoma"/>
          <w:sz w:val="22"/>
          <w:szCs w:val="22"/>
        </w:rPr>
        <w:t xml:space="preserve"> </w:t>
      </w:r>
      <w:r w:rsidR="000A40F8" w:rsidRPr="00660792">
        <w:rPr>
          <w:rFonts w:asciiTheme="minorHAnsi" w:hAnsiTheme="minorHAnsi" w:cs="Tahoma"/>
          <w:sz w:val="22"/>
          <w:szCs w:val="22"/>
        </w:rPr>
        <w:t>w</w:t>
      </w:r>
      <w:r w:rsidR="000A40F8" w:rsidRPr="00660792">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5B143F3E"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dokonanie oceny przedłożonych próbek zgodnie z warunkami oceny ofert w postępowaniu, </w:t>
      </w:r>
      <w:r>
        <w:rPr>
          <w:rFonts w:asciiTheme="minorHAnsi" w:hAnsiTheme="minorHAnsi" w:cs="Tahoma"/>
          <w:bCs/>
          <w:sz w:val="22"/>
          <w:szCs w:val="22"/>
        </w:rPr>
        <w:t xml:space="preserve"> </w:t>
      </w:r>
    </w:p>
    <w:p w14:paraId="0CDEE2A9"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powoduje brak</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możliwości ich zwrotu w naturze, dokona zwrotu wartości próbek po cenie </w:t>
      </w:r>
      <w:r>
        <w:rPr>
          <w:rFonts w:asciiTheme="minorHAnsi" w:hAnsiTheme="minorHAnsi" w:cs="Tahoma"/>
          <w:bCs/>
          <w:sz w:val="22"/>
          <w:szCs w:val="22"/>
        </w:rPr>
        <w:t xml:space="preserve"> </w:t>
      </w:r>
    </w:p>
    <w:p w14:paraId="2CE6557B" w14:textId="77777777" w:rsid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zadeklarowanej w złożonej przez Wykonawcę ofercie., o ile wykonawca nie złoży pisemnego </w:t>
      </w:r>
      <w:r>
        <w:rPr>
          <w:rFonts w:asciiTheme="minorHAnsi" w:hAnsiTheme="minorHAnsi" w:cs="Tahoma"/>
          <w:bCs/>
          <w:sz w:val="22"/>
          <w:szCs w:val="22"/>
        </w:rPr>
        <w:t xml:space="preserve"> </w:t>
      </w:r>
    </w:p>
    <w:p w14:paraId="76C33529" w14:textId="77777777" w:rsidR="00660792" w:rsidRDefault="00660792" w:rsidP="000A40F8">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oświadczenia, że próbki zostały przekazane nieodpłatnie i nie podlegają zwrotowi, </w:t>
      </w:r>
      <w:r w:rsidR="000A40F8" w:rsidRPr="00660792">
        <w:rPr>
          <w:rFonts w:asciiTheme="minorHAnsi" w:hAnsiTheme="minorHAnsi" w:cs="Tahoma"/>
          <w:sz w:val="22"/>
          <w:szCs w:val="22"/>
        </w:rPr>
        <w:t xml:space="preserve">o którym </w:t>
      </w:r>
      <w:r>
        <w:rPr>
          <w:rFonts w:asciiTheme="minorHAnsi" w:hAnsiTheme="minorHAnsi" w:cs="Tahoma"/>
          <w:sz w:val="22"/>
          <w:szCs w:val="22"/>
        </w:rPr>
        <w:t xml:space="preserve"> </w:t>
      </w:r>
    </w:p>
    <w:p w14:paraId="59EC03DB" w14:textId="0D1608E9" w:rsidR="000A40F8" w:rsidRPr="00660792"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0A40F8" w:rsidRPr="00660792">
        <w:rPr>
          <w:rFonts w:asciiTheme="minorHAnsi" w:hAnsiTheme="minorHAnsi" w:cs="Tahoma"/>
          <w:sz w:val="22"/>
          <w:szCs w:val="22"/>
        </w:rPr>
        <w:t>mowa w</w:t>
      </w:r>
      <w:r w:rsidR="000A40F8" w:rsidRPr="00660792">
        <w:rPr>
          <w:rFonts w:asciiTheme="minorHAnsi" w:hAnsiTheme="minorHAnsi" w:cs="Tahoma"/>
          <w:bCs/>
          <w:sz w:val="22"/>
          <w:szCs w:val="22"/>
        </w:rPr>
        <w:t xml:space="preserve"> art. 97 ust. 2 ustawy – Prawo zamówień publicznych.    </w:t>
      </w:r>
    </w:p>
    <w:p w14:paraId="21608466" w14:textId="77777777" w:rsidR="00660792" w:rsidRDefault="000A40F8" w:rsidP="000A40F8">
      <w:pPr>
        <w:pStyle w:val="Tekstpodstawowywcity2"/>
        <w:shd w:val="clear" w:color="auto" w:fill="FFFFFF"/>
        <w:spacing w:after="0" w:line="240" w:lineRule="auto"/>
        <w:ind w:left="0"/>
        <w:rPr>
          <w:rFonts w:asciiTheme="minorHAnsi" w:hAnsiTheme="minorHAnsi" w:cs="Tahoma"/>
          <w:bCs/>
          <w:sz w:val="22"/>
          <w:szCs w:val="22"/>
        </w:rPr>
      </w:pPr>
      <w:r w:rsidRPr="00660792">
        <w:rPr>
          <w:rFonts w:asciiTheme="minorHAnsi" w:hAnsiTheme="minorHAnsi" w:cs="Tahoma"/>
          <w:bCs/>
          <w:sz w:val="22"/>
          <w:szCs w:val="22"/>
        </w:rPr>
        <w:t xml:space="preserve">        W przypadku dokonania wyboru oferty Wykonawcy, jako najkorzystniejszej w </w:t>
      </w:r>
      <w:r w:rsidR="00660792">
        <w:rPr>
          <w:rFonts w:asciiTheme="minorHAnsi" w:hAnsiTheme="minorHAnsi" w:cs="Tahoma"/>
          <w:bCs/>
          <w:sz w:val="22"/>
          <w:szCs w:val="22"/>
        </w:rPr>
        <w:t xml:space="preserve"> </w:t>
      </w:r>
    </w:p>
    <w:p w14:paraId="0E363CB0" w14:textId="77777777" w:rsidR="00F86058" w:rsidRDefault="00660792"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prowadzonym postępowaniu, dostarczone próbki Zamawiający może zaliczyć odpowiednio </w:t>
      </w:r>
      <w:r w:rsidR="00F86058">
        <w:rPr>
          <w:rFonts w:asciiTheme="minorHAnsi" w:hAnsiTheme="minorHAnsi" w:cs="Tahoma"/>
          <w:bCs/>
          <w:sz w:val="22"/>
          <w:szCs w:val="22"/>
        </w:rPr>
        <w:t xml:space="preserve"> </w:t>
      </w:r>
    </w:p>
    <w:p w14:paraId="1C07114C"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na poczet realizacji</w:t>
      </w: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świadczenia Wykonawcy wynikającego z zawartej umowy o udzielenie </w:t>
      </w:r>
      <w:r>
        <w:rPr>
          <w:rFonts w:asciiTheme="minorHAnsi" w:hAnsiTheme="minorHAnsi" w:cs="Tahoma"/>
          <w:bCs/>
          <w:sz w:val="22"/>
          <w:szCs w:val="22"/>
        </w:rPr>
        <w:t xml:space="preserve"> </w:t>
      </w:r>
    </w:p>
    <w:p w14:paraId="53966DE2"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zamówienia publicznego, </w:t>
      </w:r>
      <w:r w:rsidR="000A40F8" w:rsidRPr="00660792">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B8D95D3" w14:textId="77777777"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zostały przekazane nieodpłatnie i nie podlegają zwrotowi, </w:t>
      </w:r>
      <w:r w:rsidR="000A40F8" w:rsidRPr="00660792">
        <w:rPr>
          <w:rFonts w:asciiTheme="minorHAnsi" w:hAnsiTheme="minorHAnsi" w:cs="Tahoma"/>
          <w:sz w:val="22"/>
          <w:szCs w:val="22"/>
        </w:rPr>
        <w:t>o którym mowa w</w:t>
      </w:r>
      <w:r w:rsidR="000A40F8" w:rsidRPr="00660792">
        <w:rPr>
          <w:rFonts w:asciiTheme="minorHAnsi" w:hAnsiTheme="minorHAnsi" w:cs="Tahoma"/>
          <w:bCs/>
          <w:sz w:val="22"/>
          <w:szCs w:val="22"/>
        </w:rPr>
        <w:t xml:space="preserve"> art.97 ust. 2 </w:t>
      </w:r>
      <w:r>
        <w:rPr>
          <w:rFonts w:asciiTheme="minorHAnsi" w:hAnsiTheme="minorHAnsi" w:cs="Tahoma"/>
          <w:bCs/>
          <w:sz w:val="22"/>
          <w:szCs w:val="22"/>
        </w:rPr>
        <w:t xml:space="preserve"> </w:t>
      </w:r>
    </w:p>
    <w:p w14:paraId="1305E82A" w14:textId="10B189D1" w:rsidR="00F86058" w:rsidRDefault="00F86058" w:rsidP="000A40F8">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E163D1">
        <w:rPr>
          <w:rFonts w:asciiTheme="minorHAnsi" w:hAnsiTheme="minorHAnsi" w:cs="Tahoma"/>
          <w:bCs/>
          <w:sz w:val="22"/>
          <w:szCs w:val="22"/>
        </w:rPr>
        <w:t>ustawy – Prawo zamówień</w:t>
      </w:r>
      <w:r w:rsidR="000A40F8" w:rsidRPr="00660792">
        <w:rPr>
          <w:rFonts w:asciiTheme="minorHAnsi" w:hAnsiTheme="minorHAnsi" w:cs="Tahoma"/>
          <w:bCs/>
          <w:sz w:val="22"/>
          <w:szCs w:val="22"/>
        </w:rPr>
        <w:t xml:space="preserve"> publicznych”. Treść oświadczenia stanowi załącznik nr 3 do </w:t>
      </w:r>
      <w:r>
        <w:rPr>
          <w:rFonts w:asciiTheme="minorHAnsi" w:hAnsiTheme="minorHAnsi" w:cs="Tahoma"/>
          <w:bCs/>
          <w:sz w:val="22"/>
          <w:szCs w:val="22"/>
        </w:rPr>
        <w:t xml:space="preserve"> </w:t>
      </w:r>
    </w:p>
    <w:p w14:paraId="64E680EF" w14:textId="264410C1" w:rsidR="000A40F8" w:rsidRPr="00660792" w:rsidRDefault="00F86058" w:rsidP="002E07E3">
      <w:pPr>
        <w:pStyle w:val="Tekstpodstawowywcity2"/>
        <w:shd w:val="clear" w:color="auto" w:fill="FFFFFF"/>
        <w:spacing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0A40F8" w:rsidRPr="00660792">
        <w:rPr>
          <w:rFonts w:asciiTheme="minorHAnsi" w:hAnsiTheme="minorHAnsi" w:cs="Tahoma"/>
          <w:bCs/>
          <w:sz w:val="22"/>
          <w:szCs w:val="22"/>
        </w:rPr>
        <w:t xml:space="preserve">SIWZ.   </w:t>
      </w:r>
    </w:p>
    <w:p w14:paraId="1D5C0CF9"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6F6A60FB"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F1763AF"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AFD0345" w14:textId="77777777" w:rsidR="000428A4" w:rsidRPr="002308FF" w:rsidRDefault="000428A4" w:rsidP="0070358A">
      <w:pPr>
        <w:tabs>
          <w:tab w:val="left" w:pos="567"/>
        </w:tabs>
        <w:spacing w:line="360" w:lineRule="auto"/>
        <w:jc w:val="both"/>
        <w:rPr>
          <w:rFonts w:asciiTheme="minorHAnsi" w:hAnsiTheme="minorHAnsi" w:cs="Segoe UI"/>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64789450"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70358A">
        <w:rPr>
          <w:rFonts w:asciiTheme="minorHAnsi" w:hAnsiTheme="minorHAnsi" w:cs="Segoe UI"/>
          <w:sz w:val="22"/>
          <w:szCs w:val="22"/>
        </w:rPr>
        <w:t>.</w:t>
      </w:r>
    </w:p>
    <w:p w14:paraId="10D62ADF" w14:textId="77777777" w:rsidR="007B0C52" w:rsidRDefault="007B0C52"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66798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F86058">
        <w:rPr>
          <w:rFonts w:asciiTheme="minorHAnsi" w:hAnsiTheme="minorHAnsi" w:cs="Segoe UI"/>
          <w:sz w:val="22"/>
          <w:szCs w:val="22"/>
        </w:rPr>
        <w:t xml:space="preserve">Załącznik nr </w:t>
      </w:r>
      <w:r w:rsidR="009E229B">
        <w:rPr>
          <w:rFonts w:asciiTheme="minorHAnsi" w:hAnsiTheme="minorHAnsi" w:cs="Segoe UI"/>
          <w:sz w:val="22"/>
          <w:szCs w:val="22"/>
        </w:rPr>
        <w:t xml:space="preserve">7 </w:t>
      </w:r>
      <w:r w:rsidR="00552FBA" w:rsidRPr="00D06410">
        <w:rPr>
          <w:rFonts w:asciiTheme="minorHAnsi" w:hAnsiTheme="minorHAnsi" w:cs="Segoe UI"/>
          <w:b w:val="0"/>
          <w:sz w:val="22"/>
          <w:szCs w:val="22"/>
        </w:rPr>
        <w:t>do SIWZ.</w:t>
      </w:r>
    </w:p>
    <w:p w14:paraId="76D2D22E" w14:textId="77777777" w:rsidR="007B0C52" w:rsidRPr="007B0C52" w:rsidRDefault="007B0C52" w:rsidP="007B0C52"/>
    <w:p w14:paraId="7B33EEE3" w14:textId="4D6AA17B" w:rsidR="007B0C52" w:rsidRPr="002308FF" w:rsidRDefault="007B0C52" w:rsidP="007B0C52">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002E07E3">
        <w:rPr>
          <w:rFonts w:asciiTheme="minorHAnsi" w:hAnsiTheme="minorHAnsi" w:cs="Segoe UI"/>
          <w:b/>
          <w:sz w:val="22"/>
          <w:szCs w:val="22"/>
        </w:rPr>
        <w:t>KLAUZULA INFORMACYJNA DOTYCZĄCA RODO</w:t>
      </w:r>
      <w:r w:rsidRPr="002308FF">
        <w:rPr>
          <w:rFonts w:asciiTheme="minorHAnsi" w:hAnsiTheme="minorHAnsi" w:cs="Segoe UI"/>
          <w:b/>
          <w:sz w:val="22"/>
          <w:szCs w:val="22"/>
        </w:rPr>
        <w:t>.</w:t>
      </w:r>
    </w:p>
    <w:p w14:paraId="13DFF08C" w14:textId="77777777" w:rsidR="007B0C52" w:rsidRDefault="007B0C52" w:rsidP="007B0C52"/>
    <w:p w14:paraId="77246447" w14:textId="77777777" w:rsidR="007B0C52" w:rsidRPr="00FC3C7B" w:rsidRDefault="007B0C52" w:rsidP="007B0C52">
      <w:pPr>
        <w:spacing w:after="120"/>
        <w:ind w:left="425"/>
        <w:jc w:val="both"/>
        <w:rPr>
          <w:rFonts w:ascii="Cambria" w:hAnsi="Cambria"/>
          <w:bCs/>
          <w:sz w:val="22"/>
          <w:szCs w:val="22"/>
        </w:rPr>
      </w:pPr>
      <w:r w:rsidRPr="00FC3C7B">
        <w:rPr>
          <w:rFonts w:ascii="Cambria" w:hAnsi="Cambria"/>
          <w:sz w:val="22"/>
          <w:szCs w:val="22"/>
        </w:rPr>
        <w:t xml:space="preserve">Zgodnie z </w:t>
      </w:r>
      <w:r w:rsidRPr="00FC3C7B">
        <w:rPr>
          <w:rFonts w:ascii="Cambria" w:hAnsi="Cambria"/>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FC3C7B">
        <w:rPr>
          <w:rFonts w:ascii="Cambria" w:hAnsi="Cambria"/>
          <w:bCs/>
          <w:i/>
          <w:sz w:val="22"/>
          <w:szCs w:val="22"/>
        </w:rPr>
        <w:t>(ogólne rozporządzenie o ochronie danych, RODO</w:t>
      </w:r>
      <w:r w:rsidRPr="00FC3C7B">
        <w:rPr>
          <w:rFonts w:ascii="Cambria" w:hAnsi="Cambria"/>
          <w:bCs/>
          <w:sz w:val="22"/>
          <w:szCs w:val="22"/>
        </w:rPr>
        <w:t>), informujemy, że:</w:t>
      </w:r>
    </w:p>
    <w:p w14:paraId="4A27FF43" w14:textId="77777777" w:rsidR="007B0C52" w:rsidRPr="00FC3C7B" w:rsidRDefault="007B0C52" w:rsidP="007B0C52">
      <w:pPr>
        <w:contextualSpacing/>
        <w:jc w:val="both"/>
        <w:rPr>
          <w:rFonts w:ascii="Cambria" w:hAnsi="Cambria" w:cs="Arial"/>
          <w:i/>
          <w:sz w:val="22"/>
          <w:szCs w:val="22"/>
        </w:rPr>
      </w:pPr>
      <w:r w:rsidRPr="00FC3C7B">
        <w:rPr>
          <w:rFonts w:ascii="Cambria" w:hAnsi="Cambria" w:cs="Arial"/>
          <w:b/>
          <w:sz w:val="22"/>
          <w:szCs w:val="22"/>
        </w:rPr>
        <w:t xml:space="preserve">         Administratorem Pani/Pana danych osobowych</w:t>
      </w:r>
      <w:r w:rsidRPr="00FC3C7B">
        <w:rPr>
          <w:rFonts w:ascii="Cambria" w:hAnsi="Cambria" w:cs="Arial"/>
          <w:sz w:val="22"/>
          <w:szCs w:val="22"/>
        </w:rPr>
        <w:t xml:space="preserve"> jest Samodzielny Publiczny Kliniczny  </w:t>
      </w:r>
      <w:r w:rsidRPr="00FC3C7B">
        <w:rPr>
          <w:rFonts w:ascii="Cambria" w:hAnsi="Cambria" w:cs="Arial"/>
          <w:i/>
          <w:sz w:val="22"/>
          <w:szCs w:val="22"/>
        </w:rPr>
        <w:t xml:space="preserve">  </w:t>
      </w:r>
    </w:p>
    <w:p w14:paraId="7B7896C3" w14:textId="77777777" w:rsidR="007B0C52" w:rsidRPr="00FC3C7B" w:rsidRDefault="007B0C52" w:rsidP="007B0C52">
      <w:pPr>
        <w:spacing w:line="360" w:lineRule="auto"/>
        <w:contextualSpacing/>
        <w:jc w:val="both"/>
        <w:rPr>
          <w:rFonts w:ascii="Cambria" w:hAnsi="Cambria" w:cs="Arial"/>
          <w:i/>
          <w:sz w:val="22"/>
          <w:szCs w:val="22"/>
        </w:rPr>
      </w:pPr>
      <w:r w:rsidRPr="00FC3C7B">
        <w:rPr>
          <w:rFonts w:ascii="Cambria" w:hAnsi="Cambria" w:cs="Arial"/>
          <w:i/>
          <w:sz w:val="22"/>
          <w:szCs w:val="22"/>
        </w:rPr>
        <w:t xml:space="preserve">         </w:t>
      </w:r>
      <w:r w:rsidRPr="00FC3C7B">
        <w:rPr>
          <w:rFonts w:ascii="Cambria" w:hAnsi="Cambria" w:cs="Arial"/>
          <w:sz w:val="22"/>
          <w:szCs w:val="22"/>
        </w:rPr>
        <w:t>Szpital Okulistyczny z siedzibą w Warszawie, ul. Józefa Sierakowskiego</w:t>
      </w:r>
      <w:r w:rsidRPr="00FC3C7B">
        <w:rPr>
          <w:rFonts w:ascii="Cambria" w:hAnsi="Cambria" w:cs="Arial"/>
          <w:i/>
          <w:sz w:val="22"/>
          <w:szCs w:val="22"/>
        </w:rPr>
        <w:t xml:space="preserve"> 13;</w:t>
      </w:r>
    </w:p>
    <w:p w14:paraId="5C3CA67B" w14:textId="77777777" w:rsidR="007B0C52" w:rsidRPr="00FC3C7B" w:rsidRDefault="007B0C52" w:rsidP="007B0C52">
      <w:pPr>
        <w:contextualSpacing/>
        <w:jc w:val="both"/>
        <w:rPr>
          <w:rFonts w:ascii="Cambria" w:hAnsi="Cambria" w:cs="Arial"/>
          <w:color w:val="00B0F0"/>
          <w:sz w:val="22"/>
          <w:szCs w:val="22"/>
        </w:rPr>
      </w:pPr>
      <w:r w:rsidRPr="00FC3C7B">
        <w:rPr>
          <w:rFonts w:ascii="Cambria" w:hAnsi="Cambria" w:cs="Arial"/>
          <w:sz w:val="22"/>
          <w:szCs w:val="22"/>
        </w:rPr>
        <w:t xml:space="preserve">         </w:t>
      </w:r>
      <w:r w:rsidRPr="00FC3C7B">
        <w:rPr>
          <w:rFonts w:ascii="Cambria" w:hAnsi="Cambria" w:cs="Arial"/>
          <w:b/>
          <w:sz w:val="22"/>
          <w:szCs w:val="22"/>
        </w:rPr>
        <w:t>Inspektorem ochrony danych osobowych</w:t>
      </w:r>
      <w:r w:rsidRPr="00FC3C7B">
        <w:rPr>
          <w:rFonts w:ascii="Cambria" w:hAnsi="Cambria" w:cs="Arial"/>
          <w:sz w:val="22"/>
          <w:szCs w:val="22"/>
        </w:rPr>
        <w:t xml:space="preserve"> w Samodzielnym Publicznym Klinicznym  </w:t>
      </w:r>
    </w:p>
    <w:p w14:paraId="1DCBAF40" w14:textId="77777777" w:rsidR="007B0C52" w:rsidRPr="00FC3C7B" w:rsidRDefault="007B0C52" w:rsidP="007B0C52">
      <w:pPr>
        <w:contextualSpacing/>
        <w:jc w:val="both"/>
        <w:rPr>
          <w:rFonts w:ascii="Cambria" w:hAnsi="Cambria" w:cs="Arial"/>
          <w:i/>
          <w:sz w:val="22"/>
          <w:szCs w:val="22"/>
        </w:rPr>
      </w:pPr>
      <w:r w:rsidRPr="00FC3C7B">
        <w:rPr>
          <w:rFonts w:ascii="Cambria" w:hAnsi="Cambria" w:cs="Arial"/>
          <w:sz w:val="22"/>
          <w:szCs w:val="22"/>
        </w:rPr>
        <w:t xml:space="preserve">         Szpitalu Okulistycznym jest Pan Krzysztof Jastrzębski, kontakt: e-mail </w:t>
      </w:r>
      <w:r w:rsidRPr="00FC3C7B">
        <w:rPr>
          <w:rFonts w:ascii="Cambria" w:hAnsi="Cambria" w:cs="Arial"/>
          <w:i/>
          <w:sz w:val="22"/>
          <w:szCs w:val="22"/>
        </w:rPr>
        <w:t xml:space="preserve">     </w:t>
      </w:r>
    </w:p>
    <w:p w14:paraId="2A0EF9AD" w14:textId="77777777" w:rsidR="007B0C52" w:rsidRPr="00FC3C7B" w:rsidRDefault="007B0C52" w:rsidP="007B0C52">
      <w:pPr>
        <w:spacing w:line="360" w:lineRule="auto"/>
        <w:contextualSpacing/>
        <w:jc w:val="both"/>
        <w:rPr>
          <w:rFonts w:ascii="Cambria" w:hAnsi="Cambria" w:cs="Arial"/>
          <w:color w:val="00B0F0"/>
          <w:sz w:val="22"/>
          <w:szCs w:val="22"/>
          <w:lang w:val="en-US"/>
        </w:rPr>
      </w:pPr>
      <w:r w:rsidRPr="00FC3C7B">
        <w:rPr>
          <w:rFonts w:ascii="Cambria" w:hAnsi="Cambria" w:cs="Arial"/>
          <w:i/>
          <w:sz w:val="22"/>
          <w:szCs w:val="22"/>
        </w:rPr>
        <w:t xml:space="preserve">         </w:t>
      </w:r>
      <w:hyperlink r:id="rId14" w:history="1">
        <w:r w:rsidRPr="00FC3C7B">
          <w:rPr>
            <w:rStyle w:val="Hipercze"/>
            <w:rFonts w:ascii="Cambria" w:hAnsi="Cambria" w:cs="Arial"/>
            <w:i/>
            <w:sz w:val="22"/>
            <w:szCs w:val="22"/>
            <w:lang w:val="en-US"/>
          </w:rPr>
          <w:t>kjastrzebski@spkso.waw.pl</w:t>
        </w:r>
      </w:hyperlink>
      <w:r w:rsidRPr="00FC3C7B">
        <w:rPr>
          <w:rFonts w:ascii="Cambria" w:hAnsi="Cambria" w:cs="Arial"/>
          <w:sz w:val="22"/>
          <w:szCs w:val="22"/>
          <w:lang w:val="en-US"/>
        </w:rPr>
        <w:t>; tel. 510 037 505;</w:t>
      </w:r>
    </w:p>
    <w:p w14:paraId="1B8D2A02" w14:textId="77777777" w:rsidR="007B0C52" w:rsidRPr="00FC3C7B" w:rsidRDefault="007B0C52" w:rsidP="007B0C52">
      <w:pPr>
        <w:ind w:left="426"/>
        <w:rPr>
          <w:rFonts w:ascii="Cambria" w:hAnsi="Cambria"/>
          <w:b/>
          <w:bCs/>
          <w:sz w:val="22"/>
          <w:szCs w:val="22"/>
        </w:rPr>
      </w:pPr>
      <w:r w:rsidRPr="00FC3C7B">
        <w:rPr>
          <w:rFonts w:ascii="Cambria" w:hAnsi="Cambria"/>
          <w:b/>
          <w:bCs/>
          <w:sz w:val="22"/>
          <w:szCs w:val="22"/>
        </w:rPr>
        <w:t>Cele przetwarzania danych osobowych: </w:t>
      </w:r>
    </w:p>
    <w:p w14:paraId="11913F22" w14:textId="77777777" w:rsidR="007B0C52" w:rsidRPr="00FC3C7B" w:rsidRDefault="007B0C52" w:rsidP="007B0C52">
      <w:pPr>
        <w:contextualSpacing/>
        <w:jc w:val="both"/>
        <w:rPr>
          <w:rFonts w:ascii="Cambria" w:hAnsi="Cambria"/>
          <w:sz w:val="22"/>
          <w:szCs w:val="22"/>
        </w:rPr>
      </w:pPr>
      <w:r w:rsidRPr="00FC3C7B">
        <w:rPr>
          <w:rFonts w:ascii="Cambria" w:hAnsi="Cambria"/>
          <w:sz w:val="22"/>
          <w:szCs w:val="22"/>
        </w:rPr>
        <w:t xml:space="preserve">         Samodzielny Publiczny </w:t>
      </w:r>
      <w:r w:rsidRPr="00FC3C7B">
        <w:rPr>
          <w:rFonts w:ascii="Cambria" w:hAnsi="Cambria" w:cs="Arial"/>
          <w:sz w:val="22"/>
          <w:szCs w:val="22"/>
        </w:rPr>
        <w:t>Kliniczny</w:t>
      </w:r>
      <w:r w:rsidRPr="00FC3C7B">
        <w:rPr>
          <w:rFonts w:ascii="Cambria" w:hAnsi="Cambria" w:cs="Arial"/>
          <w:i/>
          <w:sz w:val="22"/>
          <w:szCs w:val="22"/>
        </w:rPr>
        <w:t xml:space="preserve"> </w:t>
      </w:r>
      <w:r w:rsidRPr="00FC3C7B">
        <w:rPr>
          <w:rFonts w:ascii="Cambria" w:hAnsi="Cambria" w:cs="Arial"/>
          <w:sz w:val="22"/>
          <w:szCs w:val="22"/>
        </w:rPr>
        <w:t xml:space="preserve">Szpital Okulistyczny </w:t>
      </w:r>
      <w:r w:rsidRPr="00FC3C7B">
        <w:rPr>
          <w:rFonts w:ascii="Cambria" w:hAnsi="Cambria"/>
          <w:sz w:val="22"/>
          <w:szCs w:val="22"/>
        </w:rPr>
        <w:t xml:space="preserve">przetwarza Pani/Pana dane osobowe,     </w:t>
      </w:r>
    </w:p>
    <w:p w14:paraId="0C2FBBDE" w14:textId="77777777" w:rsidR="007B0C52" w:rsidRPr="00FC3C7B" w:rsidRDefault="007B0C52" w:rsidP="007B0C52">
      <w:pPr>
        <w:spacing w:line="360" w:lineRule="auto"/>
        <w:contextualSpacing/>
        <w:jc w:val="both"/>
        <w:rPr>
          <w:rFonts w:ascii="Cambria" w:hAnsi="Cambria"/>
          <w:sz w:val="22"/>
          <w:szCs w:val="22"/>
        </w:rPr>
      </w:pPr>
      <w:r w:rsidRPr="00FC3C7B">
        <w:rPr>
          <w:rFonts w:ascii="Cambria" w:hAnsi="Cambria"/>
          <w:sz w:val="22"/>
          <w:szCs w:val="22"/>
        </w:rPr>
        <w:t xml:space="preserve">         w celu związanym z postępowaniem o udzielenie zamówienia publicznego </w:t>
      </w:r>
      <w:r>
        <w:rPr>
          <w:rFonts w:ascii="Cambria" w:hAnsi="Cambria"/>
          <w:b/>
          <w:sz w:val="22"/>
          <w:szCs w:val="22"/>
        </w:rPr>
        <w:t>ZP/17</w:t>
      </w:r>
      <w:r w:rsidRPr="00FC3C7B">
        <w:rPr>
          <w:rFonts w:ascii="Cambria" w:hAnsi="Cambria"/>
          <w:b/>
          <w:sz w:val="22"/>
          <w:szCs w:val="22"/>
        </w:rPr>
        <w:t>/2018</w:t>
      </w:r>
    </w:p>
    <w:p w14:paraId="1E46F630" w14:textId="77777777" w:rsidR="007B0C52" w:rsidRPr="00FC3C7B" w:rsidRDefault="007B0C52" w:rsidP="007B0C52">
      <w:pPr>
        <w:pStyle w:val="HTML-wstpniesformatowany"/>
        <w:ind w:left="426"/>
        <w:jc w:val="both"/>
        <w:rPr>
          <w:rFonts w:ascii="Cambria" w:hAnsi="Cambria" w:cs="Times New Roman"/>
          <w:sz w:val="22"/>
          <w:szCs w:val="22"/>
        </w:rPr>
      </w:pPr>
      <w:r w:rsidRPr="00FC3C7B">
        <w:rPr>
          <w:rFonts w:ascii="Cambria" w:hAnsi="Cambria" w:cs="Times New Roman"/>
          <w:b/>
          <w:sz w:val="22"/>
          <w:szCs w:val="22"/>
        </w:rPr>
        <w:t>Podstawa prawna przetwarzania danych wynika z:</w:t>
      </w:r>
      <w:r w:rsidRPr="00FC3C7B">
        <w:rPr>
          <w:rFonts w:ascii="Cambria" w:hAnsi="Cambria" w:cs="Times New Roman"/>
          <w:sz w:val="22"/>
          <w:szCs w:val="22"/>
        </w:rPr>
        <w:t xml:space="preserve"> </w:t>
      </w:r>
    </w:p>
    <w:p w14:paraId="235F4E4E" w14:textId="77777777" w:rsidR="007B0C52" w:rsidRPr="00FC3C7B" w:rsidRDefault="007B0C52" w:rsidP="007B0C52">
      <w:pPr>
        <w:pStyle w:val="HTML-wstpniesformatowany"/>
        <w:spacing w:after="120"/>
        <w:ind w:left="425"/>
        <w:jc w:val="both"/>
        <w:rPr>
          <w:rFonts w:ascii="Cambria" w:hAnsi="Cambria" w:cs="Times New Roman"/>
          <w:sz w:val="22"/>
          <w:szCs w:val="22"/>
        </w:rPr>
      </w:pPr>
      <w:r w:rsidRPr="00FC3C7B">
        <w:rPr>
          <w:rFonts w:ascii="Cambria" w:hAnsi="Cambria" w:cs="Times New Roman"/>
          <w:bCs/>
          <w:sz w:val="22"/>
          <w:szCs w:val="22"/>
        </w:rPr>
        <w:t xml:space="preserve">Przetwarzanie jest niezbędne do wypełnienia obowiązku prawnego ciążącego na Administratorze (podstawa prawna z art. 6 ust. 1 lit. c ogólnego rozporządzenia o ochronie danych) oraz </w:t>
      </w:r>
      <w:r w:rsidRPr="00FC3C7B">
        <w:rPr>
          <w:rFonts w:ascii="Cambria" w:hAnsi="Cambria" w:cs="Times New Roman"/>
          <w:sz w:val="22"/>
          <w:szCs w:val="22"/>
        </w:rPr>
        <w:t>ustawy z dnia 29 stycznia 2004 r. Prawo zamówień publicznych.</w:t>
      </w:r>
    </w:p>
    <w:p w14:paraId="1A4BC906" w14:textId="77777777" w:rsidR="007B0C52" w:rsidRPr="00FC3C7B" w:rsidRDefault="007B0C52" w:rsidP="007B0C52">
      <w:pPr>
        <w:spacing w:after="120"/>
        <w:ind w:left="425"/>
        <w:jc w:val="both"/>
        <w:rPr>
          <w:rFonts w:ascii="Cambria" w:hAnsi="Cambria"/>
          <w:sz w:val="22"/>
          <w:szCs w:val="22"/>
        </w:rPr>
      </w:pPr>
      <w:r w:rsidRPr="00FC3C7B">
        <w:rPr>
          <w:rFonts w:ascii="Cambria" w:hAnsi="Cambria"/>
          <w:b/>
          <w:bCs/>
          <w:sz w:val="22"/>
          <w:szCs w:val="22"/>
        </w:rPr>
        <w:t>Informacje o odbiorcach danych osobowych:</w:t>
      </w:r>
      <w:r w:rsidRPr="00FC3C7B">
        <w:rPr>
          <w:rFonts w:ascii="Cambria" w:hAnsi="Cambria"/>
          <w:sz w:val="22"/>
          <w:szCs w:val="22"/>
        </w:rPr>
        <w:t xml:space="preserve"> </w:t>
      </w:r>
      <w:r w:rsidRPr="00FC3C7B">
        <w:rPr>
          <w:rFonts w:ascii="Cambria" w:hAnsi="Cambria"/>
          <w:iCs/>
          <w:sz w:val="22"/>
          <w:szCs w:val="22"/>
        </w:rPr>
        <w:t>Dane osobowe Pana/Pani mogą być udostępnione osobom lub podmiotom, którym udostępniona zostanie dokumentacja postępowania, w oparciu o art. 8 oraz art. 96 ust. 3 ustawy z dnia 29 stycznia 2004 r. Prawo zamówień publicznych.</w:t>
      </w:r>
    </w:p>
    <w:p w14:paraId="686BB7FB" w14:textId="77777777" w:rsidR="007B0C52" w:rsidRPr="00FC3C7B" w:rsidRDefault="007B0C52" w:rsidP="007B0C52">
      <w:pPr>
        <w:pStyle w:val="HTML-wstpniesformatowany"/>
        <w:spacing w:after="120"/>
        <w:ind w:left="425"/>
        <w:jc w:val="both"/>
        <w:rPr>
          <w:rFonts w:ascii="Cambria" w:hAnsi="Cambria" w:cs="Times New Roman"/>
          <w:sz w:val="22"/>
          <w:szCs w:val="22"/>
        </w:rPr>
      </w:pPr>
      <w:r w:rsidRPr="00FC3C7B">
        <w:rPr>
          <w:rFonts w:ascii="Cambria" w:hAnsi="Cambria" w:cs="Times New Roman"/>
          <w:b/>
          <w:bCs/>
          <w:sz w:val="22"/>
          <w:szCs w:val="22"/>
        </w:rPr>
        <w:t xml:space="preserve">Okres, przez który dane osobowe będą przechowywane: </w:t>
      </w:r>
      <w:r w:rsidRPr="00FC3C7B">
        <w:rPr>
          <w:rFonts w:ascii="Cambria" w:hAnsi="Cambria" w:cs="Times New Roman"/>
          <w:bCs/>
          <w:sz w:val="22"/>
          <w:szCs w:val="22"/>
        </w:rPr>
        <w:t>przez okres</w:t>
      </w:r>
      <w:r w:rsidRPr="00FC3C7B">
        <w:rPr>
          <w:rFonts w:ascii="Cambria" w:hAnsi="Cambria" w:cs="Times New Roman"/>
          <w:b/>
          <w:bCs/>
          <w:sz w:val="22"/>
          <w:szCs w:val="22"/>
        </w:rPr>
        <w:t xml:space="preserve"> </w:t>
      </w:r>
      <w:r w:rsidRPr="00FC3C7B">
        <w:rPr>
          <w:rFonts w:ascii="Cambria" w:hAnsi="Cambria" w:cs="Times New Roman"/>
          <w:sz w:val="22"/>
          <w:szCs w:val="22"/>
        </w:rPr>
        <w:t>4 lat od dnia zakończenia postępowania o udzielenie zamówienia, a jeżeli czas trwania umowy przekracza 4 lata, okres przechowywania obejmuje cały czas trwania umowy.</w:t>
      </w:r>
    </w:p>
    <w:p w14:paraId="077DF8FF" w14:textId="77777777" w:rsidR="007B0C52" w:rsidRPr="00FC3C7B" w:rsidRDefault="007B0C52" w:rsidP="007B0C52">
      <w:pPr>
        <w:ind w:left="426"/>
        <w:jc w:val="both"/>
        <w:rPr>
          <w:rFonts w:ascii="Cambria" w:hAnsi="Cambria"/>
          <w:b/>
          <w:sz w:val="22"/>
          <w:szCs w:val="22"/>
        </w:rPr>
      </w:pPr>
      <w:r w:rsidRPr="00FC3C7B">
        <w:rPr>
          <w:rFonts w:ascii="Cambria" w:hAnsi="Cambria"/>
          <w:b/>
          <w:sz w:val="22"/>
          <w:szCs w:val="22"/>
        </w:rPr>
        <w:t>Uprawnienia z art. 15-21 ogólnego rozporządzenia o ochronie danych:</w:t>
      </w:r>
    </w:p>
    <w:p w14:paraId="06C5F5D4" w14:textId="77777777" w:rsidR="007B0C52" w:rsidRPr="00FC3C7B" w:rsidRDefault="007B0C52" w:rsidP="00036CB9">
      <w:pPr>
        <w:numPr>
          <w:ilvl w:val="0"/>
          <w:numId w:val="81"/>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15 RODO prawo dostępu do danych osobowych Pani/Pana   </w:t>
      </w:r>
    </w:p>
    <w:p w14:paraId="7374796A" w14:textId="77777777" w:rsidR="007B0C52" w:rsidRPr="00FC3C7B" w:rsidRDefault="007B0C52" w:rsidP="007B0C52">
      <w:pPr>
        <w:ind w:left="426"/>
        <w:contextualSpacing/>
        <w:jc w:val="both"/>
        <w:rPr>
          <w:rFonts w:ascii="Cambria" w:hAnsi="Cambria"/>
          <w:color w:val="000000"/>
          <w:sz w:val="22"/>
          <w:szCs w:val="22"/>
        </w:rPr>
      </w:pPr>
      <w:r w:rsidRPr="00FC3C7B">
        <w:rPr>
          <w:rFonts w:ascii="Cambria" w:hAnsi="Cambria"/>
          <w:color w:val="000000"/>
          <w:sz w:val="22"/>
          <w:szCs w:val="22"/>
        </w:rPr>
        <w:t xml:space="preserve">      dotyczących;</w:t>
      </w:r>
    </w:p>
    <w:p w14:paraId="5662C893" w14:textId="77777777" w:rsidR="007B0C52" w:rsidRPr="00FC3C7B" w:rsidRDefault="007B0C52" w:rsidP="00036CB9">
      <w:pPr>
        <w:numPr>
          <w:ilvl w:val="0"/>
          <w:numId w:val="81"/>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16 RODO prawo do sprostowania Pani/Pana danych osobowych </w:t>
      </w:r>
      <w:r w:rsidRPr="00FC3C7B">
        <w:rPr>
          <w:rFonts w:ascii="Cambria" w:hAnsi="Cambria"/>
          <w:b/>
          <w:color w:val="000000"/>
          <w:sz w:val="22"/>
          <w:szCs w:val="22"/>
          <w:vertAlign w:val="superscript"/>
        </w:rPr>
        <w:t>*</w:t>
      </w:r>
      <w:r w:rsidRPr="00FC3C7B">
        <w:rPr>
          <w:rFonts w:ascii="Cambria" w:hAnsi="Cambria"/>
          <w:color w:val="000000"/>
          <w:sz w:val="22"/>
          <w:szCs w:val="22"/>
        </w:rPr>
        <w:t>;</w:t>
      </w:r>
    </w:p>
    <w:p w14:paraId="26B58CFD" w14:textId="77777777" w:rsidR="007B0C52" w:rsidRPr="00FC3C7B" w:rsidRDefault="007B0C52" w:rsidP="00036CB9">
      <w:pPr>
        <w:numPr>
          <w:ilvl w:val="0"/>
          <w:numId w:val="81"/>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18 RODO prawo żądania od administratora ograniczenia    </w:t>
      </w:r>
    </w:p>
    <w:p w14:paraId="1DEE9ABB" w14:textId="77777777" w:rsidR="007B0C52" w:rsidRPr="00FC3C7B" w:rsidRDefault="007B0C52" w:rsidP="007B0C52">
      <w:pPr>
        <w:ind w:left="426"/>
        <w:contextualSpacing/>
        <w:jc w:val="both"/>
        <w:rPr>
          <w:rFonts w:ascii="Cambria" w:hAnsi="Cambria"/>
          <w:color w:val="000000"/>
          <w:sz w:val="22"/>
          <w:szCs w:val="22"/>
        </w:rPr>
      </w:pPr>
      <w:r w:rsidRPr="00FC3C7B">
        <w:rPr>
          <w:rFonts w:ascii="Cambria" w:hAnsi="Cambria"/>
          <w:color w:val="000000"/>
          <w:sz w:val="22"/>
          <w:szCs w:val="22"/>
        </w:rPr>
        <w:t xml:space="preserve">      przetwarzania danych osobowych z zastrzeżeniem przypadków, o których mowa w art.  </w:t>
      </w:r>
    </w:p>
    <w:p w14:paraId="65B2C316" w14:textId="77777777" w:rsidR="007B0C52" w:rsidRPr="00FC3C7B" w:rsidRDefault="007B0C52" w:rsidP="007B0C52">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18 ust. 2 RODO **;  </w:t>
      </w:r>
    </w:p>
    <w:p w14:paraId="15F303F4" w14:textId="77777777" w:rsidR="007B0C52" w:rsidRPr="00FC3C7B" w:rsidRDefault="007B0C52" w:rsidP="007B0C52">
      <w:pPr>
        <w:ind w:left="426"/>
        <w:contextualSpacing/>
        <w:jc w:val="both"/>
        <w:rPr>
          <w:rFonts w:ascii="Cambria" w:hAnsi="Cambria"/>
          <w:color w:val="000000"/>
          <w:sz w:val="22"/>
          <w:szCs w:val="22"/>
        </w:rPr>
      </w:pPr>
      <w:r w:rsidRPr="00FC3C7B">
        <w:rPr>
          <w:rFonts w:ascii="Cambria" w:hAnsi="Cambria"/>
          <w:color w:val="000000"/>
          <w:sz w:val="22"/>
          <w:szCs w:val="22"/>
        </w:rPr>
        <w:t>Nie przysługuje Pani/Panu:</w:t>
      </w:r>
    </w:p>
    <w:p w14:paraId="26EB5CC4" w14:textId="77777777" w:rsidR="007B0C52" w:rsidRPr="00FC3C7B" w:rsidRDefault="007B0C52" w:rsidP="00036CB9">
      <w:pPr>
        <w:numPr>
          <w:ilvl w:val="0"/>
          <w:numId w:val="82"/>
        </w:numPr>
        <w:ind w:left="426" w:firstLine="0"/>
        <w:contextualSpacing/>
        <w:jc w:val="both"/>
        <w:rPr>
          <w:rFonts w:ascii="Cambria" w:hAnsi="Cambria"/>
          <w:color w:val="000000"/>
          <w:sz w:val="22"/>
          <w:szCs w:val="22"/>
        </w:rPr>
      </w:pPr>
      <w:r w:rsidRPr="00FC3C7B">
        <w:rPr>
          <w:rFonts w:ascii="Cambria" w:hAnsi="Cambria"/>
          <w:color w:val="000000"/>
          <w:sz w:val="22"/>
          <w:szCs w:val="22"/>
        </w:rPr>
        <w:t>w związku z art. 17 ust. 3 lit. b, d lub e RODO prawo do usunięcia danych osobowych;</w:t>
      </w:r>
    </w:p>
    <w:p w14:paraId="2E529CBA" w14:textId="77777777" w:rsidR="007B0C52" w:rsidRPr="00FC3C7B" w:rsidRDefault="007B0C52" w:rsidP="00036CB9">
      <w:pPr>
        <w:numPr>
          <w:ilvl w:val="0"/>
          <w:numId w:val="82"/>
        </w:numPr>
        <w:ind w:left="426" w:firstLine="0"/>
        <w:contextualSpacing/>
        <w:jc w:val="both"/>
        <w:rPr>
          <w:rFonts w:ascii="Cambria" w:hAnsi="Cambria"/>
          <w:color w:val="000000"/>
          <w:sz w:val="22"/>
          <w:szCs w:val="22"/>
        </w:rPr>
      </w:pPr>
      <w:r w:rsidRPr="00FC3C7B">
        <w:rPr>
          <w:rFonts w:ascii="Cambria" w:hAnsi="Cambria"/>
          <w:color w:val="000000"/>
          <w:sz w:val="22"/>
          <w:szCs w:val="22"/>
        </w:rPr>
        <w:t>prawo do przenoszenia danych osobowych, o którym mowa w art. 20 RODO;</w:t>
      </w:r>
    </w:p>
    <w:p w14:paraId="32535706" w14:textId="77777777" w:rsidR="007B0C52" w:rsidRPr="00FC3C7B" w:rsidRDefault="007B0C52" w:rsidP="00036CB9">
      <w:pPr>
        <w:numPr>
          <w:ilvl w:val="0"/>
          <w:numId w:val="82"/>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21 RODO prawo sprzeciwu, wobec przetwarzania danych osobowych,  </w:t>
      </w:r>
    </w:p>
    <w:p w14:paraId="423E57A6" w14:textId="77777777" w:rsidR="007B0C52" w:rsidRPr="00FC3C7B" w:rsidRDefault="007B0C52" w:rsidP="007B0C52">
      <w:pPr>
        <w:ind w:left="426"/>
        <w:contextualSpacing/>
        <w:jc w:val="both"/>
        <w:rPr>
          <w:rFonts w:ascii="Cambria" w:hAnsi="Cambria"/>
          <w:color w:val="000000"/>
          <w:sz w:val="22"/>
          <w:szCs w:val="22"/>
        </w:rPr>
      </w:pPr>
      <w:r w:rsidRPr="00FC3C7B">
        <w:rPr>
          <w:rFonts w:ascii="Cambria" w:hAnsi="Cambria"/>
          <w:color w:val="000000"/>
          <w:sz w:val="22"/>
          <w:szCs w:val="22"/>
        </w:rPr>
        <w:t xml:space="preserve">      gdyż podstawą prawną przetwarzania Pani/Pana danych osobowych jest art. 6 ust. 1 lit.  </w:t>
      </w:r>
    </w:p>
    <w:p w14:paraId="6CB5464E" w14:textId="77777777" w:rsidR="007B0C52" w:rsidRPr="00FC3C7B" w:rsidRDefault="007B0C52" w:rsidP="007B0C52">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c RODO.</w:t>
      </w:r>
    </w:p>
    <w:p w14:paraId="015717B9" w14:textId="77777777" w:rsidR="007B0C52" w:rsidRPr="00FC3C7B" w:rsidRDefault="007B0C52" w:rsidP="007B0C52">
      <w:pPr>
        <w:ind w:left="426"/>
        <w:jc w:val="both"/>
        <w:rPr>
          <w:rFonts w:ascii="Cambria" w:hAnsi="Cambria"/>
          <w:b/>
          <w:sz w:val="22"/>
          <w:szCs w:val="22"/>
        </w:rPr>
      </w:pPr>
      <w:r w:rsidRPr="00FC3C7B">
        <w:rPr>
          <w:rFonts w:ascii="Cambria" w:hAnsi="Cambria"/>
          <w:b/>
          <w:sz w:val="22"/>
          <w:szCs w:val="22"/>
        </w:rPr>
        <w:t>Prawo do wniesienia skargi:</w:t>
      </w:r>
    </w:p>
    <w:p w14:paraId="0535D194" w14:textId="77777777" w:rsidR="007B0C52" w:rsidRPr="00FC3C7B" w:rsidRDefault="007B0C52" w:rsidP="007B0C52">
      <w:pPr>
        <w:spacing w:after="120"/>
        <w:ind w:left="425"/>
        <w:jc w:val="both"/>
        <w:rPr>
          <w:rFonts w:ascii="Cambria" w:hAnsi="Cambria"/>
          <w:sz w:val="22"/>
          <w:szCs w:val="22"/>
        </w:rPr>
      </w:pPr>
      <w:r w:rsidRPr="00FC3C7B">
        <w:rPr>
          <w:rFonts w:ascii="Cambria" w:hAnsi="Cambria"/>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7CB5C52C" w14:textId="77777777" w:rsidR="007B0C52" w:rsidRPr="00FC3C7B" w:rsidRDefault="007B0C52" w:rsidP="007B0C52">
      <w:pPr>
        <w:ind w:left="426"/>
        <w:jc w:val="both"/>
        <w:rPr>
          <w:rFonts w:ascii="Cambria" w:hAnsi="Cambria"/>
          <w:b/>
          <w:sz w:val="22"/>
          <w:szCs w:val="22"/>
        </w:rPr>
      </w:pPr>
      <w:r w:rsidRPr="00FC3C7B">
        <w:rPr>
          <w:rFonts w:ascii="Cambria" w:hAnsi="Cambria"/>
          <w:b/>
          <w:sz w:val="22"/>
          <w:szCs w:val="22"/>
        </w:rPr>
        <w:t>Podstawa podania danych osobowych:</w:t>
      </w:r>
    </w:p>
    <w:p w14:paraId="645A2D58" w14:textId="77777777" w:rsidR="007B0C52" w:rsidRPr="00FC3C7B" w:rsidRDefault="007B0C52" w:rsidP="007B0C52">
      <w:pPr>
        <w:spacing w:after="120"/>
        <w:ind w:left="425"/>
        <w:jc w:val="both"/>
        <w:rPr>
          <w:rFonts w:ascii="Cambria" w:hAnsi="Cambria"/>
          <w:sz w:val="22"/>
          <w:szCs w:val="22"/>
        </w:rPr>
      </w:pPr>
      <w:r w:rsidRPr="00FC3C7B">
        <w:rPr>
          <w:rFonts w:ascii="Cambria" w:hAnsi="Cambria"/>
          <w:sz w:val="22"/>
          <w:szCs w:val="22"/>
        </w:rPr>
        <w:t xml:space="preserve">Podanie przez Pana/Panią swoich danych osobowych jest wymogiem ustawowym. Obowiązek podania danych przez Pana/Panią wynika z ustawy </w:t>
      </w:r>
      <w:r w:rsidRPr="00FC3C7B">
        <w:rPr>
          <w:rFonts w:ascii="Cambria" w:hAnsi="Cambria"/>
          <w:iCs/>
          <w:sz w:val="22"/>
          <w:szCs w:val="22"/>
        </w:rPr>
        <w:t xml:space="preserve">z dnia 29 stycznia 2004 r. Prawo zamówień publicznych, związanych z udziałem w postępowaniu o udzielenie zamówienia publicznego. </w:t>
      </w:r>
    </w:p>
    <w:p w14:paraId="728A70E4" w14:textId="77777777" w:rsidR="007B0C52" w:rsidRPr="00FC3C7B" w:rsidRDefault="007B0C52" w:rsidP="007B0C52">
      <w:pPr>
        <w:ind w:left="426"/>
        <w:jc w:val="both"/>
        <w:rPr>
          <w:rFonts w:ascii="Cambria" w:hAnsi="Cambria"/>
          <w:b/>
          <w:sz w:val="22"/>
          <w:szCs w:val="22"/>
        </w:rPr>
      </w:pPr>
      <w:r w:rsidRPr="00FC3C7B">
        <w:rPr>
          <w:rFonts w:ascii="Cambria" w:hAnsi="Cambria"/>
          <w:b/>
          <w:sz w:val="22"/>
          <w:szCs w:val="22"/>
        </w:rPr>
        <w:t>Informacja o zautomatyzowanym podejmowaniu decyzji</w:t>
      </w:r>
    </w:p>
    <w:p w14:paraId="4419D88F" w14:textId="77777777" w:rsidR="007B0C52" w:rsidRPr="00FC3C7B" w:rsidRDefault="007B0C52" w:rsidP="007B0C52">
      <w:pPr>
        <w:ind w:left="426"/>
        <w:rPr>
          <w:rFonts w:ascii="Cambria" w:hAnsi="Cambria"/>
          <w:sz w:val="22"/>
          <w:szCs w:val="22"/>
        </w:rPr>
      </w:pPr>
      <w:r w:rsidRPr="00FC3C7B">
        <w:rPr>
          <w:rFonts w:ascii="Cambria" w:hAnsi="Cambria"/>
          <w:sz w:val="22"/>
          <w:szCs w:val="22"/>
        </w:rPr>
        <w:t>Pani/Pana dane nie będą przetwarzane w sposób zautomatyzowany, w tym w oparciu o profilowanie.</w:t>
      </w:r>
    </w:p>
    <w:p w14:paraId="2E95B7D9" w14:textId="77777777" w:rsidR="007B0C52" w:rsidRPr="00FC3C7B" w:rsidRDefault="007B0C52" w:rsidP="007B0C52">
      <w:pPr>
        <w:ind w:left="720"/>
        <w:contextualSpacing/>
        <w:jc w:val="both"/>
        <w:rPr>
          <w:rFonts w:ascii="Cambria" w:hAnsi="Cambria"/>
          <w:color w:val="000000"/>
          <w:sz w:val="22"/>
          <w:szCs w:val="22"/>
        </w:rPr>
      </w:pPr>
    </w:p>
    <w:p w14:paraId="40BAC7C3" w14:textId="77777777" w:rsidR="007B0C52" w:rsidRPr="00FC3C7B" w:rsidRDefault="007B0C52" w:rsidP="007B0C52">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skorzystanie z prawa do sprostowania nie może skutkować zmianą wyniku postępowania</w:t>
      </w:r>
      <w:r w:rsidRPr="00FC3C7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588E6C10" w14:textId="77777777" w:rsidR="007B0C52" w:rsidRPr="00FC3C7B" w:rsidRDefault="007B0C52" w:rsidP="007B0C52">
      <w:pPr>
        <w:pStyle w:val="Akapitzlist"/>
        <w:ind w:left="426"/>
        <w:jc w:val="both"/>
        <w:rPr>
          <w:rFonts w:ascii="Cambria" w:hAnsi="Cambria"/>
          <w:i/>
          <w:sz w:val="18"/>
          <w:szCs w:val="18"/>
        </w:rPr>
      </w:pPr>
    </w:p>
    <w:p w14:paraId="6AD4950D" w14:textId="77777777" w:rsidR="007B0C52" w:rsidRPr="00FC3C7B" w:rsidRDefault="007B0C52" w:rsidP="007B0C52">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6FB7F" w14:textId="77777777" w:rsidR="007B0C52" w:rsidRPr="00FC3C7B" w:rsidRDefault="007B0C52" w:rsidP="007B0C52">
      <w:pPr>
        <w:pStyle w:val="Akapitzlist"/>
        <w:ind w:left="426"/>
        <w:jc w:val="both"/>
        <w:rPr>
          <w:rFonts w:ascii="Cambria" w:hAnsi="Cambria"/>
          <w:i/>
          <w:sz w:val="18"/>
          <w:szCs w:val="18"/>
        </w:rPr>
      </w:pPr>
    </w:p>
    <w:p w14:paraId="21CB2702" w14:textId="77777777" w:rsidR="007B0C52" w:rsidRPr="00FC3C7B" w:rsidRDefault="007B0C52" w:rsidP="007B0C52">
      <w:pPr>
        <w:spacing w:after="40"/>
        <w:rPr>
          <w:rFonts w:ascii="Cambria" w:hAnsi="Cambria" w:cs="Segoe UI"/>
          <w:sz w:val="18"/>
          <w:szCs w:val="18"/>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29FDAFD2" w14:textId="77777777" w:rsidR="00B360A1" w:rsidRPr="00D06410" w:rsidRDefault="00B360A1" w:rsidP="00B360A1">
      <w:pPr>
        <w:suppressAutoHyphens/>
        <w:spacing w:after="40"/>
        <w:ind w:left="425"/>
        <w:jc w:val="both"/>
        <w:rPr>
          <w:rFonts w:asciiTheme="minorHAnsi" w:hAnsiTheme="minorHAnsi" w:cs="Segoe UI"/>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CEC4342" w14:textId="77777777" w:rsidR="00F86058" w:rsidRPr="00704727" w:rsidRDefault="00F86058" w:rsidP="00F8605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1EDD17BD"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22E4828E"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337153B5"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1DA52398" w14:textId="77777777"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35333B7" w14:textId="0AF9A9F6" w:rsidR="00F86058" w:rsidRDefault="00F86058" w:rsidP="00F86058">
      <w:pPr>
        <w:shd w:val="clear" w:color="auto" w:fill="FFFFFF" w:themeFill="background1"/>
        <w:rPr>
          <w:rFonts w:asciiTheme="minorHAnsi" w:hAnsiTheme="minorHAnsi"/>
          <w:sz w:val="22"/>
          <w:szCs w:val="22"/>
        </w:rPr>
      </w:pPr>
      <w:r>
        <w:rPr>
          <w:rFonts w:asciiTheme="minorHAnsi" w:hAnsiTheme="minorHAnsi"/>
          <w:sz w:val="22"/>
          <w:szCs w:val="22"/>
        </w:rPr>
        <w:t>- JEDZ</w:t>
      </w:r>
      <w:r w:rsidRPr="006A7000">
        <w:rPr>
          <w:rFonts w:asciiTheme="minorHAnsi" w:hAnsiTheme="minorHAnsi"/>
          <w:sz w:val="22"/>
          <w:szCs w:val="22"/>
        </w:rPr>
        <w:t xml:space="preserve"> – załącznik nr 4</w:t>
      </w:r>
    </w:p>
    <w:p w14:paraId="4D5189DF" w14:textId="77777777" w:rsidR="009E229B" w:rsidRPr="006A7000" w:rsidRDefault="009E229B" w:rsidP="009E229B">
      <w:pPr>
        <w:shd w:val="clear" w:color="auto" w:fill="FFFFFF" w:themeFill="background1"/>
        <w:rPr>
          <w:rFonts w:asciiTheme="minorHAnsi" w:hAnsiTheme="minorHAnsi"/>
          <w:sz w:val="22"/>
          <w:szCs w:val="22"/>
        </w:rPr>
      </w:pPr>
      <w:r>
        <w:rPr>
          <w:rFonts w:asciiTheme="minorHAnsi" w:hAnsiTheme="minorHAnsi"/>
          <w:sz w:val="22"/>
          <w:szCs w:val="22"/>
        </w:rPr>
        <w:t xml:space="preserve">- Wykaz dostaw </w:t>
      </w:r>
      <w:r w:rsidRPr="006A7000">
        <w:rPr>
          <w:rFonts w:asciiTheme="minorHAnsi" w:hAnsiTheme="minorHAnsi"/>
          <w:sz w:val="22"/>
          <w:szCs w:val="22"/>
        </w:rPr>
        <w:t>– załącznik nr 5</w:t>
      </w:r>
    </w:p>
    <w:p w14:paraId="09F3E7D9" w14:textId="27350A31"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w:t>
      </w:r>
      <w:r w:rsidR="009E229B">
        <w:rPr>
          <w:rFonts w:asciiTheme="minorHAnsi" w:hAnsiTheme="minorHAnsi"/>
          <w:sz w:val="22"/>
          <w:szCs w:val="22"/>
        </w:rPr>
        <w:t>upy kapitałowej – załącznik nr 6</w:t>
      </w:r>
    </w:p>
    <w:p w14:paraId="6D1226AD" w14:textId="36BBED42" w:rsidR="00F86058" w:rsidRDefault="009E229B" w:rsidP="00F86058">
      <w:pPr>
        <w:shd w:val="clear" w:color="auto" w:fill="FFFFFF" w:themeFill="background1"/>
        <w:rPr>
          <w:rFonts w:asciiTheme="minorHAnsi" w:hAnsiTheme="minorHAnsi"/>
          <w:sz w:val="22"/>
          <w:szCs w:val="22"/>
        </w:rPr>
      </w:pPr>
      <w:r>
        <w:rPr>
          <w:rFonts w:asciiTheme="minorHAnsi" w:hAnsiTheme="minorHAnsi"/>
          <w:sz w:val="22"/>
          <w:szCs w:val="22"/>
        </w:rPr>
        <w:t>- Wzór umowy – załącznik nr 7</w:t>
      </w:r>
    </w:p>
    <w:p w14:paraId="26F9EA4F" w14:textId="77777777" w:rsidR="00F86058" w:rsidRDefault="00F86058" w:rsidP="00F86058">
      <w:pPr>
        <w:shd w:val="clear" w:color="auto" w:fill="FFFFFF" w:themeFill="background1"/>
        <w:rPr>
          <w:rFonts w:asciiTheme="minorHAnsi" w:hAnsiTheme="minorHAnsi"/>
          <w:sz w:val="22"/>
          <w:szCs w:val="22"/>
        </w:rPr>
      </w:pPr>
    </w:p>
    <w:p w14:paraId="5C9E9C0D" w14:textId="77777777" w:rsidR="00F86058" w:rsidRPr="006A7000" w:rsidRDefault="00F86058" w:rsidP="00F86058">
      <w:pPr>
        <w:shd w:val="clear" w:color="auto" w:fill="FFFFFF" w:themeFill="background1"/>
        <w:rPr>
          <w:rFonts w:asciiTheme="minorHAnsi" w:hAnsiTheme="minorHAnsi"/>
          <w:sz w:val="22"/>
          <w:szCs w:val="22"/>
        </w:rPr>
      </w:pPr>
    </w:p>
    <w:p w14:paraId="1CF957AB" w14:textId="77777777" w:rsidR="00E37F70" w:rsidRDefault="00E37F70" w:rsidP="00427453">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Pr>
          <w:rFonts w:ascii="Tahoma" w:hAnsi="Tahoma" w:cs="Tahoma"/>
          <w:b/>
          <w:bCs/>
          <w:sz w:val="20"/>
        </w:rPr>
        <w:t xml:space="preserve">ZATWIERDZIŁ:                                                                                           </w:t>
      </w:r>
      <w:r>
        <w:rPr>
          <w:rFonts w:ascii="Tahoma" w:hAnsi="Tahoma" w:cs="Tahoma"/>
          <w:sz w:val="20"/>
        </w:rPr>
        <w:t xml:space="preserve">                                                                                                                                                         </w:t>
      </w:r>
    </w:p>
    <w:p w14:paraId="26E48D6F" w14:textId="7D9AB09D"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E113B0">
        <w:rPr>
          <w:rFonts w:ascii="Tahoma" w:hAnsi="Tahoma" w:cs="Tahoma"/>
          <w:bCs/>
          <w:sz w:val="20"/>
        </w:rPr>
        <w:t xml:space="preserve">  </w:t>
      </w:r>
      <w:r>
        <w:rPr>
          <w:rFonts w:ascii="Tahoma" w:hAnsi="Tahoma" w:cs="Tahoma"/>
          <w:bCs/>
          <w:sz w:val="20"/>
        </w:rPr>
        <w:t xml:space="preserve">   Dyrektor Szpitala</w:t>
      </w:r>
    </w:p>
    <w:p w14:paraId="4A3EA7FC" w14:textId="62B7A385" w:rsidR="00B360A1"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                               </w:t>
      </w:r>
      <w:r>
        <w:rPr>
          <w:rFonts w:ascii="Tahoma" w:hAnsi="Tahoma" w:cs="Tahoma"/>
          <w:bCs/>
          <w:sz w:val="20"/>
        </w:rPr>
        <w:t xml:space="preserve">    </w:t>
      </w:r>
      <w:r w:rsidR="0070358A">
        <w:rPr>
          <w:rFonts w:ascii="Tahoma" w:hAnsi="Tahoma" w:cs="Tahoma"/>
          <w:bCs/>
          <w:sz w:val="20"/>
        </w:rPr>
        <w:t>prof. dr hab. n. med. Jacek P.</w:t>
      </w:r>
      <w:r>
        <w:rPr>
          <w:rFonts w:ascii="Tahoma" w:hAnsi="Tahoma" w:cs="Tahoma"/>
          <w:bCs/>
          <w:sz w:val="20"/>
        </w:rPr>
        <w:t xml:space="preserve"> Szaflik         </w:t>
      </w:r>
    </w:p>
    <w:p w14:paraId="2811AF91" w14:textId="77777777" w:rsidR="00B360A1" w:rsidRDefault="00B360A1" w:rsidP="00A33398">
      <w:pPr>
        <w:pStyle w:val="Tekstpodstawowywcity2"/>
        <w:spacing w:after="0" w:line="240" w:lineRule="auto"/>
        <w:ind w:left="284"/>
        <w:rPr>
          <w:rFonts w:ascii="Tahoma" w:hAnsi="Tahoma" w:cs="Tahoma"/>
          <w:bCs/>
          <w:sz w:val="20"/>
        </w:rPr>
      </w:pPr>
    </w:p>
    <w:p w14:paraId="49890E7D" w14:textId="77777777" w:rsidR="00B360A1" w:rsidRDefault="00B360A1" w:rsidP="00A33398">
      <w:pPr>
        <w:pStyle w:val="Tekstpodstawowywcity2"/>
        <w:spacing w:after="0" w:line="240" w:lineRule="auto"/>
        <w:ind w:left="284"/>
        <w:rPr>
          <w:rFonts w:ascii="Tahoma" w:hAnsi="Tahoma" w:cs="Tahoma"/>
          <w:bCs/>
          <w:sz w:val="20"/>
        </w:rPr>
      </w:pPr>
    </w:p>
    <w:p w14:paraId="0C6A11FB" w14:textId="60BF5AF7"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A091795" w14:textId="77777777" w:rsidR="0070358A" w:rsidRDefault="0070358A" w:rsidP="00A33398">
      <w:pPr>
        <w:pStyle w:val="Tekstpodstawowywcity2"/>
        <w:spacing w:after="0" w:line="240" w:lineRule="auto"/>
        <w:ind w:left="284"/>
        <w:rPr>
          <w:rFonts w:ascii="Tahoma" w:hAnsi="Tahoma" w:cs="Tahoma"/>
          <w:bCs/>
          <w:sz w:val="20"/>
        </w:rPr>
      </w:pPr>
    </w:p>
    <w:p w14:paraId="09DA890C" w14:textId="77777777" w:rsidR="0070358A" w:rsidRDefault="0070358A" w:rsidP="00A33398">
      <w:pPr>
        <w:pStyle w:val="Tekstpodstawowywcity2"/>
        <w:spacing w:after="0" w:line="240" w:lineRule="auto"/>
        <w:ind w:left="284"/>
        <w:rPr>
          <w:rFonts w:ascii="Tahoma" w:hAnsi="Tahoma" w:cs="Tahoma"/>
          <w:bCs/>
          <w:sz w:val="20"/>
        </w:rPr>
      </w:pPr>
    </w:p>
    <w:p w14:paraId="1FC843A3" w14:textId="77777777" w:rsidR="0070358A" w:rsidRDefault="0070358A" w:rsidP="00A33398">
      <w:pPr>
        <w:pStyle w:val="Tekstpodstawowywcity2"/>
        <w:spacing w:after="0" w:line="240" w:lineRule="auto"/>
        <w:ind w:left="284"/>
        <w:rPr>
          <w:rFonts w:ascii="Tahoma" w:hAnsi="Tahoma" w:cs="Tahoma"/>
          <w:bCs/>
          <w:sz w:val="20"/>
        </w:rPr>
      </w:pPr>
    </w:p>
    <w:p w14:paraId="60D7997B" w14:textId="77777777" w:rsidR="0070358A" w:rsidRDefault="0070358A" w:rsidP="00A33398">
      <w:pPr>
        <w:pStyle w:val="Tekstpodstawowywcity2"/>
        <w:spacing w:after="0" w:line="240" w:lineRule="auto"/>
        <w:ind w:left="284"/>
        <w:rPr>
          <w:rFonts w:ascii="Tahoma" w:hAnsi="Tahoma" w:cs="Tahoma"/>
          <w:bCs/>
          <w:sz w:val="20"/>
        </w:rPr>
      </w:pPr>
    </w:p>
    <w:p w14:paraId="4A27F8A5" w14:textId="77777777" w:rsidR="0070358A" w:rsidRDefault="0070358A" w:rsidP="00A33398">
      <w:pPr>
        <w:pStyle w:val="Tekstpodstawowywcity2"/>
        <w:spacing w:after="0" w:line="240" w:lineRule="auto"/>
        <w:ind w:left="284"/>
        <w:rPr>
          <w:rFonts w:ascii="Tahoma" w:hAnsi="Tahoma" w:cs="Tahoma"/>
          <w:bCs/>
          <w:sz w:val="20"/>
        </w:rPr>
      </w:pPr>
    </w:p>
    <w:p w14:paraId="7A7AC088" w14:textId="77777777" w:rsidR="0070358A" w:rsidRDefault="0070358A" w:rsidP="00A33398">
      <w:pPr>
        <w:pStyle w:val="Tekstpodstawowywcity2"/>
        <w:spacing w:after="0" w:line="240" w:lineRule="auto"/>
        <w:ind w:left="284"/>
        <w:rPr>
          <w:rFonts w:ascii="Tahoma" w:hAnsi="Tahoma" w:cs="Tahoma"/>
          <w:bCs/>
          <w:sz w:val="20"/>
        </w:rPr>
      </w:pPr>
    </w:p>
    <w:p w14:paraId="52392581" w14:textId="77777777" w:rsidR="0070358A" w:rsidRDefault="0070358A" w:rsidP="00A33398">
      <w:pPr>
        <w:pStyle w:val="Tekstpodstawowywcity2"/>
        <w:spacing w:after="0" w:line="240" w:lineRule="auto"/>
        <w:ind w:left="284"/>
        <w:rPr>
          <w:rFonts w:ascii="Tahoma" w:hAnsi="Tahoma" w:cs="Tahoma"/>
          <w:bCs/>
          <w:sz w:val="20"/>
        </w:rPr>
      </w:pPr>
    </w:p>
    <w:p w14:paraId="7560A8B1" w14:textId="77777777" w:rsidR="0070358A" w:rsidRDefault="0070358A" w:rsidP="00A33398">
      <w:pPr>
        <w:pStyle w:val="Tekstpodstawowywcity2"/>
        <w:spacing w:after="0" w:line="240" w:lineRule="auto"/>
        <w:ind w:left="284"/>
        <w:rPr>
          <w:rFonts w:ascii="Tahoma" w:hAnsi="Tahoma" w:cs="Tahoma"/>
          <w:bCs/>
          <w:sz w:val="20"/>
        </w:rPr>
      </w:pPr>
    </w:p>
    <w:p w14:paraId="18347E8C" w14:textId="77777777" w:rsidR="0070358A" w:rsidRDefault="0070358A" w:rsidP="00A33398">
      <w:pPr>
        <w:pStyle w:val="Tekstpodstawowywcity2"/>
        <w:spacing w:after="0" w:line="240" w:lineRule="auto"/>
        <w:ind w:left="284"/>
        <w:rPr>
          <w:rFonts w:ascii="Tahoma" w:hAnsi="Tahoma" w:cs="Tahoma"/>
          <w:bCs/>
          <w:sz w:val="20"/>
        </w:rPr>
      </w:pPr>
    </w:p>
    <w:p w14:paraId="30E77815" w14:textId="77777777" w:rsidR="0070358A" w:rsidRDefault="0070358A" w:rsidP="00A33398">
      <w:pPr>
        <w:pStyle w:val="Tekstpodstawowywcity2"/>
        <w:spacing w:after="0" w:line="240" w:lineRule="auto"/>
        <w:ind w:left="284"/>
        <w:rPr>
          <w:rFonts w:ascii="Tahoma" w:hAnsi="Tahoma" w:cs="Tahoma"/>
          <w:bCs/>
          <w:sz w:val="20"/>
        </w:rPr>
      </w:pPr>
    </w:p>
    <w:p w14:paraId="3AF69273" w14:textId="77777777" w:rsidR="0070358A" w:rsidRDefault="0070358A" w:rsidP="00A33398">
      <w:pPr>
        <w:pStyle w:val="Tekstpodstawowywcity2"/>
        <w:spacing w:after="0" w:line="240" w:lineRule="auto"/>
        <w:ind w:left="284"/>
        <w:rPr>
          <w:rFonts w:ascii="Tahoma" w:hAnsi="Tahoma" w:cs="Tahoma"/>
          <w:bCs/>
          <w:sz w:val="20"/>
        </w:rPr>
      </w:pPr>
    </w:p>
    <w:p w14:paraId="03AFA905" w14:textId="77777777" w:rsidR="00E113B0" w:rsidRDefault="00E113B0" w:rsidP="00A33398">
      <w:pPr>
        <w:pStyle w:val="Tekstpodstawowywcity2"/>
        <w:spacing w:after="0" w:line="240" w:lineRule="auto"/>
        <w:ind w:left="284"/>
        <w:rPr>
          <w:rFonts w:ascii="Tahoma" w:hAnsi="Tahoma" w:cs="Tahoma"/>
          <w:bCs/>
          <w:sz w:val="20"/>
        </w:rPr>
      </w:pPr>
    </w:p>
    <w:p w14:paraId="04F3DB38" w14:textId="77777777" w:rsidR="00E113B0" w:rsidRDefault="00E113B0" w:rsidP="00A33398">
      <w:pPr>
        <w:pStyle w:val="Tekstpodstawowywcity2"/>
        <w:spacing w:after="0" w:line="240" w:lineRule="auto"/>
        <w:ind w:left="284"/>
        <w:rPr>
          <w:rFonts w:ascii="Tahoma" w:hAnsi="Tahoma" w:cs="Tahoma"/>
          <w:bCs/>
          <w:sz w:val="20"/>
        </w:rPr>
      </w:pPr>
    </w:p>
    <w:p w14:paraId="522D5B61" w14:textId="54F8064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675020FE" w14:textId="77777777" w:rsidR="0009555A" w:rsidRDefault="0009555A" w:rsidP="0009555A">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DOSTAWA JAŁOWYCH, JEDNORAZOWYCH, ZBIORCZO ZAPAKOWANYCH ZESTAWÓW,</w:t>
            </w:r>
          </w:p>
          <w:p w14:paraId="080E9428" w14:textId="77777777" w:rsidR="0009555A" w:rsidRPr="00E856E3" w:rsidRDefault="0009555A" w:rsidP="0009555A">
            <w:pPr>
              <w:pStyle w:val="Tekstpodstawowywcity"/>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w:t>
            </w:r>
            <w:r>
              <w:rPr>
                <w:rFonts w:ascii="Tahoma" w:hAnsi="Tahoma" w:cs="Tahoma"/>
                <w:b/>
                <w:bCs/>
                <w:sz w:val="18"/>
                <w:szCs w:val="18"/>
              </w:rPr>
              <w:t>OEMULSYFIKACJI Z UŻYCIEM APARATÓW</w:t>
            </w:r>
            <w:r w:rsidRPr="00E856E3">
              <w:rPr>
                <w:rFonts w:ascii="Tahoma" w:hAnsi="Tahoma" w:cs="Tahoma"/>
                <w:b/>
                <w:bCs/>
                <w:sz w:val="18"/>
                <w:szCs w:val="18"/>
              </w:rPr>
              <w:t xml:space="preserve"> CENTURION </w:t>
            </w:r>
            <w:r>
              <w:rPr>
                <w:rFonts w:ascii="Tahoma" w:hAnsi="Tahoma" w:cs="Tahoma"/>
                <w:b/>
                <w:bCs/>
                <w:sz w:val="18"/>
                <w:szCs w:val="18"/>
              </w:rPr>
              <w:t xml:space="preserve">I INFINITI </w:t>
            </w:r>
            <w:r w:rsidRPr="00E856E3">
              <w:rPr>
                <w:rFonts w:ascii="Tahoma" w:hAnsi="Tahoma" w:cs="Tahoma"/>
                <w:b/>
                <w:bCs/>
                <w:sz w:val="18"/>
                <w:szCs w:val="18"/>
              </w:rPr>
              <w:t>I OPERACJI WITREKTOMII I FAKOWITREKTOMII Z UŻYCIEM APARATU CONSTELLATION ORAZ JAŁOWYCH, JEDNORAZOWYCH ZESTAWÓW DO INIEKCJI WEWNĄTRZGAŁKOWYCH</w:t>
            </w:r>
          </w:p>
          <w:p w14:paraId="3AB4D3FE" w14:textId="77777777" w:rsidR="0009555A" w:rsidRPr="0009555A" w:rsidRDefault="0009555A" w:rsidP="0009555A">
            <w:pPr>
              <w:widowControl w:val="0"/>
              <w:adjustRightInd w:val="0"/>
              <w:spacing w:after="120"/>
              <w:jc w:val="center"/>
              <w:textAlignment w:val="baseline"/>
              <w:rPr>
                <w:rFonts w:asciiTheme="minorHAnsi" w:hAnsiTheme="minorHAnsi" w:cs="Calibri"/>
                <w:sz w:val="22"/>
                <w:szCs w:val="22"/>
              </w:rPr>
            </w:pPr>
            <w:r w:rsidRPr="0009555A">
              <w:rPr>
                <w:rFonts w:asciiTheme="minorHAnsi" w:hAnsiTheme="minorHAnsi" w:cs="Calibri"/>
                <w:sz w:val="22"/>
                <w:szCs w:val="22"/>
              </w:rPr>
              <w:t>(Numer sprawy ZP/19/2018)</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444F75">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40D5BE2C" w14:textId="77777777" w:rsidR="00865C0C" w:rsidRDefault="00E37F70" w:rsidP="0009555A">
            <w:pPr>
              <w:pStyle w:val="Tekstprzypisudolnego"/>
              <w:spacing w:after="40"/>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09555A">
              <w:rPr>
                <w:rFonts w:asciiTheme="minorHAnsi" w:hAnsiTheme="minorHAnsi"/>
                <w:sz w:val="22"/>
                <w:szCs w:val="22"/>
              </w:rPr>
              <w:t>…</w:t>
            </w:r>
            <w:r w:rsidR="00CC2309">
              <w:rPr>
                <w:rFonts w:asciiTheme="minorHAnsi" w:hAnsiTheme="minorHAnsi"/>
                <w:sz w:val="22"/>
                <w:szCs w:val="22"/>
              </w:rPr>
              <w:t>……………..</w:t>
            </w:r>
            <w:r w:rsidR="00CC2309">
              <w:rPr>
                <w:rFonts w:asciiTheme="minorHAnsi" w:hAnsiTheme="minorHAnsi" w:cs="Segoe UI"/>
                <w:b/>
                <w:sz w:val="22"/>
                <w:szCs w:val="22"/>
              </w:rPr>
              <w:t>…………………………………</w:t>
            </w:r>
            <w:r w:rsidR="0009555A">
              <w:rPr>
                <w:rFonts w:asciiTheme="minorHAnsi" w:hAnsiTheme="minorHAnsi" w:cs="Segoe UI"/>
                <w:b/>
                <w:sz w:val="22"/>
                <w:szCs w:val="22"/>
              </w:rPr>
              <w:t>…</w:t>
            </w:r>
          </w:p>
          <w:p w14:paraId="2CB67D68" w14:textId="049A331B" w:rsidR="0009555A" w:rsidRPr="00865C0C" w:rsidRDefault="0009555A" w:rsidP="0009555A">
            <w:pPr>
              <w:pStyle w:val="Tekstprzypisudolnego"/>
              <w:spacing w:after="40"/>
              <w:rPr>
                <w:rFonts w:asciiTheme="minorHAnsi" w:hAnsiTheme="minorHAnsi" w:cs="Segoe UI"/>
                <w:b/>
                <w:sz w:val="22"/>
                <w:szCs w:val="22"/>
              </w:rPr>
            </w:pPr>
            <w:r>
              <w:rPr>
                <w:rFonts w:asciiTheme="minorHAnsi" w:hAnsiTheme="minorHAnsi" w:cs="Segoe UI"/>
                <w:b/>
                <w:sz w:val="22"/>
                <w:szCs w:val="22"/>
              </w:rPr>
              <w:t>…………………………………………………………………………………………………………………………………………</w:t>
            </w:r>
          </w:p>
        </w:tc>
      </w:tr>
      <w:tr w:rsidR="00E37F70" w:rsidRPr="00444F75" w14:paraId="434F319B" w14:textId="77777777" w:rsidTr="0009555A">
        <w:trPr>
          <w:trHeight w:val="850"/>
        </w:trPr>
        <w:tc>
          <w:tcPr>
            <w:tcW w:w="9214" w:type="dxa"/>
            <w:gridSpan w:val="2"/>
            <w:shd w:val="clear" w:color="auto" w:fill="auto"/>
          </w:tcPr>
          <w:p w14:paraId="016EB642" w14:textId="087A9503"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7AD03054" w14:textId="77777777" w:rsidR="00E856E3" w:rsidRDefault="00E856E3" w:rsidP="00751C40">
            <w:pPr>
              <w:spacing w:after="40"/>
              <w:contextualSpacing/>
              <w:jc w:val="both"/>
              <w:rPr>
                <w:rFonts w:asciiTheme="minorHAnsi" w:hAnsiTheme="minorHAnsi" w:cs="Segoe UI"/>
                <w:b/>
                <w:sz w:val="22"/>
                <w:szCs w:val="22"/>
              </w:rPr>
            </w:pPr>
          </w:p>
          <w:p w14:paraId="0F52A93E" w14:textId="3D441A85" w:rsidR="00751C40" w:rsidRPr="00E856E3" w:rsidRDefault="00E856E3" w:rsidP="00751C40">
            <w:pPr>
              <w:spacing w:after="40"/>
              <w:contextualSpacing/>
              <w:jc w:val="both"/>
              <w:rPr>
                <w:rFonts w:asciiTheme="minorHAnsi" w:hAnsiTheme="minorHAnsi" w:cs="Segoe UI"/>
              </w:rPr>
            </w:pPr>
            <w:r w:rsidRPr="00E856E3">
              <w:rPr>
                <w:rFonts w:asciiTheme="minorHAnsi" w:hAnsiTheme="minorHAnsi" w:cs="Segoe UI"/>
              </w:rPr>
              <w:t xml:space="preserve">W ramach niniejszego zamówienia oferujemy zestawy określone w </w:t>
            </w:r>
            <w:r w:rsidR="009E229B">
              <w:rPr>
                <w:rFonts w:asciiTheme="minorHAnsi" w:hAnsiTheme="minorHAnsi" w:cs="Segoe UI"/>
              </w:rPr>
              <w:t xml:space="preserve">n/wym. </w:t>
            </w:r>
            <w:r w:rsidR="009E229B" w:rsidRPr="009E229B">
              <w:rPr>
                <w:rFonts w:asciiTheme="minorHAnsi" w:hAnsiTheme="minorHAnsi" w:cs="Segoe UI"/>
              </w:rPr>
              <w:t>pakietach:</w:t>
            </w:r>
          </w:p>
          <w:p w14:paraId="19A7DEE9" w14:textId="6BE0AB9F" w:rsidR="00E856E3" w:rsidRP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00E87C0" w14:textId="318B14D7" w:rsid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9BDD069" w14:textId="2D3AE1E2" w:rsidR="009F2486" w:rsidRDefault="009F2486" w:rsidP="00865C0C">
            <w:pPr>
              <w:spacing w:after="40"/>
              <w:contextualSpacing/>
              <w:rPr>
                <w:rFonts w:asciiTheme="minorHAnsi" w:hAnsiTheme="minorHAnsi" w:cs="Segoe UI"/>
                <w:b/>
              </w:rPr>
            </w:pPr>
            <w:r>
              <w:rPr>
                <w:rFonts w:asciiTheme="minorHAnsi" w:hAnsiTheme="minorHAnsi" w:cs="Segoe UI"/>
                <w:b/>
              </w:rPr>
              <w:t>………………………………………………………………………………………………………………………………</w:t>
            </w:r>
          </w:p>
          <w:p w14:paraId="46F87697" w14:textId="77777777" w:rsidR="009F2486" w:rsidRPr="00E856E3" w:rsidRDefault="009F2486" w:rsidP="00865C0C">
            <w:pPr>
              <w:spacing w:after="40"/>
              <w:contextualSpacing/>
              <w:rPr>
                <w:rFonts w:asciiTheme="minorHAnsi" w:hAnsiTheme="minorHAnsi" w:cs="Segoe UI"/>
                <w:b/>
              </w:rPr>
            </w:pPr>
          </w:p>
          <w:p w14:paraId="71396E73" w14:textId="0B7937E9" w:rsidR="00E856E3" w:rsidRPr="00E856E3" w:rsidRDefault="00E856E3" w:rsidP="00F83BA8">
            <w:pPr>
              <w:spacing w:after="40"/>
              <w:contextualSpacing/>
              <w:rPr>
                <w:rFonts w:asciiTheme="minorHAnsi" w:hAnsiTheme="minorHAnsi" w:cs="Segoe UI"/>
                <w:color w:val="000000"/>
              </w:rPr>
            </w:pPr>
            <w:r w:rsidRPr="00E856E3">
              <w:rPr>
                <w:rFonts w:asciiTheme="minorHAnsi" w:hAnsiTheme="minorHAnsi" w:cs="Segoe UI"/>
              </w:rPr>
              <w:t xml:space="preserve">Szczegółową specyfikację zestawów </w:t>
            </w:r>
            <w:r w:rsidRPr="00E856E3">
              <w:rPr>
                <w:rFonts w:asciiTheme="minorHAnsi" w:hAnsiTheme="minorHAnsi" w:cs="Segoe UI"/>
                <w:color w:val="000000"/>
              </w:rPr>
              <w:t>zawiera formularz asortymentowo-cenowy</w:t>
            </w:r>
            <w:r w:rsidR="00865C0C" w:rsidRPr="00E856E3">
              <w:rPr>
                <w:rFonts w:asciiTheme="minorHAnsi" w:hAnsiTheme="minorHAnsi" w:cs="Segoe UI"/>
                <w:color w:val="000000"/>
              </w:rPr>
              <w:t xml:space="preserve"> stanowiącym załącznik nr 1 do niniejszej oferty</w:t>
            </w:r>
            <w:r w:rsidR="00865C0C" w:rsidRPr="00E856E3">
              <w:rPr>
                <w:rFonts w:asciiTheme="minorHAnsi" w:hAnsiTheme="minorHAnsi" w:cs="Segoe UI"/>
                <w:b/>
                <w:color w:val="000000"/>
              </w:rPr>
              <w:t>.</w:t>
            </w:r>
          </w:p>
        </w:tc>
      </w:tr>
      <w:tr w:rsidR="00E37F70" w:rsidRPr="00444F75" w14:paraId="7696D822" w14:textId="77777777" w:rsidTr="000E6BF2">
        <w:trPr>
          <w:trHeight w:val="2055"/>
        </w:trPr>
        <w:tc>
          <w:tcPr>
            <w:tcW w:w="9214" w:type="dxa"/>
            <w:gridSpan w:val="2"/>
            <w:shd w:val="clear" w:color="auto" w:fill="auto"/>
          </w:tcPr>
          <w:p w14:paraId="502EDCA7" w14:textId="34426D52"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7D80B9AB" w14:textId="77777777" w:rsidR="007C5E2E" w:rsidRDefault="00274356" w:rsidP="00651E45">
            <w:pPr>
              <w:pStyle w:val="Tekstpodstawowywcity"/>
              <w:spacing w:after="0"/>
              <w:ind w:left="0"/>
              <w:rPr>
                <w:rFonts w:asciiTheme="minorHAnsi" w:hAnsiTheme="minorHAnsi" w:cs="Tahoma"/>
                <w:b/>
                <w:bCs/>
                <w:sz w:val="20"/>
                <w:szCs w:val="20"/>
              </w:rPr>
            </w:pPr>
            <w:r w:rsidRPr="007C5E2E">
              <w:rPr>
                <w:rFonts w:asciiTheme="minorHAnsi" w:hAnsiTheme="minorHAnsi" w:cs="Tahoma"/>
                <w:sz w:val="22"/>
                <w:szCs w:val="22"/>
              </w:rPr>
              <w:t>1</w:t>
            </w:r>
            <w:r w:rsidR="00651E45" w:rsidRPr="007C5E2E">
              <w:rPr>
                <w:rFonts w:asciiTheme="minorHAnsi" w:hAnsiTheme="minorHAnsi" w:cs="Tahoma"/>
                <w:sz w:val="22"/>
                <w:szCs w:val="22"/>
              </w:rPr>
              <w:t>) pakiet nr 1</w:t>
            </w:r>
            <w:r w:rsidR="00651E45" w:rsidRPr="007C5E2E">
              <w:rPr>
                <w:rFonts w:asciiTheme="minorHAnsi" w:hAnsiTheme="minorHAnsi" w:cs="Tahoma"/>
                <w:sz w:val="20"/>
                <w:szCs w:val="20"/>
              </w:rPr>
              <w:t xml:space="preserve"> – </w:t>
            </w:r>
            <w:r w:rsidR="00651E45" w:rsidRPr="007C5E2E">
              <w:rPr>
                <w:rFonts w:asciiTheme="minorHAnsi" w:hAnsiTheme="minorHAnsi" w:cs="Tahoma"/>
                <w:b/>
                <w:bCs/>
                <w:sz w:val="20"/>
                <w:szCs w:val="20"/>
              </w:rPr>
              <w:t xml:space="preserve">jałowe, jednorazowe, zbiorczo zapakowane zestawy, wstępnie przygotowanych </w:t>
            </w:r>
            <w:r w:rsidR="007C5E2E">
              <w:rPr>
                <w:rFonts w:asciiTheme="minorHAnsi" w:hAnsiTheme="minorHAnsi" w:cs="Tahoma"/>
                <w:b/>
                <w:bCs/>
                <w:sz w:val="20"/>
                <w:szCs w:val="20"/>
              </w:rPr>
              <w:t xml:space="preserve"> </w:t>
            </w:r>
          </w:p>
          <w:p w14:paraId="224A68FC" w14:textId="77777777" w:rsidR="007C5E2E" w:rsidRDefault="007C5E2E" w:rsidP="00651E45">
            <w:pPr>
              <w:pStyle w:val="Tekstpodstawowywcity"/>
              <w:spacing w:after="0"/>
              <w:ind w:left="0"/>
              <w:rPr>
                <w:rFonts w:asciiTheme="minorHAnsi" w:hAnsiTheme="minorHAnsi" w:cs="Tahoma"/>
                <w:b/>
                <w:bCs/>
                <w:sz w:val="20"/>
                <w:szCs w:val="20"/>
              </w:rPr>
            </w:pPr>
            <w:r>
              <w:rPr>
                <w:rFonts w:asciiTheme="minorHAnsi" w:hAnsiTheme="minorHAnsi" w:cs="Tahoma"/>
                <w:b/>
                <w:bCs/>
                <w:sz w:val="20"/>
                <w:szCs w:val="20"/>
              </w:rPr>
              <w:t xml:space="preserve">      </w:t>
            </w:r>
            <w:r w:rsidR="00651E45" w:rsidRPr="007C5E2E">
              <w:rPr>
                <w:rFonts w:asciiTheme="minorHAnsi" w:hAnsiTheme="minorHAnsi" w:cs="Tahoma"/>
                <w:b/>
                <w:bCs/>
                <w:sz w:val="20"/>
                <w:szCs w:val="20"/>
              </w:rPr>
              <w:t xml:space="preserve">materiałów i akcesoriów niezbędnych do wykonywania operacji zaćmy metodą </w:t>
            </w:r>
            <w:r>
              <w:rPr>
                <w:rFonts w:asciiTheme="minorHAnsi" w:hAnsiTheme="minorHAnsi" w:cs="Tahoma"/>
                <w:b/>
                <w:bCs/>
                <w:sz w:val="20"/>
                <w:szCs w:val="20"/>
              </w:rPr>
              <w:t xml:space="preserve"> </w:t>
            </w:r>
          </w:p>
          <w:p w14:paraId="07E754FC" w14:textId="7029195A" w:rsidR="00651E45" w:rsidRPr="007C5E2E" w:rsidRDefault="007C5E2E" w:rsidP="007C5E2E">
            <w:pPr>
              <w:pStyle w:val="Tekstpodstawowywcity"/>
              <w:spacing w:after="240"/>
              <w:ind w:left="0"/>
              <w:rPr>
                <w:rFonts w:asciiTheme="minorHAnsi" w:hAnsiTheme="minorHAnsi" w:cs="Tahoma"/>
                <w:b/>
                <w:bCs/>
                <w:sz w:val="20"/>
                <w:szCs w:val="20"/>
              </w:rPr>
            </w:pPr>
            <w:r>
              <w:rPr>
                <w:rFonts w:asciiTheme="minorHAnsi" w:hAnsiTheme="minorHAnsi" w:cs="Tahoma"/>
                <w:b/>
                <w:bCs/>
                <w:sz w:val="20"/>
                <w:szCs w:val="20"/>
              </w:rPr>
              <w:t xml:space="preserve">      </w:t>
            </w:r>
            <w:r w:rsidR="00651E45" w:rsidRPr="007C5E2E">
              <w:rPr>
                <w:rFonts w:asciiTheme="minorHAnsi" w:hAnsiTheme="minorHAnsi" w:cs="Tahoma"/>
                <w:b/>
                <w:bCs/>
                <w:sz w:val="20"/>
                <w:szCs w:val="20"/>
              </w:rPr>
              <w:t>fakoemulsyfikacji z użyciem aparatu Centurion</w:t>
            </w:r>
          </w:p>
          <w:p w14:paraId="1324EBAD" w14:textId="035F7147"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274356">
              <w:rPr>
                <w:rFonts w:asciiTheme="minorHAnsi" w:hAnsiTheme="minorHAnsi" w:cs="Tahoma"/>
                <w:bCs/>
                <w:sz w:val="22"/>
                <w:szCs w:val="22"/>
              </w:rPr>
              <w:t>.......</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2CA7467"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(słownie netto:............................................................................</w:t>
            </w:r>
            <w:r w:rsidR="004C1D8C">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53BE74EB" w14:textId="3BE08622" w:rsidR="00A3011B"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A3011B"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00A3011B" w:rsidRPr="004C1D8C">
              <w:rPr>
                <w:rFonts w:asciiTheme="minorHAnsi" w:hAnsiTheme="minorHAnsi" w:cs="Tahoma"/>
                <w:bCs/>
                <w:sz w:val="22"/>
                <w:szCs w:val="22"/>
              </w:rPr>
              <w:t>........</w:t>
            </w:r>
            <w:r w:rsidR="004C1D8C">
              <w:rPr>
                <w:rFonts w:asciiTheme="minorHAnsi" w:hAnsiTheme="minorHAnsi" w:cs="Tahoma"/>
                <w:bCs/>
                <w:sz w:val="22"/>
                <w:szCs w:val="22"/>
              </w:rPr>
              <w:t>................................................</w:t>
            </w:r>
            <w:r w:rsidR="00A3011B" w:rsidRPr="004C1D8C">
              <w:rPr>
                <w:rFonts w:asciiTheme="minorHAnsi" w:hAnsiTheme="minorHAnsi" w:cs="Tahoma"/>
                <w:bCs/>
                <w:sz w:val="22"/>
                <w:szCs w:val="22"/>
              </w:rPr>
              <w:t>..................)</w:t>
            </w:r>
          </w:p>
          <w:p w14:paraId="5C606F0D" w14:textId="77777777" w:rsidR="007C5E2E" w:rsidRDefault="007C5E2E" w:rsidP="007C5E2E">
            <w:pPr>
              <w:pStyle w:val="Tekstpodstawowywcity"/>
              <w:spacing w:after="0"/>
              <w:ind w:left="0"/>
              <w:rPr>
                <w:rFonts w:asciiTheme="minorHAnsi" w:hAnsiTheme="minorHAnsi" w:cs="Tahoma"/>
                <w:b/>
                <w:bCs/>
                <w:sz w:val="20"/>
                <w:szCs w:val="20"/>
              </w:rPr>
            </w:pPr>
            <w:r>
              <w:rPr>
                <w:rFonts w:asciiTheme="minorHAnsi" w:hAnsiTheme="minorHAnsi" w:cs="Tahoma"/>
                <w:b/>
                <w:sz w:val="22"/>
                <w:szCs w:val="22"/>
              </w:rPr>
              <w:t>2</w:t>
            </w:r>
            <w:r>
              <w:rPr>
                <w:rFonts w:asciiTheme="minorHAnsi" w:hAnsiTheme="minorHAnsi" w:cs="Tahoma"/>
                <w:sz w:val="22"/>
                <w:szCs w:val="22"/>
              </w:rPr>
              <w:t>) pakiet nr 2</w:t>
            </w:r>
            <w:r w:rsidRPr="00651E45">
              <w:rPr>
                <w:rFonts w:asciiTheme="minorHAnsi" w:hAnsiTheme="minorHAnsi" w:cs="Tahoma"/>
                <w:sz w:val="22"/>
                <w:szCs w:val="22"/>
              </w:rPr>
              <w:t xml:space="preserve"> </w:t>
            </w:r>
            <w:r w:rsidRPr="007C5E2E">
              <w:rPr>
                <w:rFonts w:asciiTheme="minorHAnsi" w:hAnsiTheme="minorHAnsi" w:cs="Tahoma"/>
                <w:sz w:val="20"/>
                <w:szCs w:val="20"/>
              </w:rPr>
              <w:t xml:space="preserve">– </w:t>
            </w:r>
            <w:r w:rsidRPr="007C5E2E">
              <w:rPr>
                <w:rFonts w:asciiTheme="minorHAnsi" w:hAnsiTheme="minorHAnsi" w:cs="Tahoma"/>
                <w:b/>
                <w:bCs/>
                <w:sz w:val="20"/>
                <w:szCs w:val="20"/>
              </w:rPr>
              <w:t xml:space="preserve">jałowe, jednorazowe, zbiorczo zapakowane zestawy, wstępnie przygotowanych </w:t>
            </w:r>
            <w:r>
              <w:rPr>
                <w:rFonts w:asciiTheme="minorHAnsi" w:hAnsiTheme="minorHAnsi" w:cs="Tahoma"/>
                <w:b/>
                <w:bCs/>
                <w:sz w:val="20"/>
                <w:szCs w:val="20"/>
              </w:rPr>
              <w:t xml:space="preserve"> </w:t>
            </w:r>
          </w:p>
          <w:p w14:paraId="0B00AEE6" w14:textId="655A0434" w:rsidR="00626289" w:rsidRDefault="007C5E2E" w:rsidP="00626289">
            <w:pPr>
              <w:pStyle w:val="Tekstpodstawowywcity"/>
              <w:spacing w:after="0"/>
              <w:ind w:left="0"/>
              <w:rPr>
                <w:rFonts w:asciiTheme="minorHAnsi" w:hAnsiTheme="minorHAnsi" w:cs="Tahoma"/>
                <w:b/>
                <w:bCs/>
                <w:sz w:val="20"/>
                <w:szCs w:val="20"/>
              </w:rPr>
            </w:pPr>
            <w:r>
              <w:rPr>
                <w:rFonts w:asciiTheme="minorHAnsi" w:hAnsiTheme="minorHAnsi" w:cs="Tahoma"/>
                <w:b/>
                <w:bCs/>
                <w:sz w:val="20"/>
                <w:szCs w:val="20"/>
              </w:rPr>
              <w:t xml:space="preserve">      </w:t>
            </w:r>
            <w:r w:rsidRPr="007C5E2E">
              <w:rPr>
                <w:rFonts w:asciiTheme="minorHAnsi" w:hAnsiTheme="minorHAnsi" w:cs="Tahoma"/>
                <w:b/>
                <w:bCs/>
                <w:sz w:val="20"/>
                <w:szCs w:val="20"/>
              </w:rPr>
              <w:t>materiałów i akcesoriów nie</w:t>
            </w:r>
            <w:r w:rsidR="00626289">
              <w:rPr>
                <w:rFonts w:asciiTheme="minorHAnsi" w:hAnsiTheme="minorHAnsi" w:cs="Tahoma"/>
                <w:b/>
                <w:bCs/>
                <w:sz w:val="20"/>
                <w:szCs w:val="20"/>
              </w:rPr>
              <w:t xml:space="preserve">zbędnych do wykonywania procedury </w:t>
            </w:r>
            <w:r w:rsidRPr="007C5E2E">
              <w:rPr>
                <w:rFonts w:asciiTheme="minorHAnsi" w:hAnsiTheme="minorHAnsi" w:cs="Tahoma"/>
                <w:b/>
                <w:bCs/>
                <w:sz w:val="20"/>
                <w:szCs w:val="20"/>
              </w:rPr>
              <w:t xml:space="preserve">fakoemulsyfikacji z użyciem </w:t>
            </w:r>
            <w:r w:rsidR="00626289">
              <w:rPr>
                <w:rFonts w:asciiTheme="minorHAnsi" w:hAnsiTheme="minorHAnsi" w:cs="Tahoma"/>
                <w:b/>
                <w:bCs/>
                <w:sz w:val="20"/>
                <w:szCs w:val="20"/>
              </w:rPr>
              <w:t xml:space="preserve"> </w:t>
            </w:r>
          </w:p>
          <w:p w14:paraId="4FCF214A" w14:textId="7368AC5E" w:rsidR="007C5E2E" w:rsidRPr="007C5E2E" w:rsidRDefault="00626289" w:rsidP="00626289">
            <w:pPr>
              <w:pStyle w:val="Tekstpodstawowywcity"/>
              <w:spacing w:after="0" w:line="480" w:lineRule="auto"/>
              <w:ind w:left="0"/>
              <w:rPr>
                <w:rFonts w:asciiTheme="minorHAnsi" w:hAnsiTheme="minorHAnsi" w:cs="Tahoma"/>
                <w:b/>
                <w:bCs/>
                <w:sz w:val="20"/>
                <w:szCs w:val="20"/>
              </w:rPr>
            </w:pPr>
            <w:r>
              <w:rPr>
                <w:rFonts w:asciiTheme="minorHAnsi" w:hAnsiTheme="minorHAnsi" w:cs="Tahoma"/>
                <w:b/>
                <w:bCs/>
                <w:sz w:val="20"/>
                <w:szCs w:val="20"/>
              </w:rPr>
              <w:t xml:space="preserve">      </w:t>
            </w:r>
            <w:r w:rsidR="007C5E2E" w:rsidRPr="007C5E2E">
              <w:rPr>
                <w:rFonts w:asciiTheme="minorHAnsi" w:hAnsiTheme="minorHAnsi" w:cs="Tahoma"/>
                <w:b/>
                <w:bCs/>
                <w:sz w:val="20"/>
                <w:szCs w:val="20"/>
              </w:rPr>
              <w:t>aparatu Infiniti</w:t>
            </w:r>
          </w:p>
          <w:p w14:paraId="363BEF93" w14:textId="77777777" w:rsidR="007C5E2E" w:rsidRPr="004C1D8C" w:rsidRDefault="007C5E2E" w:rsidP="007C5E2E">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462B8F6" w14:textId="77777777" w:rsidR="007C5E2E" w:rsidRPr="004C1D8C" w:rsidRDefault="007C5E2E" w:rsidP="007C5E2E">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Pr="004C1D8C">
              <w:rPr>
                <w:rFonts w:asciiTheme="minorHAnsi" w:hAnsiTheme="minorHAnsi" w:cs="Tahoma"/>
                <w:bCs/>
                <w:sz w:val="22"/>
                <w:szCs w:val="22"/>
              </w:rPr>
              <w:t>...............)</w:t>
            </w:r>
          </w:p>
          <w:p w14:paraId="2219FF0C" w14:textId="4A5E980C" w:rsidR="007C5E2E" w:rsidRPr="004C1D8C" w:rsidRDefault="007C5E2E" w:rsidP="007C5E2E">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r>
              <w:rPr>
                <w:rFonts w:asciiTheme="minorHAnsi" w:hAnsiTheme="minorHAnsi" w:cs="Tahoma"/>
                <w:bCs/>
                <w:sz w:val="22"/>
                <w:szCs w:val="22"/>
              </w:rPr>
              <w:t>................................................</w:t>
            </w:r>
            <w:r w:rsidRPr="004C1D8C">
              <w:rPr>
                <w:rFonts w:asciiTheme="minorHAnsi" w:hAnsiTheme="minorHAnsi" w:cs="Tahoma"/>
                <w:bCs/>
                <w:sz w:val="22"/>
                <w:szCs w:val="22"/>
              </w:rPr>
              <w:t>..................)</w:t>
            </w:r>
          </w:p>
          <w:p w14:paraId="54CE83C6" w14:textId="77777777" w:rsidR="007C5E2E" w:rsidRDefault="007C5E2E" w:rsidP="00651E45">
            <w:pPr>
              <w:pStyle w:val="Tekstpodstawowywcity"/>
              <w:spacing w:after="0"/>
              <w:ind w:left="0"/>
              <w:rPr>
                <w:rFonts w:asciiTheme="minorHAnsi" w:hAnsiTheme="minorHAnsi" w:cs="Tahoma"/>
                <w:b/>
                <w:bCs/>
                <w:sz w:val="20"/>
                <w:szCs w:val="20"/>
              </w:rPr>
            </w:pPr>
            <w:r>
              <w:rPr>
                <w:rFonts w:asciiTheme="minorHAnsi" w:hAnsiTheme="minorHAnsi" w:cs="Tahoma"/>
                <w:sz w:val="22"/>
                <w:szCs w:val="22"/>
              </w:rPr>
              <w:t>3) pakiet nr 3</w:t>
            </w:r>
            <w:r w:rsidR="00651E45" w:rsidRPr="00651E45">
              <w:rPr>
                <w:rFonts w:asciiTheme="minorHAnsi" w:hAnsiTheme="minorHAnsi" w:cs="Tahoma"/>
                <w:sz w:val="22"/>
                <w:szCs w:val="22"/>
              </w:rPr>
              <w:t xml:space="preserve"> – </w:t>
            </w:r>
            <w:r w:rsidR="00651E45" w:rsidRPr="007C5E2E">
              <w:rPr>
                <w:rFonts w:asciiTheme="minorHAnsi" w:hAnsiTheme="minorHAnsi" w:cs="Tahoma"/>
                <w:b/>
                <w:bCs/>
                <w:sz w:val="20"/>
                <w:szCs w:val="20"/>
              </w:rPr>
              <w:t>jałowe, jednorazowe, zbiorczo zapakowane zestawy, wstępnie</w:t>
            </w:r>
            <w:r>
              <w:rPr>
                <w:rFonts w:asciiTheme="minorHAnsi" w:hAnsiTheme="minorHAnsi" w:cs="Tahoma"/>
                <w:b/>
                <w:bCs/>
                <w:sz w:val="20"/>
                <w:szCs w:val="20"/>
              </w:rPr>
              <w:t xml:space="preserve"> </w:t>
            </w:r>
            <w:r w:rsidR="00651E45" w:rsidRPr="007C5E2E">
              <w:rPr>
                <w:rFonts w:asciiTheme="minorHAnsi" w:hAnsiTheme="minorHAnsi" w:cs="Tahoma"/>
                <w:b/>
                <w:bCs/>
                <w:sz w:val="20"/>
                <w:szCs w:val="20"/>
              </w:rPr>
              <w:t xml:space="preserve">przygotowanych </w:t>
            </w:r>
            <w:r>
              <w:rPr>
                <w:rFonts w:asciiTheme="minorHAnsi" w:hAnsiTheme="minorHAnsi" w:cs="Tahoma"/>
                <w:b/>
                <w:bCs/>
                <w:sz w:val="20"/>
                <w:szCs w:val="20"/>
              </w:rPr>
              <w:t xml:space="preserve">   </w:t>
            </w:r>
          </w:p>
          <w:p w14:paraId="1826F538" w14:textId="77777777" w:rsidR="007C5E2E" w:rsidRDefault="007C5E2E" w:rsidP="00651E45">
            <w:pPr>
              <w:pStyle w:val="Tekstpodstawowywcity"/>
              <w:spacing w:after="0"/>
              <w:ind w:left="0"/>
              <w:rPr>
                <w:rFonts w:asciiTheme="minorHAnsi" w:hAnsiTheme="minorHAnsi" w:cs="Tahoma"/>
                <w:b/>
                <w:bCs/>
                <w:sz w:val="20"/>
                <w:szCs w:val="20"/>
              </w:rPr>
            </w:pPr>
            <w:r>
              <w:rPr>
                <w:rFonts w:asciiTheme="minorHAnsi" w:hAnsiTheme="minorHAnsi" w:cs="Tahoma"/>
                <w:b/>
                <w:bCs/>
                <w:sz w:val="20"/>
                <w:szCs w:val="20"/>
              </w:rPr>
              <w:t xml:space="preserve">      </w:t>
            </w:r>
            <w:r w:rsidR="00651E45" w:rsidRPr="007C5E2E">
              <w:rPr>
                <w:rFonts w:asciiTheme="minorHAnsi" w:hAnsiTheme="minorHAnsi" w:cs="Tahoma"/>
                <w:b/>
                <w:bCs/>
                <w:sz w:val="20"/>
                <w:szCs w:val="20"/>
              </w:rPr>
              <w:t>materiałów i akcesoriów niezbędnych do wykonywania operacji</w:t>
            </w:r>
            <w:r>
              <w:rPr>
                <w:rFonts w:asciiTheme="minorHAnsi" w:hAnsiTheme="minorHAnsi" w:cs="Tahoma"/>
                <w:b/>
                <w:bCs/>
                <w:sz w:val="20"/>
                <w:szCs w:val="20"/>
              </w:rPr>
              <w:t xml:space="preserve"> </w:t>
            </w:r>
            <w:r w:rsidR="00651E45" w:rsidRPr="007C5E2E">
              <w:rPr>
                <w:rFonts w:asciiTheme="minorHAnsi" w:hAnsiTheme="minorHAnsi" w:cs="Tahoma"/>
                <w:b/>
                <w:bCs/>
                <w:sz w:val="20"/>
                <w:szCs w:val="20"/>
              </w:rPr>
              <w:t xml:space="preserve">witrektomii i fakowitrektomii </w:t>
            </w:r>
            <w:r>
              <w:rPr>
                <w:rFonts w:asciiTheme="minorHAnsi" w:hAnsiTheme="minorHAnsi" w:cs="Tahoma"/>
                <w:b/>
                <w:bCs/>
                <w:sz w:val="20"/>
                <w:szCs w:val="20"/>
              </w:rPr>
              <w:t xml:space="preserve">  </w:t>
            </w:r>
          </w:p>
          <w:p w14:paraId="05F5039F" w14:textId="1755465C" w:rsidR="00651E45" w:rsidRPr="007C5E2E" w:rsidRDefault="007C5E2E" w:rsidP="00651E45">
            <w:pPr>
              <w:pStyle w:val="Tekstpodstawowywcity"/>
              <w:spacing w:after="0"/>
              <w:ind w:left="0"/>
              <w:rPr>
                <w:rFonts w:asciiTheme="minorHAnsi" w:hAnsiTheme="minorHAnsi" w:cs="Tahoma"/>
                <w:b/>
                <w:bCs/>
                <w:sz w:val="20"/>
                <w:szCs w:val="20"/>
              </w:rPr>
            </w:pPr>
            <w:r>
              <w:rPr>
                <w:rFonts w:asciiTheme="minorHAnsi" w:hAnsiTheme="minorHAnsi" w:cs="Tahoma"/>
                <w:b/>
                <w:bCs/>
                <w:sz w:val="20"/>
                <w:szCs w:val="20"/>
              </w:rPr>
              <w:t xml:space="preserve">      </w:t>
            </w:r>
            <w:r w:rsidR="00651E45" w:rsidRPr="007C5E2E">
              <w:rPr>
                <w:rFonts w:asciiTheme="minorHAnsi" w:hAnsiTheme="minorHAnsi" w:cs="Tahoma"/>
                <w:b/>
                <w:bCs/>
                <w:sz w:val="20"/>
                <w:szCs w:val="20"/>
              </w:rPr>
              <w:t>z użyciem aparatu Constellation</w:t>
            </w:r>
          </w:p>
          <w:p w14:paraId="7488CBC7" w14:textId="77777777" w:rsidR="00651E45" w:rsidRPr="00651E45" w:rsidRDefault="00651E45" w:rsidP="00651E45">
            <w:pPr>
              <w:pStyle w:val="Tekstpodstawowywcity"/>
              <w:spacing w:after="0"/>
              <w:ind w:left="0"/>
              <w:rPr>
                <w:rFonts w:asciiTheme="minorHAnsi" w:hAnsiTheme="minorHAnsi" w:cs="Tahoma"/>
                <w:b/>
                <w:sz w:val="22"/>
                <w:szCs w:val="22"/>
              </w:rPr>
            </w:pPr>
          </w:p>
          <w:p w14:paraId="57960FF2" w14:textId="089F4F29" w:rsidR="004C1D8C" w:rsidRPr="00651E45" w:rsidRDefault="00274356" w:rsidP="004C1D8C">
            <w:pPr>
              <w:pStyle w:val="Tekstpodstawowywcity2"/>
              <w:spacing w:line="276" w:lineRule="auto"/>
              <w:ind w:left="0" w:firstLine="34"/>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Wartość netto ..............................PLN + …...... % VAT = wartość brutto ........................</w:t>
            </w:r>
            <w:r>
              <w:rPr>
                <w:rFonts w:asciiTheme="minorHAnsi" w:hAnsiTheme="minorHAnsi" w:cs="Tahoma"/>
                <w:bCs/>
                <w:sz w:val="22"/>
                <w:szCs w:val="22"/>
              </w:rPr>
              <w:t>.....</w:t>
            </w:r>
            <w:r w:rsidR="004C1D8C" w:rsidRPr="00651E45">
              <w:rPr>
                <w:rFonts w:asciiTheme="minorHAnsi" w:hAnsiTheme="minorHAnsi" w:cs="Tahoma"/>
                <w:bCs/>
                <w:sz w:val="22"/>
                <w:szCs w:val="22"/>
              </w:rPr>
              <w:t>.................PLN</w:t>
            </w:r>
          </w:p>
          <w:p w14:paraId="32EE91E1" w14:textId="0F351B27" w:rsidR="004C1D8C" w:rsidRPr="00651E45" w:rsidRDefault="004C1D8C" w:rsidP="004C1D8C">
            <w:pPr>
              <w:pStyle w:val="Tekstpodstawowywcity2"/>
              <w:spacing w:line="240" w:lineRule="auto"/>
              <w:ind w:left="0"/>
              <w:rPr>
                <w:rFonts w:asciiTheme="minorHAnsi" w:hAnsiTheme="minorHAnsi" w:cs="Tahoma"/>
                <w:bCs/>
                <w:sz w:val="22"/>
                <w:szCs w:val="22"/>
              </w:rPr>
            </w:pPr>
            <w:r w:rsidRPr="00651E45">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651E45">
              <w:rPr>
                <w:rFonts w:asciiTheme="minorHAnsi" w:hAnsiTheme="minorHAnsi" w:cs="Tahoma"/>
                <w:bCs/>
                <w:sz w:val="22"/>
                <w:szCs w:val="22"/>
              </w:rPr>
              <w:t>(słownie netto:.............................................................................................................................</w:t>
            </w:r>
            <w:r w:rsidR="00274356">
              <w:rPr>
                <w:rFonts w:asciiTheme="minorHAnsi" w:hAnsiTheme="minorHAnsi" w:cs="Tahoma"/>
                <w:bCs/>
                <w:sz w:val="22"/>
                <w:szCs w:val="22"/>
              </w:rPr>
              <w:t>......</w:t>
            </w:r>
            <w:r w:rsidRPr="00651E45">
              <w:rPr>
                <w:rFonts w:asciiTheme="minorHAnsi" w:hAnsiTheme="minorHAnsi" w:cs="Tahoma"/>
                <w:bCs/>
                <w:sz w:val="22"/>
                <w:szCs w:val="22"/>
              </w:rPr>
              <w:t>...........................)</w:t>
            </w:r>
          </w:p>
          <w:p w14:paraId="055F2BD9" w14:textId="4348F135" w:rsidR="004C1D8C" w:rsidRPr="00651E45"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 (słownie brutto:............................................................................................................................................................)</w:t>
            </w:r>
          </w:p>
          <w:p w14:paraId="246BDD2A" w14:textId="77777777" w:rsidR="007C5E2E" w:rsidRDefault="007C5E2E" w:rsidP="00651E45">
            <w:pPr>
              <w:pStyle w:val="Tekstpodstawowywcity"/>
              <w:spacing w:after="0"/>
              <w:ind w:left="0"/>
              <w:rPr>
                <w:rFonts w:asciiTheme="minorHAnsi" w:hAnsiTheme="minorHAnsi" w:cs="Tahoma"/>
                <w:b/>
                <w:bCs/>
                <w:sz w:val="20"/>
                <w:szCs w:val="20"/>
              </w:rPr>
            </w:pPr>
            <w:r>
              <w:rPr>
                <w:rFonts w:asciiTheme="minorHAnsi" w:hAnsiTheme="minorHAnsi" w:cs="Tahoma"/>
                <w:sz w:val="22"/>
                <w:szCs w:val="22"/>
              </w:rPr>
              <w:t>4) pakiet nr 4</w:t>
            </w:r>
            <w:r w:rsidR="00651E45" w:rsidRPr="00651E45">
              <w:rPr>
                <w:rFonts w:asciiTheme="minorHAnsi" w:hAnsiTheme="minorHAnsi" w:cs="Tahoma"/>
                <w:b/>
                <w:sz w:val="22"/>
                <w:szCs w:val="22"/>
              </w:rPr>
              <w:t xml:space="preserve"> </w:t>
            </w:r>
            <w:r w:rsidR="00651E45" w:rsidRPr="007C5E2E">
              <w:rPr>
                <w:rFonts w:asciiTheme="minorHAnsi" w:hAnsiTheme="minorHAnsi" w:cs="Tahoma"/>
                <w:sz w:val="20"/>
                <w:szCs w:val="20"/>
              </w:rPr>
              <w:t xml:space="preserve">– </w:t>
            </w:r>
            <w:r w:rsidR="00651E45" w:rsidRPr="007C5E2E">
              <w:rPr>
                <w:rFonts w:asciiTheme="minorHAnsi" w:hAnsiTheme="minorHAnsi" w:cs="Tahoma"/>
                <w:b/>
                <w:bCs/>
                <w:sz w:val="20"/>
                <w:szCs w:val="20"/>
              </w:rPr>
              <w:t xml:space="preserve">jałowe, jednorazowe, zbiorczo zapakowane zestawy do iniekcji </w:t>
            </w:r>
            <w:r>
              <w:rPr>
                <w:rFonts w:asciiTheme="minorHAnsi" w:hAnsiTheme="minorHAnsi" w:cs="Tahoma"/>
                <w:b/>
                <w:bCs/>
                <w:sz w:val="20"/>
                <w:szCs w:val="20"/>
              </w:rPr>
              <w:t xml:space="preserve"> </w:t>
            </w:r>
          </w:p>
          <w:p w14:paraId="3E24360F" w14:textId="7DA2FB37" w:rsidR="00651E45" w:rsidRPr="007C5E2E" w:rsidRDefault="007C5E2E" w:rsidP="00651E45">
            <w:pPr>
              <w:pStyle w:val="Tekstpodstawowywcity"/>
              <w:spacing w:after="0"/>
              <w:ind w:left="0"/>
              <w:rPr>
                <w:rFonts w:asciiTheme="minorHAnsi" w:hAnsiTheme="minorHAnsi" w:cs="Tahoma"/>
                <w:b/>
                <w:bCs/>
                <w:sz w:val="20"/>
                <w:szCs w:val="20"/>
              </w:rPr>
            </w:pPr>
            <w:r>
              <w:rPr>
                <w:rFonts w:asciiTheme="minorHAnsi" w:hAnsiTheme="minorHAnsi" w:cs="Tahoma"/>
                <w:b/>
                <w:bCs/>
                <w:sz w:val="20"/>
                <w:szCs w:val="20"/>
              </w:rPr>
              <w:t xml:space="preserve">      we</w:t>
            </w:r>
            <w:r w:rsidR="00651E45" w:rsidRPr="007C5E2E">
              <w:rPr>
                <w:rFonts w:asciiTheme="minorHAnsi" w:hAnsiTheme="minorHAnsi" w:cs="Tahoma"/>
                <w:b/>
                <w:bCs/>
                <w:sz w:val="20"/>
                <w:szCs w:val="20"/>
              </w:rPr>
              <w:t>wnątrzgałkowych</w:t>
            </w:r>
          </w:p>
          <w:p w14:paraId="7AF093DC" w14:textId="77777777" w:rsidR="00651E45" w:rsidRPr="00651E45" w:rsidRDefault="00651E45" w:rsidP="00651E45">
            <w:pPr>
              <w:pStyle w:val="Tekstpodstawowywcity"/>
              <w:spacing w:after="0"/>
              <w:ind w:left="0"/>
              <w:rPr>
                <w:rFonts w:asciiTheme="minorHAnsi" w:hAnsiTheme="minorHAnsi" w:cs="Tahoma"/>
                <w:b/>
                <w:bCs/>
                <w:sz w:val="22"/>
                <w:szCs w:val="22"/>
              </w:rPr>
            </w:pPr>
          </w:p>
          <w:p w14:paraId="137F3808" w14:textId="7E678C64"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w:t>
            </w:r>
            <w:r w:rsidR="00274356">
              <w:rPr>
                <w:rFonts w:asciiTheme="minorHAnsi" w:hAnsiTheme="minorHAnsi" w:cs="Tahoma"/>
                <w:bCs/>
                <w:sz w:val="22"/>
                <w:szCs w:val="22"/>
              </w:rPr>
              <w:t xml:space="preserve">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8215739"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0683795E" w14:textId="40DE30D8" w:rsid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brutto:............................................................................................</w:t>
            </w:r>
            <w:r w:rsidR="00274356">
              <w:rPr>
                <w:rFonts w:asciiTheme="minorHAnsi" w:hAnsiTheme="minorHAnsi" w:cs="Tahoma"/>
                <w:bCs/>
                <w:sz w:val="22"/>
                <w:szCs w:val="22"/>
              </w:rPr>
              <w:t>.........................</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72085483" w14:textId="7B413D7D" w:rsidR="00850F3A"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r w:rsidR="00850F3A">
              <w:rPr>
                <w:rFonts w:asciiTheme="minorHAnsi" w:hAnsiTheme="minorHAnsi" w:cs="Tahoma"/>
                <w:sz w:val="22"/>
                <w:szCs w:val="22"/>
              </w:rPr>
              <w:t xml:space="preserve">     </w:t>
            </w:r>
          </w:p>
          <w:p w14:paraId="3944BB34" w14:textId="10E0DC00" w:rsidR="004A4C5F" w:rsidRPr="004C1D8C" w:rsidRDefault="00850F3A"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oraz koszty rozładunku</w:t>
            </w:r>
          </w:p>
          <w:p w14:paraId="5D41008F" w14:textId="135745EE" w:rsidR="004A4C5F" w:rsidRDefault="004A4C5F" w:rsidP="00F83BA8">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1B68B298" w14:textId="77777777" w:rsidR="0009555A" w:rsidRDefault="0009555A" w:rsidP="00F83BA8">
            <w:pPr>
              <w:pStyle w:val="Tekstpodstawowywcity2"/>
              <w:spacing w:after="0" w:line="240" w:lineRule="auto"/>
              <w:ind w:left="0" w:hanging="142"/>
              <w:rPr>
                <w:rFonts w:asciiTheme="minorHAnsi" w:hAnsiTheme="minorHAnsi" w:cs="Segoe UI"/>
                <w:sz w:val="22"/>
                <w:szCs w:val="22"/>
              </w:rPr>
            </w:pPr>
          </w:p>
          <w:p w14:paraId="7F36DBAF" w14:textId="77777777" w:rsidR="009F2486" w:rsidRPr="00444F75" w:rsidRDefault="009F2486"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097376BC"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395E2FE" w14:textId="6D711D6E" w:rsidR="00102A0B" w:rsidRDefault="00102A0B" w:rsidP="00102A0B">
            <w:pPr>
              <w:rPr>
                <w:rFonts w:asciiTheme="minorHAnsi" w:hAnsiTheme="minorHAnsi" w:cs="Tahoma"/>
                <w:b/>
                <w:bCs/>
                <w:sz w:val="22"/>
                <w:szCs w:val="22"/>
              </w:rPr>
            </w:pPr>
            <w:r>
              <w:rPr>
                <w:rFonts w:asciiTheme="minorHAnsi" w:hAnsiTheme="minorHAnsi" w:cs="Tahoma"/>
                <w:b/>
                <w:bCs/>
                <w:sz w:val="22"/>
                <w:szCs w:val="22"/>
              </w:rPr>
              <w:t xml:space="preserve">       </w:t>
            </w:r>
            <w:r w:rsidR="00F93D06" w:rsidRPr="00102A0B">
              <w:rPr>
                <w:rFonts w:asciiTheme="minorHAnsi" w:hAnsiTheme="minorHAnsi" w:cs="Tahoma"/>
                <w:b/>
                <w:bCs/>
                <w:sz w:val="22"/>
                <w:szCs w:val="22"/>
              </w:rPr>
              <w:t xml:space="preserve">Deklaracji </w:t>
            </w:r>
            <w:r w:rsidR="004A4C5F" w:rsidRPr="00102A0B">
              <w:rPr>
                <w:rFonts w:asciiTheme="minorHAnsi" w:hAnsiTheme="minorHAnsi" w:cs="Tahoma"/>
                <w:b/>
                <w:bCs/>
                <w:sz w:val="22"/>
                <w:szCs w:val="22"/>
              </w:rPr>
              <w:t>zgodności z wymaganiami zasadniczymi dla wyrobu medycznego</w:t>
            </w:r>
            <w:r>
              <w:rPr>
                <w:rFonts w:asciiTheme="minorHAnsi" w:hAnsiTheme="minorHAnsi" w:cs="Tahoma"/>
                <w:b/>
                <w:bCs/>
                <w:sz w:val="22"/>
                <w:szCs w:val="22"/>
              </w:rPr>
              <w:t xml:space="preserve">  </w:t>
            </w:r>
          </w:p>
          <w:p w14:paraId="5317A131" w14:textId="7D15CB8E" w:rsidR="004A4C5F" w:rsidRPr="004A4C5F" w:rsidRDefault="00102A0B" w:rsidP="00102A0B">
            <w:pPr>
              <w:rPr>
                <w:rFonts w:asciiTheme="minorHAnsi" w:hAnsiTheme="minorHAnsi" w:cs="Tahoma"/>
                <w:sz w:val="22"/>
                <w:szCs w:val="22"/>
              </w:rPr>
            </w:pPr>
            <w:r>
              <w:rPr>
                <w:rFonts w:asciiTheme="minorHAnsi" w:hAnsiTheme="minorHAnsi" w:cs="Tahoma"/>
                <w:b/>
                <w:bCs/>
                <w:sz w:val="22"/>
                <w:szCs w:val="22"/>
              </w:rPr>
              <w:t xml:space="preserve">       oznakowanego znakiem CE</w:t>
            </w:r>
            <w:r w:rsidR="00F83BA8">
              <w:rPr>
                <w:rFonts w:asciiTheme="minorHAnsi" w:hAnsiTheme="minorHAnsi" w:cs="Tahoma"/>
                <w:b/>
                <w:bCs/>
                <w:sz w:val="22"/>
                <w:szCs w:val="22"/>
              </w:rPr>
              <w:t xml:space="preserve"> </w:t>
            </w:r>
            <w:r w:rsidR="004A4C5F" w:rsidRPr="004A4C5F">
              <w:rPr>
                <w:rFonts w:asciiTheme="minorHAnsi" w:hAnsiTheme="minorHAnsi" w:cs="Tahoma"/>
                <w:sz w:val="22"/>
                <w:szCs w:val="22"/>
              </w:rPr>
              <w:t>– dot. pak. nr ..........................</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07A7E917" w14:textId="0D1A6140"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00946C6E">
              <w:rPr>
                <w:rFonts w:asciiTheme="minorHAnsi" w:hAnsiTheme="minorHAnsi" w:cs="Tahoma"/>
                <w:b w:val="0"/>
                <w:bCs/>
                <w:szCs w:val="22"/>
              </w:rPr>
              <w:t xml:space="preserve">umowy </w:t>
            </w:r>
            <w:r>
              <w:rPr>
                <w:rFonts w:asciiTheme="minorHAnsi" w:hAnsiTheme="minorHAnsi" w:cs="Tahoma"/>
                <w:b w:val="0"/>
                <w:szCs w:val="22"/>
              </w:rPr>
              <w:t xml:space="preserve">na warunkach </w:t>
            </w:r>
            <w:r w:rsidR="00DB5D08">
              <w:rPr>
                <w:rFonts w:asciiTheme="minorHAnsi" w:hAnsiTheme="minorHAnsi" w:cs="Tahoma"/>
                <w:b w:val="0"/>
                <w:szCs w:val="22"/>
              </w:rPr>
              <w:t xml:space="preserve">szczegółowo </w:t>
            </w:r>
            <w:r>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034F3C">
              <w:rPr>
                <w:rFonts w:ascii="Tahoma" w:hAnsi="Tahoma" w:cs="Tahoma"/>
                <w:sz w:val="20"/>
              </w:rPr>
              <w:t>3</w:t>
            </w:r>
            <w:r w:rsidRPr="00034F3C">
              <w:rPr>
                <w:rFonts w:asciiTheme="minorHAnsi" w:hAnsiTheme="minorHAnsi" w:cs="Tahoma"/>
                <w:sz w:val="22"/>
                <w:szCs w:val="22"/>
              </w:rPr>
              <w:t>.</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471BF8E9"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946C6E">
              <w:rPr>
                <w:rFonts w:asciiTheme="minorHAnsi" w:hAnsiTheme="minorHAnsi" w:cs="Tahoma"/>
                <w:bCs/>
                <w:sz w:val="22"/>
                <w:szCs w:val="22"/>
              </w:rPr>
              <w:t>dostawy (nie krótsza niż 12 miesięcy</w:t>
            </w:r>
            <w:r w:rsidRPr="00F93D06">
              <w:rPr>
                <w:rFonts w:asciiTheme="minorHAnsi" w:hAnsiTheme="minorHAnsi" w:cs="Tahoma"/>
                <w:bCs/>
                <w:sz w:val="22"/>
                <w:szCs w:val="22"/>
              </w:rPr>
              <w:t>) wynosić będzie: .................</w:t>
            </w:r>
            <w:r w:rsidR="00097ACE">
              <w:rPr>
                <w:rFonts w:asciiTheme="minorHAnsi" w:hAnsiTheme="minorHAnsi" w:cs="Tahoma"/>
                <w:bCs/>
                <w:sz w:val="22"/>
                <w:szCs w:val="22"/>
              </w:rPr>
              <w:t>.</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7BFD271D" w:rsidR="00E37F70" w:rsidRDefault="00034F3C"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59D2F553"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034F3C">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6461FC82"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własnymi siłami</w:t>
            </w:r>
            <w:r>
              <w:rPr>
                <w:rFonts w:asciiTheme="minorHAnsi" w:hAnsiTheme="minorHAnsi" w:cs="Tahoma"/>
                <w:snapToGrid w:val="0"/>
                <w:sz w:val="22"/>
                <w:szCs w:val="22"/>
              </w:rPr>
              <w:t>*</w:t>
            </w:r>
          </w:p>
          <w:p w14:paraId="6FB1F076" w14:textId="697DBA99" w:rsidR="00751C40" w:rsidRPr="00751C40" w:rsidRDefault="00751C40" w:rsidP="009F2486">
            <w:pPr>
              <w:widowControl w:val="0"/>
              <w:spacing w:after="120"/>
              <w:ind w:left="226" w:hanging="510"/>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14DEBB63"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03AE4F45" w:rsidR="00DB5D08" w:rsidRDefault="00097ACE" w:rsidP="00734DC0">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734DC0">
              <w:rPr>
                <w:rFonts w:asciiTheme="minorHAnsi" w:hAnsiTheme="minorHAnsi" w:cs="Segoe UI"/>
                <w:b/>
                <w:sz w:val="22"/>
                <w:szCs w:val="22"/>
              </w:rPr>
              <w:t>6</w:t>
            </w:r>
            <w:r w:rsidR="005B5A5D">
              <w:rPr>
                <w:rFonts w:asciiTheme="minorHAnsi" w:hAnsiTheme="minorHAnsi" w:cs="Segoe UI"/>
                <w:b/>
                <w:sz w:val="22"/>
                <w:szCs w:val="22"/>
              </w:rPr>
              <w:t xml:space="preserve">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34DC0">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2198073" w:rsidR="00DB5D08" w:rsidRDefault="00DB5D08" w:rsidP="00734DC0">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8</w:t>
            </w:r>
            <w:r>
              <w:rPr>
                <w:rFonts w:asciiTheme="minorHAnsi" w:hAnsiTheme="minorHAnsi" w:cs="Segoe UI"/>
                <w:sz w:val="22"/>
                <w:szCs w:val="22"/>
              </w:rPr>
              <w:t xml:space="preserve">. </w:t>
            </w:r>
            <w:r w:rsidR="00E7054B">
              <w:rPr>
                <w:rFonts w:asciiTheme="minorHAnsi" w:hAnsiTheme="minorHAnsi" w:cs="Segoe UI"/>
                <w:sz w:val="22"/>
                <w:szCs w:val="22"/>
              </w:rPr>
              <w:t xml:space="preserve"> </w:t>
            </w:r>
            <w:r>
              <w:rPr>
                <w:rFonts w:asciiTheme="minorHAnsi" w:hAnsiTheme="minorHAnsi" w:cs="Segoe UI"/>
                <w:sz w:val="22"/>
                <w:szCs w:val="22"/>
              </w:rPr>
              <w:t>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6AAA933A" w:rsidR="00DB5D08" w:rsidRDefault="00DB5D08" w:rsidP="00734DC0">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CDEFEB9" w:rsidR="00E37F70" w:rsidRDefault="00DB5D08" w:rsidP="00734DC0">
            <w:pPr>
              <w:tabs>
                <w:tab w:val="left" w:pos="459"/>
              </w:tabs>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6609751B" w14:textId="77777777" w:rsidR="00734DC0" w:rsidRDefault="00734DC0" w:rsidP="00734DC0">
            <w:pPr>
              <w:tabs>
                <w:tab w:val="left" w:pos="459"/>
              </w:tabs>
              <w:rPr>
                <w:rFonts w:asciiTheme="minorHAnsi" w:hAnsiTheme="minorHAnsi" w:cs="Segoe UI"/>
                <w:sz w:val="22"/>
                <w:szCs w:val="22"/>
              </w:rPr>
            </w:pPr>
          </w:p>
          <w:p w14:paraId="7D38DC97" w14:textId="77777777" w:rsidR="00F83BA8" w:rsidRDefault="00E7054B" w:rsidP="00E7054B">
            <w:pPr>
              <w:tabs>
                <w:tab w:val="left" w:pos="459"/>
              </w:tabs>
              <w:spacing w:after="40"/>
              <w:rPr>
                <w:rFonts w:asciiTheme="minorHAnsi" w:hAnsiTheme="minorHAnsi"/>
                <w:sz w:val="22"/>
                <w:szCs w:val="22"/>
              </w:rPr>
            </w:pPr>
            <w:r>
              <w:rPr>
                <w:rFonts w:ascii="Calibri" w:hAnsi="Calibri"/>
                <w:sz w:val="20"/>
                <w:szCs w:val="20"/>
              </w:rPr>
              <w:t xml:space="preserve"> </w:t>
            </w:r>
            <w:r w:rsidR="00097ACE">
              <w:rPr>
                <w:rFonts w:ascii="Calibri" w:hAnsi="Calibri"/>
                <w:sz w:val="20"/>
                <w:szCs w:val="20"/>
              </w:rPr>
              <w:t xml:space="preserve"> </w:t>
            </w:r>
            <w:r w:rsidR="00097ACE" w:rsidRPr="00E7054B">
              <w:rPr>
                <w:rFonts w:asciiTheme="minorHAnsi" w:hAnsiTheme="minorHAnsi"/>
                <w:sz w:val="22"/>
                <w:szCs w:val="22"/>
              </w:rPr>
              <w:t xml:space="preserve">9. </w:t>
            </w:r>
            <w:r>
              <w:rPr>
                <w:rFonts w:asciiTheme="minorHAnsi" w:hAnsiTheme="minorHAnsi"/>
                <w:sz w:val="22"/>
                <w:szCs w:val="22"/>
              </w:rPr>
              <w:t xml:space="preserve"> Wadium w wysokości ……………… </w:t>
            </w:r>
            <w:r w:rsidR="00E776AC" w:rsidRPr="00E7054B">
              <w:rPr>
                <w:rFonts w:asciiTheme="minorHAnsi" w:hAnsiTheme="minorHAnsi"/>
                <w:b/>
                <w:sz w:val="22"/>
                <w:szCs w:val="22"/>
              </w:rPr>
              <w:t>PLN</w:t>
            </w:r>
            <w:r>
              <w:rPr>
                <w:rFonts w:asciiTheme="minorHAnsi" w:hAnsiTheme="minorHAnsi"/>
                <w:sz w:val="22"/>
                <w:szCs w:val="22"/>
              </w:rPr>
              <w:t xml:space="preserve"> (słownie: ……………</w:t>
            </w:r>
            <w:r w:rsidR="00F83BA8">
              <w:rPr>
                <w:rFonts w:asciiTheme="minorHAnsi" w:hAnsiTheme="minorHAnsi"/>
                <w:sz w:val="22"/>
                <w:szCs w:val="22"/>
              </w:rPr>
              <w:t>………………</w:t>
            </w:r>
            <w:r>
              <w:rPr>
                <w:rFonts w:asciiTheme="minorHAnsi" w:hAnsiTheme="minorHAnsi"/>
                <w:sz w:val="22"/>
                <w:szCs w:val="22"/>
              </w:rPr>
              <w:t>…………………</w:t>
            </w:r>
            <w:r w:rsidR="00E776AC" w:rsidRPr="00E7054B">
              <w:rPr>
                <w:rFonts w:asciiTheme="minorHAnsi" w:hAnsiTheme="minorHAnsi"/>
                <w:b/>
                <w:sz w:val="22"/>
                <w:szCs w:val="22"/>
              </w:rPr>
              <w:t>złotych</w:t>
            </w:r>
            <w:r w:rsidR="00E776AC" w:rsidRPr="00E7054B">
              <w:rPr>
                <w:rFonts w:asciiTheme="minorHAnsi" w:hAnsiTheme="minorHAnsi"/>
                <w:sz w:val="22"/>
                <w:szCs w:val="22"/>
              </w:rPr>
              <w:t xml:space="preserve">), </w:t>
            </w:r>
            <w:r w:rsidR="00F83BA8">
              <w:rPr>
                <w:rFonts w:asciiTheme="minorHAnsi" w:hAnsiTheme="minorHAnsi"/>
                <w:sz w:val="22"/>
                <w:szCs w:val="22"/>
              </w:rPr>
              <w:t xml:space="preserve"> </w:t>
            </w:r>
          </w:p>
          <w:p w14:paraId="6FD78841" w14:textId="5EFA7317" w:rsidR="00E776AC" w:rsidRPr="00E7054B" w:rsidRDefault="00F83BA8" w:rsidP="00F83BA8">
            <w:pPr>
              <w:tabs>
                <w:tab w:val="left" w:pos="459"/>
              </w:tabs>
              <w:spacing w:after="12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zostało wniesione w dniu .......................</w:t>
            </w:r>
            <w:r>
              <w:rPr>
                <w:rFonts w:asciiTheme="minorHAnsi" w:hAnsiTheme="minorHAnsi"/>
                <w:sz w:val="22"/>
                <w:szCs w:val="22"/>
              </w:rPr>
              <w:t xml:space="preserve">....., </w:t>
            </w:r>
            <w:r w:rsidR="00E776AC" w:rsidRPr="00E7054B">
              <w:rPr>
                <w:rFonts w:asciiTheme="minorHAnsi" w:hAnsiTheme="minorHAnsi"/>
                <w:sz w:val="22"/>
                <w:szCs w:val="22"/>
              </w:rPr>
              <w:t>w formie: …..……..........................................</w:t>
            </w:r>
            <w:r>
              <w:rPr>
                <w:rFonts w:asciiTheme="minorHAnsi" w:hAnsiTheme="minorHAnsi"/>
                <w:sz w:val="22"/>
                <w:szCs w:val="22"/>
              </w:rPr>
              <w:t>...............</w:t>
            </w:r>
            <w:r w:rsidR="00E7054B">
              <w:rPr>
                <w:rFonts w:asciiTheme="minorHAnsi" w:hAnsiTheme="minorHAnsi"/>
                <w:sz w:val="22"/>
                <w:szCs w:val="22"/>
              </w:rPr>
              <w:t>..........</w:t>
            </w:r>
          </w:p>
          <w:p w14:paraId="6BB3E156" w14:textId="77777777" w:rsidR="00E7054B" w:rsidRDefault="00097ACE" w:rsidP="00E7054B">
            <w:pPr>
              <w:tabs>
                <w:tab w:val="left" w:pos="459"/>
              </w:tabs>
              <w:spacing w:after="40"/>
              <w:rPr>
                <w:rFonts w:asciiTheme="minorHAnsi" w:hAnsiTheme="minorHAnsi"/>
                <w:sz w:val="22"/>
                <w:szCs w:val="22"/>
              </w:rPr>
            </w:pPr>
            <w:r w:rsidRPr="00E7054B">
              <w:rPr>
                <w:rFonts w:asciiTheme="minorHAnsi" w:hAnsiTheme="minorHAnsi"/>
                <w:sz w:val="22"/>
                <w:szCs w:val="22"/>
              </w:rPr>
              <w:t xml:space="preserve">10. </w:t>
            </w:r>
            <w:r w:rsidR="00E7054B">
              <w:rPr>
                <w:rFonts w:asciiTheme="minorHAnsi" w:hAnsiTheme="minorHAnsi"/>
                <w:sz w:val="22"/>
                <w:szCs w:val="22"/>
              </w:rPr>
              <w:t>P</w:t>
            </w:r>
            <w:r w:rsidR="00E776AC" w:rsidRPr="00E7054B">
              <w:rPr>
                <w:rFonts w:asciiTheme="minorHAnsi" w:hAnsiTheme="minorHAnsi"/>
                <w:sz w:val="22"/>
                <w:szCs w:val="22"/>
              </w:rPr>
              <w:t xml:space="preserve">rosimy o zwrot wadium (wniesionego w pieniądzu), na zasadach określonych w art. 46 </w:t>
            </w:r>
            <w:r w:rsidR="00E7054B">
              <w:rPr>
                <w:rFonts w:asciiTheme="minorHAnsi" w:hAnsiTheme="minorHAnsi"/>
                <w:sz w:val="22"/>
                <w:szCs w:val="22"/>
              </w:rPr>
              <w:t xml:space="preserve"> </w:t>
            </w:r>
          </w:p>
          <w:p w14:paraId="3A931016" w14:textId="36622F97" w:rsidR="00E776AC" w:rsidRDefault="00E7054B" w:rsidP="00E7054B">
            <w:pPr>
              <w:tabs>
                <w:tab w:val="left" w:pos="459"/>
              </w:tabs>
              <w:spacing w:after="40"/>
              <w:rPr>
                <w:rFonts w:asciiTheme="minorHAnsi" w:hAnsiTheme="minorHAnsi"/>
                <w:sz w:val="22"/>
                <w:szCs w:val="22"/>
              </w:rPr>
            </w:pPr>
            <w:r>
              <w:rPr>
                <w:rFonts w:asciiTheme="minorHAnsi" w:hAnsiTheme="minorHAnsi"/>
                <w:sz w:val="22"/>
                <w:szCs w:val="22"/>
              </w:rPr>
              <w:t xml:space="preserve">       </w:t>
            </w:r>
            <w:r w:rsidR="00E776AC" w:rsidRPr="00E7054B">
              <w:rPr>
                <w:rFonts w:asciiTheme="minorHAnsi" w:hAnsiTheme="minorHAnsi"/>
                <w:sz w:val="22"/>
                <w:szCs w:val="22"/>
              </w:rPr>
              <w:t>ustawy PZP, na następujący rachunek: …...………………................................................................</w:t>
            </w:r>
            <w:r w:rsidR="009F2486">
              <w:rPr>
                <w:rFonts w:asciiTheme="minorHAnsi" w:hAnsiTheme="minorHAnsi"/>
                <w:sz w:val="22"/>
                <w:szCs w:val="22"/>
              </w:rPr>
              <w:t>..</w:t>
            </w:r>
            <w:r w:rsidR="00F83BA8">
              <w:rPr>
                <w:rFonts w:asciiTheme="minorHAnsi" w:hAnsiTheme="minorHAnsi"/>
                <w:sz w:val="22"/>
                <w:szCs w:val="22"/>
              </w:rPr>
              <w:t>..</w:t>
            </w:r>
            <w:r w:rsidR="009F2486">
              <w:rPr>
                <w:rFonts w:asciiTheme="minorHAnsi" w:hAnsiTheme="minorHAnsi"/>
                <w:sz w:val="22"/>
                <w:szCs w:val="22"/>
              </w:rPr>
              <w:t>……</w:t>
            </w:r>
          </w:p>
          <w:p w14:paraId="194914AD" w14:textId="77777777" w:rsidR="00D53891" w:rsidRDefault="00D53891" w:rsidP="00E7054B">
            <w:pPr>
              <w:tabs>
                <w:tab w:val="left" w:pos="459"/>
              </w:tabs>
              <w:spacing w:after="40"/>
              <w:rPr>
                <w:rFonts w:asciiTheme="minorHAnsi" w:hAnsiTheme="minorHAnsi"/>
                <w:sz w:val="22"/>
                <w:szCs w:val="22"/>
              </w:rPr>
            </w:pPr>
          </w:p>
          <w:p w14:paraId="723C0553" w14:textId="6BE0D360" w:rsidR="00D53891" w:rsidRDefault="00D53891" w:rsidP="00D53891">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11.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w:t>
            </w:r>
            <w:r>
              <w:rPr>
                <w:rFonts w:asciiTheme="minorHAnsi" w:hAnsiTheme="minorHAnsi" w:cs="Segoe UI"/>
                <w:sz w:val="22"/>
                <w:szCs w:val="22"/>
              </w:rPr>
              <w:t xml:space="preserve">śmy </w:t>
            </w:r>
            <w:r w:rsidRPr="007D4CB0">
              <w:rPr>
                <w:rFonts w:asciiTheme="minorHAnsi" w:hAnsiTheme="minorHAnsi" w:cs="Segoe UI"/>
                <w:sz w:val="22"/>
                <w:szCs w:val="22"/>
              </w:rPr>
              <w:t>małym lub średnim</w:t>
            </w: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03A5360B" w14:textId="77777777" w:rsidR="00D53891" w:rsidRPr="00751C40" w:rsidRDefault="00D53891" w:rsidP="00D53891">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74170541" w14:textId="77777777" w:rsidR="00D53891" w:rsidRPr="00751C40" w:rsidRDefault="00D53891" w:rsidP="00D53891">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323196D6" w14:textId="77777777" w:rsidR="00D53891" w:rsidRDefault="00D53891" w:rsidP="00D53891">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33744BC3" w14:textId="77777777" w:rsidR="00D53891" w:rsidRDefault="00D53891" w:rsidP="00D53891">
            <w:pPr>
              <w:tabs>
                <w:tab w:val="left" w:pos="459"/>
              </w:tabs>
              <w:jc w:val="both"/>
              <w:rPr>
                <w:rFonts w:asciiTheme="minorHAnsi" w:hAnsiTheme="minorHAnsi" w:cs="Segoe UI"/>
                <w:sz w:val="22"/>
                <w:szCs w:val="22"/>
              </w:rPr>
            </w:pPr>
            <w:r w:rsidRPr="007D4CB0">
              <w:rPr>
                <w:rFonts w:asciiTheme="minorHAnsi" w:hAnsiTheme="minorHAnsi" w:cs="Segoe UI"/>
                <w:sz w:val="18"/>
                <w:szCs w:val="18"/>
              </w:rPr>
              <w:t xml:space="preserve">       * zaznaczyć właściwe</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34DC0">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D53891">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D53891">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2CC6E38" w14:textId="35EE86D0" w:rsidR="004C33E9" w:rsidRPr="00444F75" w:rsidRDefault="00286BFA" w:rsidP="00D53891">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02D2C" w:rsidRPr="00444F75" w14:paraId="78FE36CB" w14:textId="77777777" w:rsidTr="00C9069F">
        <w:trPr>
          <w:trHeight w:val="2267"/>
        </w:trPr>
        <w:tc>
          <w:tcPr>
            <w:tcW w:w="9214" w:type="dxa"/>
            <w:gridSpan w:val="2"/>
          </w:tcPr>
          <w:p w14:paraId="68B39C8B" w14:textId="2650D7BB" w:rsidR="00E02D2C" w:rsidRDefault="00E02D2C"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INFORMACJE DOTYCZĄCE JEDZ</w:t>
            </w:r>
          </w:p>
          <w:p w14:paraId="42F7FC6F" w14:textId="77777777" w:rsidR="00E02D2C" w:rsidRDefault="00E02D2C" w:rsidP="00E02D2C">
            <w:pPr>
              <w:pStyle w:val="Akapitzlist"/>
              <w:numPr>
                <w:ilvl w:val="3"/>
                <w:numId w:val="15"/>
              </w:numPr>
              <w:tabs>
                <w:tab w:val="clear" w:pos="2880"/>
                <w:tab w:val="num" w:pos="318"/>
              </w:tabs>
              <w:spacing w:after="120" w:line="360" w:lineRule="auto"/>
              <w:ind w:left="318"/>
              <w:contextualSpacing/>
              <w:rPr>
                <w:rFonts w:asciiTheme="minorHAnsi" w:hAnsiTheme="minorHAnsi" w:cs="Segoe UI"/>
                <w:b/>
                <w:sz w:val="22"/>
                <w:szCs w:val="22"/>
              </w:rPr>
            </w:pPr>
            <w:r>
              <w:rPr>
                <w:rFonts w:asciiTheme="minorHAnsi" w:hAnsiTheme="minorHAnsi" w:cs="Segoe UI"/>
                <w:b/>
                <w:sz w:val="22"/>
                <w:szCs w:val="22"/>
              </w:rPr>
              <w:t>Aplikacja w jakiej dokument JEDZ został zaszyfrowany</w:t>
            </w:r>
          </w:p>
          <w:p w14:paraId="3E9C052B" w14:textId="1A355D66" w:rsidR="00E02D2C" w:rsidRPr="00C9069F" w:rsidRDefault="00E02D2C" w:rsidP="00E02D2C">
            <w:pPr>
              <w:pStyle w:val="Akapitzlist"/>
              <w:spacing w:after="120" w:line="360" w:lineRule="auto"/>
              <w:ind w:left="318"/>
              <w:contextualSpacing/>
              <w:rPr>
                <w:rFonts w:asciiTheme="minorHAnsi" w:hAnsiTheme="minorHAnsi" w:cs="Segoe UI"/>
                <w:sz w:val="22"/>
                <w:szCs w:val="22"/>
              </w:rPr>
            </w:pPr>
            <w:r w:rsidRPr="00C9069F">
              <w:rPr>
                <w:rFonts w:asciiTheme="minorHAnsi" w:hAnsiTheme="minorHAnsi" w:cs="Segoe UI"/>
                <w:sz w:val="22"/>
                <w:szCs w:val="22"/>
              </w:rPr>
              <w:t>……………………………………………………………………………………………………………………….</w:t>
            </w:r>
          </w:p>
          <w:p w14:paraId="0670DA1C" w14:textId="61BB5EC8" w:rsidR="00E02D2C" w:rsidRDefault="00E02D2C" w:rsidP="00E02D2C">
            <w:pPr>
              <w:pStyle w:val="Akapitzlist"/>
              <w:numPr>
                <w:ilvl w:val="3"/>
                <w:numId w:val="15"/>
              </w:numPr>
              <w:tabs>
                <w:tab w:val="clear" w:pos="2880"/>
                <w:tab w:val="num" w:pos="318"/>
              </w:tabs>
              <w:spacing w:after="120" w:line="360" w:lineRule="auto"/>
              <w:ind w:left="318"/>
              <w:contextualSpacing/>
              <w:rPr>
                <w:rFonts w:asciiTheme="minorHAnsi" w:hAnsiTheme="minorHAnsi" w:cs="Segoe UI"/>
                <w:b/>
                <w:sz w:val="22"/>
                <w:szCs w:val="22"/>
              </w:rPr>
            </w:pPr>
            <w:r>
              <w:rPr>
                <w:rFonts w:asciiTheme="minorHAnsi" w:hAnsiTheme="minorHAnsi" w:cs="Segoe UI"/>
                <w:b/>
                <w:sz w:val="22"/>
                <w:szCs w:val="22"/>
              </w:rPr>
              <w:t xml:space="preserve">Klucz deszyfrujący </w:t>
            </w:r>
            <w:r w:rsidR="00C9069F">
              <w:rPr>
                <w:rFonts w:asciiTheme="minorHAnsi" w:hAnsiTheme="minorHAnsi" w:cs="Segoe UI"/>
                <w:b/>
                <w:sz w:val="22"/>
                <w:szCs w:val="22"/>
              </w:rPr>
              <w:t>(hasło dostępu)</w:t>
            </w:r>
          </w:p>
          <w:p w14:paraId="020E4874" w14:textId="0959BAEC" w:rsidR="00E02D2C" w:rsidRPr="00E02D2C" w:rsidRDefault="00E02D2C" w:rsidP="00C9069F">
            <w:pPr>
              <w:pStyle w:val="Akapitzlist"/>
              <w:spacing w:after="120" w:line="360" w:lineRule="auto"/>
              <w:ind w:left="318"/>
              <w:contextualSpacing/>
              <w:rPr>
                <w:rFonts w:asciiTheme="minorHAnsi" w:hAnsiTheme="minorHAnsi" w:cs="Segoe UI"/>
                <w:b/>
                <w:sz w:val="22"/>
                <w:szCs w:val="22"/>
              </w:rPr>
            </w:pPr>
            <w:r w:rsidRPr="00C9069F">
              <w:rPr>
                <w:rFonts w:asciiTheme="minorHAnsi" w:hAnsiTheme="minorHAnsi" w:cs="Segoe UI"/>
                <w:sz w:val="22"/>
                <w:szCs w:val="22"/>
              </w:rPr>
              <w:t>……………………………………………………………………………………………………………………….</w:t>
            </w:r>
          </w:p>
        </w:tc>
      </w:tr>
      <w:tr w:rsidR="00E37F70" w:rsidRPr="00444F75" w14:paraId="538503DE" w14:textId="77777777" w:rsidTr="005E3059">
        <w:trPr>
          <w:trHeight w:val="241"/>
        </w:trPr>
        <w:tc>
          <w:tcPr>
            <w:tcW w:w="9214" w:type="dxa"/>
            <w:gridSpan w:val="2"/>
          </w:tcPr>
          <w:p w14:paraId="465C72ED" w14:textId="6DAD15D0"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w:t>
            </w:r>
            <w:r w:rsidR="00E02D2C">
              <w:rPr>
                <w:rFonts w:asciiTheme="minorHAnsi" w:hAnsiTheme="minorHAnsi" w:cs="Segoe UI"/>
                <w:b/>
                <w:sz w:val="22"/>
                <w:szCs w:val="22"/>
              </w:rPr>
              <w:t>I</w:t>
            </w:r>
            <w:r>
              <w:rPr>
                <w:rFonts w:asciiTheme="minorHAnsi" w:hAnsiTheme="minorHAnsi" w:cs="Segoe UI"/>
                <w:b/>
                <w:sz w:val="22"/>
                <w:szCs w:val="22"/>
              </w:rPr>
              <w:t>.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AB6B760" w14:textId="77777777" w:rsidR="00D53891" w:rsidRDefault="00D53891" w:rsidP="00D53891">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2A30D7" w14:textId="77777777" w:rsidR="00F83BA8" w:rsidRPr="008B5B2B" w:rsidRDefault="00F83BA8" w:rsidP="00F83BA8">
      <w:pPr>
        <w:pStyle w:val="Tekstpodstawowywcity2"/>
        <w:tabs>
          <w:tab w:val="left" w:pos="180"/>
          <w:tab w:val="left" w:pos="12780"/>
        </w:tabs>
        <w:spacing w:after="0" w:line="240" w:lineRule="auto"/>
        <w:jc w:val="center"/>
        <w:rPr>
          <w:rFonts w:ascii="Tahoma" w:hAnsi="Tahoma" w:cs="Tahoma"/>
          <w:b/>
          <w:sz w:val="20"/>
        </w:rPr>
      </w:pPr>
      <w:r>
        <w:rPr>
          <w:rFonts w:ascii="Tahoma" w:hAnsi="Tahoma" w:cs="Tahoma"/>
          <w:b/>
          <w:sz w:val="22"/>
        </w:rPr>
        <w:t xml:space="preserve">                                                                                                                                                    </w:t>
      </w:r>
      <w:r w:rsidRPr="008B5B2B">
        <w:rPr>
          <w:rFonts w:ascii="Tahoma" w:hAnsi="Tahoma" w:cs="Tahoma"/>
          <w:b/>
          <w:sz w:val="20"/>
        </w:rPr>
        <w:t>Załącznik nr 1</w:t>
      </w:r>
    </w:p>
    <w:p w14:paraId="25A058E3" w14:textId="77777777" w:rsidR="00F83BA8" w:rsidRPr="00E03632" w:rsidRDefault="00F83BA8" w:rsidP="00F83BA8">
      <w:pPr>
        <w:pStyle w:val="Tekstpodstawowywcity2"/>
        <w:spacing w:after="0" w:line="240" w:lineRule="auto"/>
        <w:jc w:val="center"/>
        <w:rPr>
          <w:rFonts w:ascii="Tahoma" w:hAnsi="Tahoma" w:cs="Tahoma"/>
          <w:b/>
          <w:sz w:val="22"/>
          <w:szCs w:val="22"/>
        </w:rPr>
      </w:pPr>
      <w:r w:rsidRPr="00E03632">
        <w:rPr>
          <w:rFonts w:ascii="Tahoma" w:hAnsi="Tahoma" w:cs="Tahoma"/>
          <w:b/>
          <w:sz w:val="22"/>
          <w:szCs w:val="22"/>
        </w:rPr>
        <w:t>FORMULARZ ASORTYMENTOWO-CENOWY</w:t>
      </w:r>
    </w:p>
    <w:p w14:paraId="137EB976" w14:textId="77777777" w:rsidR="00F83BA8" w:rsidRDefault="00F83BA8" w:rsidP="00F83BA8">
      <w:pPr>
        <w:pStyle w:val="Tekstpodstawowywcity2"/>
        <w:spacing w:after="0" w:line="240" w:lineRule="auto"/>
        <w:jc w:val="center"/>
        <w:rPr>
          <w:rFonts w:ascii="Tahoma" w:hAnsi="Tahoma" w:cs="Tahoma"/>
          <w:b/>
        </w:rPr>
      </w:pPr>
    </w:p>
    <w:p w14:paraId="7F9D91CB" w14:textId="77777777" w:rsidR="00F83BA8" w:rsidRDefault="00F83BA8" w:rsidP="00F83BA8">
      <w:pPr>
        <w:pStyle w:val="Tekstpodstawowywcity2"/>
        <w:spacing w:after="0" w:line="240" w:lineRule="auto"/>
        <w:jc w:val="center"/>
        <w:rPr>
          <w:rFonts w:ascii="Tahoma" w:hAnsi="Tahoma" w:cs="Tahoma"/>
          <w:b/>
        </w:rPr>
      </w:pPr>
    </w:p>
    <w:p w14:paraId="5AEF2636" w14:textId="77777777" w:rsidR="00F83BA8" w:rsidRDefault="00F83BA8" w:rsidP="00F83BA8">
      <w:pPr>
        <w:pStyle w:val="Tekstpodstawowywcity"/>
        <w:spacing w:after="0"/>
        <w:ind w:left="0"/>
        <w:rPr>
          <w:rFonts w:ascii="Tahoma" w:hAnsi="Tahoma" w:cs="Tahoma"/>
          <w:bCs/>
          <w:sz w:val="20"/>
        </w:rPr>
      </w:pPr>
      <w:r>
        <w:rPr>
          <w:rFonts w:ascii="Tahoma" w:hAnsi="Tahoma" w:cs="Tahoma"/>
          <w:sz w:val="20"/>
        </w:rPr>
        <w:t xml:space="preserve">       </w:t>
      </w:r>
      <w:r w:rsidRPr="003E566B">
        <w:rPr>
          <w:rFonts w:ascii="Tahoma" w:hAnsi="Tahoma" w:cs="Tahoma"/>
          <w:sz w:val="20"/>
        </w:rPr>
        <w:t xml:space="preserve">Pakiet nr 1 - </w:t>
      </w:r>
      <w:r w:rsidRPr="004E50D7">
        <w:rPr>
          <w:rFonts w:ascii="Tahoma" w:hAnsi="Tahoma" w:cs="Tahoma"/>
          <w:bCs/>
          <w:sz w:val="20"/>
        </w:rPr>
        <w:t>jałowe</w:t>
      </w:r>
      <w:r>
        <w:rPr>
          <w:rFonts w:ascii="Tahoma" w:hAnsi="Tahoma" w:cs="Tahoma"/>
          <w:bCs/>
          <w:sz w:val="20"/>
        </w:rPr>
        <w:t>,</w:t>
      </w:r>
      <w:r w:rsidRPr="004E50D7">
        <w:rPr>
          <w:rFonts w:ascii="Tahoma" w:hAnsi="Tahoma" w:cs="Tahoma"/>
          <w:bCs/>
          <w:sz w:val="20"/>
        </w:rPr>
        <w:t xml:space="preserve"> jednorazowe</w:t>
      </w:r>
      <w:r>
        <w:rPr>
          <w:rFonts w:ascii="Tahoma" w:hAnsi="Tahoma" w:cs="Tahoma"/>
          <w:bCs/>
          <w:sz w:val="20"/>
        </w:rPr>
        <w:t>, zbiorczo za</w:t>
      </w:r>
      <w:r w:rsidRPr="004E50D7">
        <w:rPr>
          <w:rFonts w:ascii="Tahoma" w:hAnsi="Tahoma" w:cs="Tahoma"/>
          <w:bCs/>
          <w:sz w:val="20"/>
        </w:rPr>
        <w:t>pakowane</w:t>
      </w:r>
      <w:r>
        <w:rPr>
          <w:rFonts w:ascii="Tahoma" w:hAnsi="Tahoma" w:cs="Tahoma"/>
          <w:bCs/>
          <w:sz w:val="20"/>
        </w:rPr>
        <w:t xml:space="preserve"> zestawy, wstępnie przygotowane </w:t>
      </w:r>
      <w:r w:rsidRPr="004E50D7">
        <w:rPr>
          <w:rFonts w:ascii="Tahoma" w:hAnsi="Tahoma" w:cs="Tahoma"/>
          <w:bCs/>
          <w:sz w:val="20"/>
        </w:rPr>
        <w:t xml:space="preserve">materiały i akcesoria niezbędne do </w:t>
      </w:r>
      <w:r>
        <w:rPr>
          <w:rFonts w:ascii="Tahoma" w:hAnsi="Tahoma" w:cs="Tahoma"/>
          <w:bCs/>
          <w:sz w:val="20"/>
        </w:rPr>
        <w:t xml:space="preserve">wykonywania  </w:t>
      </w:r>
    </w:p>
    <w:p w14:paraId="2399BD10" w14:textId="77777777" w:rsidR="00F83BA8" w:rsidRPr="004E50D7" w:rsidRDefault="00F83BA8" w:rsidP="00F83BA8">
      <w:pPr>
        <w:pStyle w:val="Tekstpodstawowywcity"/>
        <w:spacing w:after="0"/>
        <w:ind w:left="0"/>
        <w:rPr>
          <w:rFonts w:ascii="Tahoma" w:hAnsi="Tahoma" w:cs="Tahoma"/>
          <w:bCs/>
          <w:sz w:val="20"/>
        </w:rPr>
      </w:pPr>
      <w:r>
        <w:rPr>
          <w:rFonts w:ascii="Tahoma" w:hAnsi="Tahoma" w:cs="Tahoma"/>
          <w:bCs/>
          <w:sz w:val="20"/>
        </w:rPr>
        <w:t xml:space="preserve">                              </w:t>
      </w:r>
      <w:r w:rsidRPr="004E50D7">
        <w:rPr>
          <w:rFonts w:ascii="Tahoma" w:hAnsi="Tahoma" w:cs="Tahoma"/>
          <w:bCs/>
          <w:sz w:val="20"/>
        </w:rPr>
        <w:t>operacji zaćmy metodą fakoemulsyfi</w:t>
      </w:r>
      <w:r>
        <w:rPr>
          <w:rFonts w:ascii="Tahoma" w:hAnsi="Tahoma" w:cs="Tahoma"/>
          <w:bCs/>
          <w:sz w:val="20"/>
        </w:rPr>
        <w:t>kacji z użyciem aparatu Centurion</w:t>
      </w:r>
    </w:p>
    <w:p w14:paraId="5BF6C150" w14:textId="77777777" w:rsidR="00F83BA8" w:rsidRDefault="00F83BA8" w:rsidP="00F83BA8">
      <w:pPr>
        <w:pStyle w:val="Tekstpodstawowywcity"/>
        <w:spacing w:after="0"/>
        <w:ind w:left="-142"/>
        <w:jc w:val="center"/>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F83BA8" w14:paraId="433D7E69" w14:textId="77777777" w:rsidTr="00F83BA8">
        <w:trPr>
          <w:trHeight w:val="737"/>
        </w:trPr>
        <w:tc>
          <w:tcPr>
            <w:tcW w:w="540" w:type="dxa"/>
            <w:tcBorders>
              <w:bottom w:val="nil"/>
            </w:tcBorders>
            <w:shd w:val="pct5" w:color="auto" w:fill="FFFFFF"/>
            <w:vAlign w:val="center"/>
          </w:tcPr>
          <w:p w14:paraId="2463043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05A65A67"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59E6C469"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43" w:type="dxa"/>
            <w:tcBorders>
              <w:bottom w:val="nil"/>
            </w:tcBorders>
            <w:shd w:val="pct5" w:color="auto" w:fill="FFFFFF"/>
            <w:vAlign w:val="center"/>
          </w:tcPr>
          <w:p w14:paraId="0509C352"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6296C5B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4D2C5F77"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3A572B7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3D2BB998"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2017" w:type="dxa"/>
            <w:tcBorders>
              <w:bottom w:val="nil"/>
            </w:tcBorders>
            <w:shd w:val="pct5" w:color="auto" w:fill="FFFFFF"/>
            <w:vAlign w:val="center"/>
          </w:tcPr>
          <w:p w14:paraId="517BC0A1"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1399B41C" w14:textId="77777777" w:rsidR="00F83BA8" w:rsidRPr="007D53A4" w:rsidRDefault="00F83BA8" w:rsidP="00F83BA8">
            <w:pPr>
              <w:pStyle w:val="Tekstpodstawowywcity2"/>
              <w:spacing w:after="0" w:line="240" w:lineRule="auto"/>
              <w:ind w:left="0"/>
              <w:jc w:val="center"/>
              <w:rPr>
                <w:rFonts w:ascii="Tahoma" w:hAnsi="Tahoma" w:cs="Tahoma"/>
                <w:sz w:val="16"/>
              </w:rPr>
            </w:pPr>
            <w:r w:rsidRPr="007D53A4">
              <w:rPr>
                <w:rFonts w:ascii="Tahoma" w:hAnsi="Tahoma" w:cs="Tahoma"/>
                <w:sz w:val="16"/>
              </w:rPr>
              <w:t>/nazwa handlowa/ /typ/seria/nr kat.</w:t>
            </w:r>
          </w:p>
        </w:tc>
        <w:tc>
          <w:tcPr>
            <w:tcW w:w="2023" w:type="dxa"/>
            <w:tcBorders>
              <w:bottom w:val="nil"/>
            </w:tcBorders>
            <w:shd w:val="pct5" w:color="auto" w:fill="FFFFFF"/>
            <w:vAlign w:val="center"/>
          </w:tcPr>
          <w:p w14:paraId="0A9F64E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1FEF87E7" w14:textId="77777777" w:rsidR="00F83BA8" w:rsidRPr="007D53A4" w:rsidRDefault="00F83BA8" w:rsidP="00F83BA8">
            <w:pPr>
              <w:pStyle w:val="Tekstpodstawowywcity2"/>
              <w:spacing w:after="0" w:line="240" w:lineRule="auto"/>
              <w:ind w:left="0"/>
              <w:jc w:val="center"/>
              <w:rPr>
                <w:rFonts w:ascii="Tahoma" w:hAnsi="Tahoma" w:cs="Tahoma"/>
                <w:sz w:val="18"/>
              </w:rPr>
            </w:pPr>
            <w:r w:rsidRPr="007D53A4">
              <w:rPr>
                <w:rFonts w:ascii="Tahoma" w:hAnsi="Tahoma" w:cs="Tahoma"/>
                <w:sz w:val="16"/>
              </w:rPr>
              <w:t>/nazwa/kraj wytworzenia</w:t>
            </w:r>
            <w:r w:rsidRPr="007D53A4">
              <w:rPr>
                <w:rFonts w:ascii="Tahoma" w:hAnsi="Tahoma" w:cs="Tahoma"/>
                <w:sz w:val="18"/>
              </w:rPr>
              <w:t>/</w:t>
            </w:r>
          </w:p>
        </w:tc>
      </w:tr>
      <w:tr w:rsidR="00F83BA8" w:rsidRPr="00315AA7" w14:paraId="4389E80D" w14:textId="77777777" w:rsidTr="00F83BA8">
        <w:tc>
          <w:tcPr>
            <w:tcW w:w="540" w:type="dxa"/>
            <w:shd w:val="pct5" w:color="auto" w:fill="FFFFFF"/>
          </w:tcPr>
          <w:p w14:paraId="292765A7" w14:textId="77777777" w:rsidR="00F83BA8" w:rsidRPr="00315AA7" w:rsidRDefault="00F83BA8" w:rsidP="00F83BA8">
            <w:pPr>
              <w:pStyle w:val="Tekstpodstawowywcity2"/>
              <w:spacing w:after="0" w:line="240" w:lineRule="auto"/>
              <w:ind w:left="0"/>
              <w:jc w:val="center"/>
              <w:rPr>
                <w:rFonts w:ascii="Tahoma" w:hAnsi="Tahoma" w:cs="Tahoma"/>
                <w:sz w:val="20"/>
              </w:rPr>
            </w:pPr>
            <w:r w:rsidRPr="00315AA7">
              <w:rPr>
                <w:rFonts w:ascii="Tahoma" w:hAnsi="Tahoma" w:cs="Tahoma"/>
                <w:sz w:val="20"/>
              </w:rPr>
              <w:t>1</w:t>
            </w:r>
          </w:p>
        </w:tc>
        <w:tc>
          <w:tcPr>
            <w:tcW w:w="4705" w:type="dxa"/>
            <w:shd w:val="pct5" w:color="auto" w:fill="FFFFFF"/>
          </w:tcPr>
          <w:p w14:paraId="67737389"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2</w:t>
            </w:r>
          </w:p>
        </w:tc>
        <w:tc>
          <w:tcPr>
            <w:tcW w:w="851" w:type="dxa"/>
            <w:shd w:val="pct5" w:color="auto" w:fill="FFFFFF"/>
          </w:tcPr>
          <w:p w14:paraId="53242DA1"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3</w:t>
            </w:r>
          </w:p>
        </w:tc>
        <w:tc>
          <w:tcPr>
            <w:tcW w:w="1243" w:type="dxa"/>
            <w:shd w:val="pct5" w:color="auto" w:fill="FFFFFF"/>
          </w:tcPr>
          <w:p w14:paraId="2DF751AE"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4</w:t>
            </w:r>
          </w:p>
        </w:tc>
        <w:tc>
          <w:tcPr>
            <w:tcW w:w="1276" w:type="dxa"/>
            <w:shd w:val="pct5" w:color="auto" w:fill="FFFFFF"/>
          </w:tcPr>
          <w:p w14:paraId="04055209"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5</w:t>
            </w:r>
          </w:p>
        </w:tc>
        <w:tc>
          <w:tcPr>
            <w:tcW w:w="709" w:type="dxa"/>
            <w:shd w:val="pct5" w:color="auto" w:fill="FFFFFF"/>
          </w:tcPr>
          <w:p w14:paraId="5B28E43B"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6</w:t>
            </w:r>
          </w:p>
        </w:tc>
        <w:tc>
          <w:tcPr>
            <w:tcW w:w="1417" w:type="dxa"/>
            <w:shd w:val="pct5" w:color="auto" w:fill="FFFFFF"/>
          </w:tcPr>
          <w:p w14:paraId="4AC897C8"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7</w:t>
            </w:r>
          </w:p>
        </w:tc>
        <w:tc>
          <w:tcPr>
            <w:tcW w:w="2017" w:type="dxa"/>
            <w:shd w:val="pct5" w:color="auto" w:fill="FFFFFF"/>
          </w:tcPr>
          <w:p w14:paraId="0C73A029"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8</w:t>
            </w:r>
          </w:p>
        </w:tc>
        <w:tc>
          <w:tcPr>
            <w:tcW w:w="2023" w:type="dxa"/>
            <w:shd w:val="pct5" w:color="auto" w:fill="FFFFFF"/>
          </w:tcPr>
          <w:p w14:paraId="4AD409D4"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9</w:t>
            </w:r>
          </w:p>
        </w:tc>
      </w:tr>
      <w:tr w:rsidR="00F83BA8" w14:paraId="18177D17" w14:textId="77777777" w:rsidTr="00F83BA8">
        <w:trPr>
          <w:trHeight w:val="1119"/>
        </w:trPr>
        <w:tc>
          <w:tcPr>
            <w:tcW w:w="540" w:type="dxa"/>
            <w:vAlign w:val="center"/>
          </w:tcPr>
          <w:p w14:paraId="1C9812FE"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111D4CB4" w14:textId="77777777" w:rsidR="00F83BA8" w:rsidRPr="007A596B" w:rsidRDefault="00F83BA8" w:rsidP="00A10DD0">
            <w:pPr>
              <w:pStyle w:val="Tekstpodstawowywcity2"/>
              <w:spacing w:after="0" w:line="360" w:lineRule="auto"/>
              <w:ind w:left="0"/>
              <w:rPr>
                <w:rFonts w:ascii="Tahoma" w:hAnsi="Tahoma" w:cs="Tahoma"/>
                <w:b/>
                <w:bCs/>
                <w:sz w:val="18"/>
                <w:szCs w:val="18"/>
              </w:rPr>
            </w:pPr>
            <w:r w:rsidRPr="007A596B">
              <w:rPr>
                <w:rFonts w:ascii="Tahoma" w:hAnsi="Tahoma" w:cs="Tahoma"/>
                <w:b/>
                <w:bCs/>
                <w:sz w:val="18"/>
                <w:szCs w:val="18"/>
                <w:u w:val="single"/>
              </w:rPr>
              <w:t xml:space="preserve">ZESTAW I </w:t>
            </w:r>
            <w:r w:rsidRPr="007A596B">
              <w:rPr>
                <w:rFonts w:ascii="Tahoma" w:hAnsi="Tahoma" w:cs="Tahoma"/>
                <w:b/>
                <w:bCs/>
                <w:sz w:val="18"/>
                <w:szCs w:val="18"/>
              </w:rPr>
              <w:t>- Balanced tip 30:</w:t>
            </w:r>
          </w:p>
          <w:p w14:paraId="7FA8A76E"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Obłożenie na stolik Mayo, które jest jednocześnie opakowaniem zestawu 140 x 140 – 1 szt.</w:t>
            </w:r>
          </w:p>
          <w:p w14:paraId="042C2166"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Serweta operacyjna okulistyczna 140 x 160 (2 torebki, folia samoprzylepna, mostek na nos) – 1 szt.</w:t>
            </w:r>
          </w:p>
          <w:p w14:paraId="2C09F1E4"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Rękaw na fotel operacyjny (podłokietniki) – 2 szt.</w:t>
            </w:r>
          </w:p>
          <w:p w14:paraId="14917546"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Fartuch rozm. XL (operator) – 1szt.</w:t>
            </w:r>
          </w:p>
          <w:p w14:paraId="2B4CAFCF"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Fartuch rozm. L (asysta) – 1szt.</w:t>
            </w:r>
          </w:p>
          <w:p w14:paraId="38016693"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Fartuch rozm. M + ręcznik (pielęgniarka czysta) pakowany na wierzchu – 1szt.</w:t>
            </w:r>
          </w:p>
          <w:p w14:paraId="28C8EF18"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Ręcznik papierowy – 2 szt.</w:t>
            </w:r>
          </w:p>
          <w:p w14:paraId="3F892F74"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Kaseta z workiem odpływowym kompatybilna z aparatem Centurion Vision System – 1 szt</w:t>
            </w:r>
          </w:p>
          <w:p w14:paraId="0CEE56C7" w14:textId="31D87B9D" w:rsidR="00D53891" w:rsidRPr="00D53891" w:rsidRDefault="00D53891" w:rsidP="00D53891">
            <w:pPr>
              <w:numPr>
                <w:ilvl w:val="0"/>
                <w:numId w:val="56"/>
              </w:numPr>
              <w:tabs>
                <w:tab w:val="num" w:pos="241"/>
              </w:tabs>
              <w:ind w:left="241" w:hanging="284"/>
              <w:rPr>
                <w:rFonts w:ascii="Tahoma" w:hAnsi="Tahoma" w:cs="Tahoma"/>
                <w:sz w:val="18"/>
                <w:szCs w:val="18"/>
              </w:rPr>
            </w:pPr>
            <w:smartTag w:uri="urn:schemas-microsoft-com:office:smarttags" w:element="metricconverter">
              <w:smartTagPr>
                <w:attr w:name="ProductID" w:val="0,9 mm"/>
              </w:smartTagPr>
              <w:r w:rsidRPr="00D53891">
                <w:rPr>
                  <w:rFonts w:ascii="Tahoma" w:hAnsi="Tahoma" w:cs="Tahoma"/>
                  <w:sz w:val="18"/>
                  <w:szCs w:val="18"/>
                </w:rPr>
                <w:t>0,9 mm</w:t>
              </w:r>
            </w:smartTag>
            <w:r w:rsidRPr="00D53891">
              <w:rPr>
                <w:rFonts w:ascii="Tahoma" w:hAnsi="Tahoma" w:cs="Tahoma"/>
                <w:sz w:val="18"/>
                <w:szCs w:val="18"/>
              </w:rPr>
              <w:t xml:space="preserve"> 30° ABS INTREPID Balanced Tip kompatybilny z głowicą ultradźwiękową Centurion, osłonka na tip – 1 szt.</w:t>
            </w:r>
          </w:p>
          <w:p w14:paraId="2E83B768" w14:textId="1628302C"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Nóż rogówkowy zakrzywiony pod kątem 45</w:t>
            </w:r>
            <w:r w:rsidRPr="00D53891">
              <w:rPr>
                <w:rFonts w:ascii="Tahoma" w:hAnsi="Tahoma" w:cs="Tahoma"/>
                <w:sz w:val="18"/>
                <w:szCs w:val="18"/>
              </w:rPr>
              <w:sym w:font="Symbol" w:char="F0B0"/>
            </w:r>
            <w:r w:rsidRPr="00D53891">
              <w:rPr>
                <w:rFonts w:ascii="Tahoma" w:hAnsi="Tahoma" w:cs="Tahoma"/>
                <w:sz w:val="18"/>
                <w:szCs w:val="18"/>
              </w:rPr>
              <w:t xml:space="preserve">, obustronnie ostrzonych krawędziach tnących, o kalibracji poprzecznej </w:t>
            </w:r>
            <w:smartTag w:uri="urn:schemas-microsoft-com:office:smarttags" w:element="metricconverter">
              <w:smartTagPr>
                <w:attr w:name="ProductID" w:val="2,2 mm"/>
              </w:smartTagPr>
              <w:r w:rsidRPr="00D53891">
                <w:rPr>
                  <w:rFonts w:ascii="Tahoma" w:hAnsi="Tahoma" w:cs="Tahoma"/>
                  <w:sz w:val="18"/>
                  <w:szCs w:val="18"/>
                </w:rPr>
                <w:t>2,2 mm</w:t>
              </w:r>
            </w:smartTag>
            <w:r>
              <w:rPr>
                <w:rFonts w:ascii="Tahoma" w:hAnsi="Tahoma" w:cs="Tahoma"/>
                <w:sz w:val="18"/>
                <w:szCs w:val="18"/>
              </w:rPr>
              <w:t xml:space="preserve"> </w:t>
            </w:r>
            <w:r w:rsidRPr="00D53891">
              <w:rPr>
                <w:rFonts w:ascii="Tahoma" w:hAnsi="Tahoma" w:cs="Tahoma"/>
                <w:sz w:val="18"/>
                <w:szCs w:val="18"/>
              </w:rPr>
              <w:t>– 1 szt.</w:t>
            </w:r>
          </w:p>
          <w:p w14:paraId="0E1FE395" w14:textId="633B43D1"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Nóż grotowy, przeznaczony do paracentezy, obustronnie ostrzonej krawędzi tnącej, o poprzecznej kalibracji </w:t>
            </w:r>
            <w:smartTag w:uri="urn:schemas-microsoft-com:office:smarttags" w:element="metricconverter">
              <w:smartTagPr>
                <w:attr w:name="ProductID" w:val="1,2 mm"/>
              </w:smartTagPr>
              <w:r w:rsidRPr="00D53891">
                <w:rPr>
                  <w:rFonts w:ascii="Tahoma" w:hAnsi="Tahoma" w:cs="Tahoma"/>
                  <w:sz w:val="18"/>
                  <w:szCs w:val="18"/>
                </w:rPr>
                <w:t>1,2 mm</w:t>
              </w:r>
            </w:smartTag>
            <w:r w:rsidRPr="00D53891">
              <w:rPr>
                <w:rFonts w:ascii="Tahoma" w:hAnsi="Tahoma" w:cs="Tahoma"/>
                <w:sz w:val="18"/>
                <w:szCs w:val="18"/>
              </w:rPr>
              <w:t xml:space="preserve"> – 1 szt. </w:t>
            </w:r>
          </w:p>
          <w:p w14:paraId="786A7396"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Kaniula do hydrodysekcji 25G – 1 szt.</w:t>
            </w:r>
          </w:p>
          <w:p w14:paraId="26E144FE"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Kaniula 20G – 2 szt.</w:t>
            </w:r>
          </w:p>
          <w:p w14:paraId="2B2095B9"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Kaniula 27G – 3 szt.</w:t>
            </w:r>
          </w:p>
          <w:p w14:paraId="1C1C9EB2" w14:textId="340B9789" w:rsidR="00D53891" w:rsidRPr="00D53891" w:rsidRDefault="00D53891" w:rsidP="00D53891">
            <w:pPr>
              <w:numPr>
                <w:ilvl w:val="0"/>
                <w:numId w:val="56"/>
              </w:numPr>
              <w:tabs>
                <w:tab w:val="num" w:pos="241"/>
              </w:tabs>
              <w:ind w:left="241" w:hanging="284"/>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Cystotom irygacyjny 25G – 1 szt.</w:t>
            </w:r>
          </w:p>
          <w:p w14:paraId="1100C6E4" w14:textId="3BC1236F" w:rsidR="00D53891" w:rsidRPr="00D53891" w:rsidRDefault="00D53891" w:rsidP="00D53891">
            <w:pPr>
              <w:numPr>
                <w:ilvl w:val="0"/>
                <w:numId w:val="56"/>
              </w:numPr>
              <w:tabs>
                <w:tab w:val="num" w:pos="241"/>
              </w:tabs>
              <w:ind w:left="241" w:hanging="284"/>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Strzykawka 20 ml – 1 szt.</w:t>
            </w:r>
          </w:p>
          <w:p w14:paraId="65DAE374" w14:textId="7B7929CB" w:rsidR="00D53891" w:rsidRPr="00D53891" w:rsidRDefault="00D53891" w:rsidP="00D53891">
            <w:pPr>
              <w:numPr>
                <w:ilvl w:val="0"/>
                <w:numId w:val="56"/>
              </w:numPr>
              <w:tabs>
                <w:tab w:val="num" w:pos="241"/>
              </w:tabs>
              <w:ind w:left="241" w:hanging="284"/>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Strzykawka 3 ml – 4 szt.</w:t>
            </w:r>
          </w:p>
          <w:p w14:paraId="1954D60C" w14:textId="72455418" w:rsidR="00D53891" w:rsidRPr="00D53891" w:rsidRDefault="00D53891" w:rsidP="00D53891">
            <w:pPr>
              <w:numPr>
                <w:ilvl w:val="0"/>
                <w:numId w:val="56"/>
              </w:numPr>
              <w:tabs>
                <w:tab w:val="num" w:pos="241"/>
              </w:tabs>
              <w:ind w:left="241" w:hanging="284"/>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Strzykawka tuberkulinowa - 1 szt.</w:t>
            </w:r>
          </w:p>
          <w:p w14:paraId="66A45C54"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Igła 18G x 1 ½ </w:t>
            </w:r>
            <w:r w:rsidRPr="00D53891">
              <w:rPr>
                <w:rFonts w:ascii="Tahoma" w:hAnsi="Tahoma" w:cs="Tahoma"/>
                <w:sz w:val="18"/>
                <w:szCs w:val="18"/>
              </w:rPr>
              <w:sym w:font="Symbol" w:char="F0B2"/>
            </w:r>
            <w:r w:rsidRPr="00D53891">
              <w:rPr>
                <w:rFonts w:ascii="Tahoma" w:hAnsi="Tahoma" w:cs="Tahoma"/>
                <w:sz w:val="18"/>
                <w:szCs w:val="18"/>
              </w:rPr>
              <w:t xml:space="preserve"> - 2 szt.</w:t>
            </w:r>
          </w:p>
          <w:p w14:paraId="4A76F7C7"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Igła 25G x 1</w:t>
            </w:r>
            <w:r w:rsidRPr="00D53891">
              <w:rPr>
                <w:rFonts w:ascii="Tahoma" w:hAnsi="Tahoma" w:cs="Tahoma"/>
                <w:sz w:val="18"/>
                <w:szCs w:val="18"/>
              </w:rPr>
              <w:sym w:font="Symbol" w:char="F0B2"/>
            </w:r>
            <w:r w:rsidRPr="00D53891">
              <w:rPr>
                <w:rFonts w:ascii="Tahoma" w:hAnsi="Tahoma" w:cs="Tahoma"/>
                <w:sz w:val="18"/>
                <w:szCs w:val="18"/>
              </w:rPr>
              <w:t xml:space="preserve"> - 1 szt.</w:t>
            </w:r>
          </w:p>
          <w:p w14:paraId="510C7165" w14:textId="365339AD"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w:t>
            </w:r>
            <w:r>
              <w:rPr>
                <w:rFonts w:ascii="Tahoma" w:hAnsi="Tahoma" w:cs="Tahoma"/>
                <w:sz w:val="18"/>
                <w:szCs w:val="18"/>
              </w:rPr>
              <w:t xml:space="preserve">Kieliszek </w:t>
            </w:r>
            <w:r w:rsidRPr="00D53891">
              <w:rPr>
                <w:rFonts w:ascii="Tahoma" w:hAnsi="Tahoma" w:cs="Tahoma"/>
                <w:sz w:val="18"/>
                <w:szCs w:val="18"/>
              </w:rPr>
              <w:t>30 ml – 1 szt.</w:t>
            </w:r>
          </w:p>
          <w:p w14:paraId="6567234E"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Mikrogąbki – 10 szt.</w:t>
            </w:r>
          </w:p>
          <w:p w14:paraId="40C24B97" w14:textId="77777777"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Osłonka plastikowa na oko – 1 szt.</w:t>
            </w:r>
          </w:p>
          <w:p w14:paraId="78DABB0A" w14:textId="76E1C204" w:rsidR="00D53891" w:rsidRPr="00D53891" w:rsidRDefault="00D53891" w:rsidP="00D53891">
            <w:pPr>
              <w:numPr>
                <w:ilvl w:val="0"/>
                <w:numId w:val="56"/>
              </w:numPr>
              <w:tabs>
                <w:tab w:val="num" w:pos="241"/>
              </w:tabs>
              <w:ind w:left="241" w:hanging="284"/>
              <w:rPr>
                <w:rFonts w:ascii="Tahoma" w:hAnsi="Tahoma" w:cs="Tahoma"/>
                <w:sz w:val="18"/>
                <w:szCs w:val="18"/>
              </w:rPr>
            </w:pPr>
            <w:r w:rsidRPr="00D53891">
              <w:rPr>
                <w:rFonts w:ascii="Tahoma" w:hAnsi="Tahoma" w:cs="Tahoma"/>
                <w:sz w:val="18"/>
                <w:szCs w:val="18"/>
              </w:rPr>
              <w:t xml:space="preserve"> Kompresy gazowe 8 x 8 niepylące – 15 szt.</w:t>
            </w:r>
          </w:p>
          <w:p w14:paraId="7A467101" w14:textId="68B80697" w:rsidR="00D53891" w:rsidRPr="00D53891" w:rsidRDefault="00D53891" w:rsidP="00D53891">
            <w:pPr>
              <w:numPr>
                <w:ilvl w:val="0"/>
                <w:numId w:val="56"/>
              </w:numPr>
              <w:tabs>
                <w:tab w:val="num" w:pos="241"/>
              </w:tabs>
              <w:ind w:left="241" w:hanging="284"/>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Opatrunek oczny</w:t>
            </w:r>
          </w:p>
          <w:p w14:paraId="7B6A35A9" w14:textId="77777777" w:rsidR="00D53891" w:rsidRPr="00D53891" w:rsidRDefault="00D53891" w:rsidP="00D53891">
            <w:pPr>
              <w:tabs>
                <w:tab w:val="num" w:pos="241"/>
              </w:tabs>
              <w:ind w:left="241" w:hanging="284"/>
              <w:rPr>
                <w:rFonts w:ascii="Tahoma" w:hAnsi="Tahoma" w:cs="Tahoma"/>
                <w:sz w:val="18"/>
                <w:szCs w:val="18"/>
              </w:rPr>
            </w:pPr>
          </w:p>
          <w:p w14:paraId="295382CD" w14:textId="77777777" w:rsidR="00F83BA8" w:rsidRDefault="00F83BA8" w:rsidP="00F83BA8">
            <w:pPr>
              <w:rPr>
                <w:rFonts w:ascii="Tahoma" w:hAnsi="Tahoma" w:cs="Tahoma"/>
              </w:rPr>
            </w:pPr>
          </w:p>
        </w:tc>
        <w:tc>
          <w:tcPr>
            <w:tcW w:w="851" w:type="dxa"/>
          </w:tcPr>
          <w:p w14:paraId="03CDAB92" w14:textId="77777777" w:rsidR="00F83BA8" w:rsidRDefault="00F83BA8" w:rsidP="00F83BA8">
            <w:pPr>
              <w:pStyle w:val="Tekstpodstawowywcity2"/>
              <w:spacing w:after="0" w:line="240" w:lineRule="auto"/>
              <w:ind w:left="0"/>
              <w:jc w:val="center"/>
              <w:rPr>
                <w:rFonts w:ascii="Tahoma" w:hAnsi="Tahoma" w:cs="Tahoma"/>
                <w:b/>
                <w:bCs/>
                <w:sz w:val="22"/>
              </w:rPr>
            </w:pPr>
          </w:p>
          <w:p w14:paraId="724CEC90" w14:textId="77777777" w:rsidR="00D53891" w:rsidRDefault="00D53891" w:rsidP="00F83BA8">
            <w:pPr>
              <w:pStyle w:val="Tekstpodstawowywcity2"/>
              <w:spacing w:after="0" w:line="240" w:lineRule="auto"/>
              <w:ind w:left="0"/>
              <w:jc w:val="center"/>
              <w:rPr>
                <w:rFonts w:ascii="Tahoma" w:hAnsi="Tahoma" w:cs="Tahoma"/>
                <w:b/>
                <w:bCs/>
                <w:sz w:val="20"/>
              </w:rPr>
            </w:pPr>
            <w:r>
              <w:rPr>
                <w:rFonts w:ascii="Tahoma" w:hAnsi="Tahoma" w:cs="Tahoma"/>
                <w:b/>
                <w:bCs/>
                <w:sz w:val="20"/>
              </w:rPr>
              <w:t>1700</w:t>
            </w:r>
          </w:p>
          <w:p w14:paraId="043BC341" w14:textId="536C06C7" w:rsidR="00F83BA8" w:rsidRPr="00EB2773" w:rsidRDefault="00F83BA8" w:rsidP="00F83BA8">
            <w:pPr>
              <w:pStyle w:val="Tekstpodstawowywcity2"/>
              <w:spacing w:after="0" w:line="240" w:lineRule="auto"/>
              <w:ind w:left="0"/>
              <w:jc w:val="center"/>
              <w:rPr>
                <w:rFonts w:ascii="Tahoma" w:hAnsi="Tahoma" w:cs="Tahoma"/>
                <w:b/>
                <w:bCs/>
                <w:sz w:val="20"/>
              </w:rPr>
            </w:pPr>
            <w:r w:rsidRPr="00EB2773">
              <w:rPr>
                <w:rFonts w:ascii="Tahoma" w:hAnsi="Tahoma" w:cs="Tahoma"/>
                <w:b/>
                <w:bCs/>
                <w:sz w:val="20"/>
              </w:rPr>
              <w:t>szt.</w:t>
            </w:r>
          </w:p>
        </w:tc>
        <w:tc>
          <w:tcPr>
            <w:tcW w:w="1243" w:type="dxa"/>
          </w:tcPr>
          <w:p w14:paraId="03BE457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357BD08E"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9FCA7C2"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CBCA4F4"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0C10F890"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021C7094"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73A9690" w14:textId="77777777" w:rsidTr="00F83BA8">
        <w:trPr>
          <w:trHeight w:val="706"/>
        </w:trPr>
        <w:tc>
          <w:tcPr>
            <w:tcW w:w="540" w:type="dxa"/>
            <w:vAlign w:val="center"/>
          </w:tcPr>
          <w:p w14:paraId="58268BFC" w14:textId="0C1C3C36"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2</w:t>
            </w:r>
          </w:p>
        </w:tc>
        <w:tc>
          <w:tcPr>
            <w:tcW w:w="4705" w:type="dxa"/>
            <w:vAlign w:val="center"/>
          </w:tcPr>
          <w:p w14:paraId="59D52EF8" w14:textId="29732025" w:rsidR="00F83BA8" w:rsidRPr="007A596B" w:rsidRDefault="00F83BA8" w:rsidP="00A10DD0">
            <w:pPr>
              <w:pStyle w:val="Tekstpodstawowywcity2"/>
              <w:spacing w:after="0" w:line="360" w:lineRule="auto"/>
              <w:ind w:left="0"/>
              <w:rPr>
                <w:rFonts w:ascii="Tahoma" w:hAnsi="Tahoma" w:cs="Tahoma"/>
                <w:b/>
                <w:bCs/>
                <w:sz w:val="18"/>
                <w:szCs w:val="18"/>
              </w:rPr>
            </w:pPr>
            <w:r w:rsidRPr="007A596B">
              <w:rPr>
                <w:rFonts w:ascii="Tahoma" w:hAnsi="Tahoma" w:cs="Tahoma"/>
                <w:b/>
                <w:bCs/>
                <w:sz w:val="18"/>
                <w:szCs w:val="18"/>
                <w:u w:val="single"/>
              </w:rPr>
              <w:t xml:space="preserve">ZESTAW II </w:t>
            </w:r>
            <w:r w:rsidRPr="007A596B">
              <w:rPr>
                <w:rFonts w:ascii="Tahoma" w:hAnsi="Tahoma" w:cs="Tahoma"/>
                <w:b/>
                <w:bCs/>
                <w:sz w:val="18"/>
                <w:szCs w:val="18"/>
              </w:rPr>
              <w:t xml:space="preserve">- Kelman </w:t>
            </w:r>
            <w:r w:rsidR="00D53891">
              <w:rPr>
                <w:rFonts w:ascii="Tahoma" w:hAnsi="Tahoma" w:cs="Tahoma"/>
                <w:b/>
                <w:bCs/>
                <w:sz w:val="18"/>
                <w:szCs w:val="18"/>
              </w:rPr>
              <w:t xml:space="preserve">tip </w:t>
            </w:r>
            <w:r w:rsidRPr="007A596B">
              <w:rPr>
                <w:rFonts w:ascii="Tahoma" w:hAnsi="Tahoma" w:cs="Tahoma"/>
                <w:b/>
                <w:bCs/>
                <w:sz w:val="18"/>
                <w:szCs w:val="18"/>
              </w:rPr>
              <w:t>30</w:t>
            </w:r>
            <w:r w:rsidRPr="007A596B">
              <w:rPr>
                <w:rFonts w:ascii="Tahoma" w:hAnsi="Tahoma" w:cs="Tahoma"/>
                <w:b/>
                <w:bCs/>
                <w:sz w:val="18"/>
                <w:szCs w:val="18"/>
                <w:vertAlign w:val="superscript"/>
              </w:rPr>
              <w:t>o</w:t>
            </w:r>
            <w:r w:rsidR="00D53891">
              <w:rPr>
                <w:rFonts w:ascii="Tahoma" w:hAnsi="Tahoma" w:cs="Tahoma"/>
                <w:b/>
                <w:bCs/>
                <w:sz w:val="18"/>
                <w:szCs w:val="18"/>
                <w:vertAlign w:val="superscript"/>
              </w:rPr>
              <w:t xml:space="preserve"> </w:t>
            </w:r>
            <w:r w:rsidRPr="007A596B">
              <w:rPr>
                <w:rFonts w:ascii="Tahoma" w:hAnsi="Tahoma" w:cs="Tahoma"/>
                <w:b/>
                <w:bCs/>
                <w:sz w:val="18"/>
                <w:szCs w:val="18"/>
              </w:rPr>
              <w:t>:</w:t>
            </w:r>
          </w:p>
          <w:p w14:paraId="24C8B809"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Obłożenie na stolik Mayo, które jest jednocześnie opakowaniem zestawu 140 x 140 – 1 szt.</w:t>
            </w:r>
          </w:p>
          <w:p w14:paraId="4349045D"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Serweta operacyjna okulistyczna 140 x 160 (2 torebki, folia samoprzylepna, mostek na nos) – 1 szt.</w:t>
            </w:r>
          </w:p>
          <w:p w14:paraId="63394E7B"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Rękaw na fotel operacyjny (podłokietniki) – 2 szt.</w:t>
            </w:r>
          </w:p>
          <w:p w14:paraId="2884B7B3"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Fartuch rozm. XL (operator) – 1szt.</w:t>
            </w:r>
          </w:p>
          <w:p w14:paraId="068820E7"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Fartuch rozm. L (asysta) – 1szt.</w:t>
            </w:r>
          </w:p>
          <w:p w14:paraId="2F62ED59"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Fartuch rozm. M + ręcznik (pielęgniarka czysta) pakowany na wierzchu – 1szt.</w:t>
            </w:r>
          </w:p>
          <w:p w14:paraId="0138485A"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Ręcznik papierowy – 2 szt.</w:t>
            </w:r>
          </w:p>
          <w:p w14:paraId="673C5014"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Kaseta z workiem odpływowym kompatybilna z aparatem  Centurion Vision System– 1 szt.</w:t>
            </w:r>
          </w:p>
          <w:p w14:paraId="0FD8EFA1"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Osłonki na Tipa </w:t>
            </w:r>
            <w:smartTag w:uri="urn:schemas-microsoft-com:office:smarttags" w:element="metricconverter">
              <w:smartTagPr>
                <w:attr w:name="ProductID" w:val="0,9 mm"/>
              </w:smartTagPr>
              <w:r w:rsidRPr="00D53891">
                <w:rPr>
                  <w:rFonts w:ascii="Tahoma" w:hAnsi="Tahoma" w:cs="Tahoma"/>
                  <w:sz w:val="18"/>
                  <w:szCs w:val="18"/>
                </w:rPr>
                <w:t>0,9 mm</w:t>
              </w:r>
            </w:smartTag>
            <w:r w:rsidRPr="00D53891">
              <w:rPr>
                <w:rFonts w:ascii="Tahoma" w:hAnsi="Tahoma" w:cs="Tahoma"/>
                <w:sz w:val="18"/>
                <w:szCs w:val="18"/>
              </w:rPr>
              <w:t xml:space="preserve"> ultrasleeve – 1 szt</w:t>
            </w:r>
          </w:p>
          <w:p w14:paraId="7E2A1683" w14:textId="0B5DB739" w:rsid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Tip 0,9 Mini - Flared ABS 30</w:t>
            </w:r>
            <w:r w:rsidRPr="00D53891">
              <w:rPr>
                <w:rFonts w:ascii="Tahoma" w:hAnsi="Tahoma" w:cs="Tahoma"/>
                <w:sz w:val="18"/>
                <w:szCs w:val="18"/>
              </w:rPr>
              <w:sym w:font="Symbol" w:char="F0B0"/>
            </w:r>
            <w:r>
              <w:rPr>
                <w:rFonts w:ascii="Tahoma" w:hAnsi="Tahoma" w:cs="Tahoma"/>
                <w:sz w:val="18"/>
                <w:szCs w:val="18"/>
              </w:rPr>
              <w:t>, kelman</w:t>
            </w:r>
            <w:r w:rsidRPr="00D53891">
              <w:rPr>
                <w:rFonts w:ascii="Tahoma" w:hAnsi="Tahoma" w:cs="Tahoma"/>
                <w:sz w:val="18"/>
                <w:szCs w:val="18"/>
              </w:rPr>
              <w:t xml:space="preserve"> kompatybilny </w:t>
            </w:r>
            <w:r>
              <w:rPr>
                <w:rFonts w:ascii="Tahoma" w:hAnsi="Tahoma" w:cs="Tahoma"/>
                <w:sz w:val="18"/>
                <w:szCs w:val="18"/>
              </w:rPr>
              <w:t xml:space="preserve">  </w:t>
            </w:r>
          </w:p>
          <w:p w14:paraId="106DA2B2" w14:textId="5AB06F6C" w:rsidR="00D53891" w:rsidRPr="00D53891" w:rsidRDefault="00D53891" w:rsidP="00D53891">
            <w:pPr>
              <w:ind w:left="241"/>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z głowicą ultradźwiękową Centurion – 1 szt.</w:t>
            </w:r>
          </w:p>
          <w:p w14:paraId="5966F8F6" w14:textId="77777777" w:rsid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Nóż rogówkowy zakrzywiony pod kątem 45</w:t>
            </w:r>
            <w:r w:rsidRPr="00D53891">
              <w:rPr>
                <w:rFonts w:ascii="Tahoma" w:hAnsi="Tahoma" w:cs="Tahoma"/>
                <w:sz w:val="18"/>
                <w:szCs w:val="18"/>
              </w:rPr>
              <w:sym w:font="Symbol" w:char="F0B0"/>
            </w:r>
            <w:r w:rsidRPr="00D53891">
              <w:rPr>
                <w:rFonts w:ascii="Tahoma" w:hAnsi="Tahoma" w:cs="Tahoma"/>
                <w:sz w:val="18"/>
                <w:szCs w:val="18"/>
              </w:rPr>
              <w:t xml:space="preserve">, </w:t>
            </w:r>
            <w:r>
              <w:rPr>
                <w:rFonts w:ascii="Tahoma" w:hAnsi="Tahoma" w:cs="Tahoma"/>
                <w:sz w:val="18"/>
                <w:szCs w:val="18"/>
              </w:rPr>
              <w:t xml:space="preserve">   </w:t>
            </w:r>
          </w:p>
          <w:p w14:paraId="3E08EEBE" w14:textId="77777777" w:rsidR="00D53891" w:rsidRDefault="00D53891" w:rsidP="00D53891">
            <w:pPr>
              <w:ind w:left="241"/>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 xml:space="preserve">obustronnie ostrzonych krawędziach tnących, o </w:t>
            </w:r>
            <w:r>
              <w:rPr>
                <w:rFonts w:ascii="Tahoma" w:hAnsi="Tahoma" w:cs="Tahoma"/>
                <w:sz w:val="18"/>
                <w:szCs w:val="18"/>
              </w:rPr>
              <w:t xml:space="preserve">      </w:t>
            </w:r>
          </w:p>
          <w:p w14:paraId="59074AC6" w14:textId="7AADF119" w:rsidR="00D53891" w:rsidRPr="00D53891" w:rsidRDefault="00D53891" w:rsidP="00D53891">
            <w:pPr>
              <w:ind w:left="241"/>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 xml:space="preserve">kalibracji poprzecznej </w:t>
            </w:r>
            <w:smartTag w:uri="urn:schemas-microsoft-com:office:smarttags" w:element="metricconverter">
              <w:smartTagPr>
                <w:attr w:name="ProductID" w:val="2,2 mm"/>
              </w:smartTagPr>
              <w:r w:rsidRPr="00D53891">
                <w:rPr>
                  <w:rFonts w:ascii="Tahoma" w:hAnsi="Tahoma" w:cs="Tahoma"/>
                  <w:sz w:val="18"/>
                  <w:szCs w:val="18"/>
                </w:rPr>
                <w:t>2,2 mm</w:t>
              </w:r>
            </w:smartTag>
            <w:r w:rsidRPr="00D53891">
              <w:rPr>
                <w:rFonts w:ascii="Tahoma" w:hAnsi="Tahoma" w:cs="Tahoma"/>
                <w:sz w:val="18"/>
                <w:szCs w:val="18"/>
              </w:rPr>
              <w:t xml:space="preserve">  – 1 szt.</w:t>
            </w:r>
          </w:p>
          <w:p w14:paraId="3A45F94C" w14:textId="2330A7E4" w:rsid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Nóż grotowy, przeznaczony do paracentezy, </w:t>
            </w:r>
            <w:r>
              <w:rPr>
                <w:rFonts w:ascii="Tahoma" w:hAnsi="Tahoma" w:cs="Tahoma"/>
                <w:sz w:val="18"/>
                <w:szCs w:val="18"/>
              </w:rPr>
              <w:t xml:space="preserve">   </w:t>
            </w:r>
          </w:p>
          <w:p w14:paraId="3D48B7B4" w14:textId="77777777" w:rsidR="00D53891" w:rsidRDefault="00D53891" w:rsidP="00D53891">
            <w:pPr>
              <w:ind w:left="241"/>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 xml:space="preserve">obustronnie ostrzonej krawędzi tnącej, o </w:t>
            </w:r>
            <w:r>
              <w:rPr>
                <w:rFonts w:ascii="Tahoma" w:hAnsi="Tahoma" w:cs="Tahoma"/>
                <w:sz w:val="18"/>
                <w:szCs w:val="18"/>
              </w:rPr>
              <w:t xml:space="preserve">  </w:t>
            </w:r>
          </w:p>
          <w:p w14:paraId="07CC6C0B" w14:textId="36FB2BA7" w:rsidR="00D53891" w:rsidRPr="00D53891" w:rsidRDefault="00D53891" w:rsidP="00D53891">
            <w:pPr>
              <w:ind w:left="241"/>
              <w:rPr>
                <w:rFonts w:ascii="Tahoma" w:hAnsi="Tahoma" w:cs="Tahoma"/>
                <w:sz w:val="18"/>
                <w:szCs w:val="18"/>
              </w:rPr>
            </w:pPr>
            <w:r>
              <w:rPr>
                <w:rFonts w:ascii="Tahoma" w:hAnsi="Tahoma" w:cs="Tahoma"/>
                <w:sz w:val="18"/>
                <w:szCs w:val="18"/>
              </w:rPr>
              <w:t xml:space="preserve">   </w:t>
            </w:r>
            <w:r w:rsidRPr="00D53891">
              <w:rPr>
                <w:rFonts w:ascii="Tahoma" w:hAnsi="Tahoma" w:cs="Tahoma"/>
                <w:sz w:val="18"/>
                <w:szCs w:val="18"/>
              </w:rPr>
              <w:t xml:space="preserve">poprzecznej kalibracji </w:t>
            </w:r>
            <w:smartTag w:uri="urn:schemas-microsoft-com:office:smarttags" w:element="metricconverter">
              <w:smartTagPr>
                <w:attr w:name="ProductID" w:val="1,2 mm"/>
              </w:smartTagPr>
              <w:r w:rsidRPr="00D53891">
                <w:rPr>
                  <w:rFonts w:ascii="Tahoma" w:hAnsi="Tahoma" w:cs="Tahoma"/>
                  <w:sz w:val="18"/>
                  <w:szCs w:val="18"/>
                </w:rPr>
                <w:t>1,2 mm</w:t>
              </w:r>
            </w:smartTag>
            <w:r w:rsidRPr="00D53891">
              <w:rPr>
                <w:rFonts w:ascii="Tahoma" w:hAnsi="Tahoma" w:cs="Tahoma"/>
                <w:sz w:val="18"/>
                <w:szCs w:val="18"/>
              </w:rPr>
              <w:t xml:space="preserve"> – 1 szt. </w:t>
            </w:r>
          </w:p>
          <w:p w14:paraId="48599ADE" w14:textId="3E904A9A"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Kaniula do hydrodysekcji 25G – 1 szt.</w:t>
            </w:r>
          </w:p>
          <w:p w14:paraId="30970B52" w14:textId="408AC512"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Kaniula 20G – 2 szt.</w:t>
            </w:r>
          </w:p>
          <w:p w14:paraId="2D9A0602" w14:textId="60F48E77"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Kaniula 27G – 4 szt.</w:t>
            </w:r>
          </w:p>
          <w:p w14:paraId="08E53D91" w14:textId="77777777"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Strzykawka 20 ml – 1 szt.</w:t>
            </w:r>
          </w:p>
          <w:p w14:paraId="5D77980D" w14:textId="77777777"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Strzykawka 3 ml – 4 szt.</w:t>
            </w:r>
          </w:p>
          <w:p w14:paraId="5011034A" w14:textId="77777777"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Strzykawka tuberkulinowa 1 ml.</w:t>
            </w:r>
          </w:p>
          <w:p w14:paraId="37B7FC2F" w14:textId="210A4CCA" w:rsidR="00D53891" w:rsidRPr="00D53891" w:rsidRDefault="00D53891" w:rsidP="00036CB9">
            <w:pPr>
              <w:numPr>
                <w:ilvl w:val="0"/>
                <w:numId w:val="72"/>
              </w:numPr>
              <w:tabs>
                <w:tab w:val="clear" w:pos="360"/>
                <w:tab w:val="num" w:pos="241"/>
                <w:tab w:val="left" w:pos="383"/>
                <w:tab w:val="left" w:pos="1115"/>
              </w:tabs>
              <w:ind w:left="241" w:hanging="241"/>
              <w:rPr>
                <w:rFonts w:ascii="Tahoma" w:hAnsi="Tahoma" w:cs="Tahoma"/>
                <w:sz w:val="18"/>
                <w:szCs w:val="18"/>
              </w:rPr>
            </w:pPr>
            <w:r w:rsidRPr="00D53891">
              <w:rPr>
                <w:rFonts w:ascii="Tahoma" w:hAnsi="Tahoma" w:cs="Tahoma"/>
                <w:sz w:val="18"/>
                <w:szCs w:val="18"/>
              </w:rPr>
              <w:t xml:space="preserve">Igła 18G x 1 ½ </w:t>
            </w:r>
            <w:r w:rsidRPr="00D53891">
              <w:rPr>
                <w:rFonts w:ascii="Tahoma" w:hAnsi="Tahoma" w:cs="Tahoma"/>
                <w:sz w:val="18"/>
                <w:szCs w:val="18"/>
              </w:rPr>
              <w:sym w:font="Symbol" w:char="F0B2"/>
            </w:r>
            <w:r w:rsidRPr="00D53891">
              <w:rPr>
                <w:rFonts w:ascii="Tahoma" w:hAnsi="Tahoma" w:cs="Tahoma"/>
                <w:sz w:val="18"/>
                <w:szCs w:val="18"/>
              </w:rPr>
              <w:t xml:space="preserve"> - 2 szt.</w:t>
            </w:r>
          </w:p>
          <w:p w14:paraId="285269CC"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 Igła 25G x 1</w:t>
            </w:r>
            <w:r w:rsidRPr="00D53891">
              <w:rPr>
                <w:rFonts w:ascii="Tahoma" w:hAnsi="Tahoma" w:cs="Tahoma"/>
                <w:sz w:val="18"/>
                <w:szCs w:val="18"/>
              </w:rPr>
              <w:sym w:font="Symbol" w:char="F0B2"/>
            </w:r>
            <w:r w:rsidRPr="00D53891">
              <w:rPr>
                <w:rFonts w:ascii="Tahoma" w:hAnsi="Tahoma" w:cs="Tahoma"/>
                <w:sz w:val="18"/>
                <w:szCs w:val="18"/>
              </w:rPr>
              <w:t xml:space="preserve"> - 1 szt.</w:t>
            </w:r>
          </w:p>
          <w:p w14:paraId="7CB17EF6"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 Kieliszek  30 ml – 1 szt.</w:t>
            </w:r>
          </w:p>
          <w:p w14:paraId="4060AAFD"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 Mikrogąbki – 10 szt.</w:t>
            </w:r>
          </w:p>
          <w:p w14:paraId="578C7CE8"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 Osłonka plastikowa na oko – 1 szt.</w:t>
            </w:r>
          </w:p>
          <w:p w14:paraId="43A0B7AF"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 Kompresy gazowe 8 x 8 ( niepylące) – 15 szt.</w:t>
            </w:r>
          </w:p>
          <w:p w14:paraId="07B38188"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 xml:space="preserve"> Przylepiec na opatrunek 2,5 x </w:t>
            </w:r>
            <w:smartTag w:uri="urn:schemas-microsoft-com:office:smarttags" w:element="metricconverter">
              <w:smartTagPr>
                <w:attr w:name="ProductID" w:val="13 cm"/>
              </w:smartTagPr>
              <w:r w:rsidRPr="00D53891">
                <w:rPr>
                  <w:rFonts w:ascii="Tahoma" w:hAnsi="Tahoma" w:cs="Tahoma"/>
                  <w:sz w:val="18"/>
                  <w:szCs w:val="18"/>
                </w:rPr>
                <w:t>13 cm</w:t>
              </w:r>
            </w:smartTag>
            <w:r w:rsidRPr="00D53891">
              <w:rPr>
                <w:rFonts w:ascii="Tahoma" w:hAnsi="Tahoma" w:cs="Tahoma"/>
                <w:sz w:val="18"/>
                <w:szCs w:val="18"/>
              </w:rPr>
              <w:t xml:space="preserve"> – 1 szt.</w:t>
            </w:r>
          </w:p>
          <w:p w14:paraId="0C7CE06D" w14:textId="77777777" w:rsidR="00D53891" w:rsidRPr="00D53891" w:rsidRDefault="00D53891" w:rsidP="00036CB9">
            <w:pPr>
              <w:numPr>
                <w:ilvl w:val="0"/>
                <w:numId w:val="72"/>
              </w:numPr>
              <w:ind w:left="241" w:hanging="241"/>
              <w:rPr>
                <w:rFonts w:ascii="Tahoma" w:hAnsi="Tahoma" w:cs="Tahoma"/>
                <w:sz w:val="18"/>
                <w:szCs w:val="18"/>
              </w:rPr>
            </w:pPr>
            <w:r w:rsidRPr="00D53891">
              <w:rPr>
                <w:rFonts w:ascii="Tahoma" w:hAnsi="Tahoma" w:cs="Tahoma"/>
                <w:sz w:val="18"/>
                <w:szCs w:val="18"/>
              </w:rPr>
              <w:t>Opatrunek oczny  - 1 szt.</w:t>
            </w:r>
          </w:p>
          <w:p w14:paraId="450B6822" w14:textId="77777777" w:rsidR="00F83BA8" w:rsidRDefault="00F83BA8" w:rsidP="00F83BA8">
            <w:pPr>
              <w:rPr>
                <w:rFonts w:ascii="Tahoma" w:hAnsi="Tahoma" w:cs="Tahoma"/>
              </w:rPr>
            </w:pPr>
          </w:p>
        </w:tc>
        <w:tc>
          <w:tcPr>
            <w:tcW w:w="851" w:type="dxa"/>
          </w:tcPr>
          <w:p w14:paraId="61A6CABF" w14:textId="77777777" w:rsidR="00F83BA8" w:rsidRDefault="00F83BA8" w:rsidP="00F83BA8">
            <w:pPr>
              <w:pStyle w:val="Tekstpodstawowywcity2"/>
              <w:spacing w:after="0" w:line="240" w:lineRule="auto"/>
              <w:ind w:left="0"/>
              <w:jc w:val="center"/>
              <w:rPr>
                <w:rFonts w:ascii="Tahoma" w:hAnsi="Tahoma" w:cs="Tahoma"/>
                <w:b/>
                <w:bCs/>
                <w:sz w:val="22"/>
              </w:rPr>
            </w:pPr>
          </w:p>
          <w:p w14:paraId="56BCFEE4" w14:textId="159EBB48" w:rsidR="00F83BA8" w:rsidRPr="005C2181" w:rsidRDefault="00D53891" w:rsidP="00F83BA8">
            <w:pPr>
              <w:pStyle w:val="Tekstpodstawowywcity2"/>
              <w:spacing w:after="0" w:line="240" w:lineRule="auto"/>
              <w:ind w:left="0"/>
              <w:jc w:val="center"/>
              <w:rPr>
                <w:rFonts w:ascii="Tahoma" w:hAnsi="Tahoma" w:cs="Tahoma"/>
                <w:b/>
                <w:bCs/>
                <w:sz w:val="20"/>
              </w:rPr>
            </w:pPr>
            <w:r>
              <w:rPr>
                <w:rFonts w:ascii="Tahoma" w:hAnsi="Tahoma" w:cs="Tahoma"/>
                <w:b/>
                <w:bCs/>
                <w:sz w:val="20"/>
              </w:rPr>
              <w:t>16</w:t>
            </w:r>
            <w:r w:rsidR="00F83BA8" w:rsidRPr="005C2181">
              <w:rPr>
                <w:rFonts w:ascii="Tahoma" w:hAnsi="Tahoma" w:cs="Tahoma"/>
                <w:b/>
                <w:bCs/>
                <w:sz w:val="20"/>
              </w:rPr>
              <w:t>00 szt.</w:t>
            </w:r>
          </w:p>
        </w:tc>
        <w:tc>
          <w:tcPr>
            <w:tcW w:w="1243" w:type="dxa"/>
          </w:tcPr>
          <w:p w14:paraId="2B8B542F"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1B29635F"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DD5F441"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340812B1"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34C1E92B"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0E1ADA6F"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066A6600" w14:textId="77777777" w:rsidTr="00F83BA8">
        <w:trPr>
          <w:trHeight w:val="706"/>
        </w:trPr>
        <w:tc>
          <w:tcPr>
            <w:tcW w:w="540" w:type="dxa"/>
            <w:vAlign w:val="center"/>
          </w:tcPr>
          <w:p w14:paraId="5DAEDBAA" w14:textId="2FAEA9AF" w:rsidR="00F83BA8" w:rsidRDefault="00F83BA8" w:rsidP="00F83BA8">
            <w:pPr>
              <w:pStyle w:val="Tekstpodstawowywcity2"/>
              <w:spacing w:after="0" w:line="240" w:lineRule="auto"/>
              <w:ind w:left="0"/>
              <w:jc w:val="center"/>
              <w:rPr>
                <w:rFonts w:ascii="Tahoma" w:hAnsi="Tahoma" w:cs="Tahoma"/>
                <w:sz w:val="22"/>
              </w:rPr>
            </w:pPr>
          </w:p>
        </w:tc>
        <w:tc>
          <w:tcPr>
            <w:tcW w:w="4705" w:type="dxa"/>
            <w:vAlign w:val="center"/>
          </w:tcPr>
          <w:p w14:paraId="182E024B" w14:textId="04305A0D" w:rsidR="00F83BA8" w:rsidRPr="007A596B" w:rsidRDefault="00F83BA8" w:rsidP="00A10DD0">
            <w:pPr>
              <w:pStyle w:val="Tekstpodstawowywcity2"/>
              <w:spacing w:after="0" w:line="360" w:lineRule="auto"/>
              <w:ind w:left="0"/>
              <w:rPr>
                <w:rFonts w:ascii="Tahoma" w:hAnsi="Tahoma" w:cs="Tahoma"/>
                <w:b/>
                <w:bCs/>
                <w:sz w:val="18"/>
                <w:szCs w:val="18"/>
              </w:rPr>
            </w:pPr>
            <w:r w:rsidRPr="007A596B">
              <w:rPr>
                <w:rFonts w:ascii="Tahoma" w:hAnsi="Tahoma" w:cs="Tahoma"/>
                <w:b/>
                <w:bCs/>
                <w:sz w:val="18"/>
                <w:szCs w:val="18"/>
                <w:u w:val="single"/>
              </w:rPr>
              <w:t xml:space="preserve">ZESTAW III </w:t>
            </w:r>
            <w:r w:rsidRPr="007A596B">
              <w:rPr>
                <w:rFonts w:ascii="Tahoma" w:hAnsi="Tahoma" w:cs="Tahoma"/>
                <w:b/>
                <w:bCs/>
                <w:sz w:val="18"/>
                <w:szCs w:val="18"/>
              </w:rPr>
              <w:t>- BALANCED tip 45</w:t>
            </w:r>
            <w:r w:rsidRPr="007A596B">
              <w:rPr>
                <w:rFonts w:ascii="Tahoma" w:hAnsi="Tahoma" w:cs="Tahoma"/>
                <w:b/>
                <w:bCs/>
                <w:sz w:val="18"/>
                <w:szCs w:val="18"/>
                <w:vertAlign w:val="superscript"/>
              </w:rPr>
              <w:t>o</w:t>
            </w:r>
            <w:r w:rsidR="00D53891">
              <w:rPr>
                <w:rFonts w:ascii="Tahoma" w:hAnsi="Tahoma" w:cs="Tahoma"/>
                <w:b/>
                <w:bCs/>
                <w:sz w:val="18"/>
                <w:szCs w:val="18"/>
              </w:rPr>
              <w:t xml:space="preserve"> </w:t>
            </w:r>
            <w:r w:rsidRPr="007A596B">
              <w:rPr>
                <w:rFonts w:ascii="Tahoma" w:hAnsi="Tahoma" w:cs="Tahoma"/>
                <w:b/>
                <w:bCs/>
                <w:sz w:val="18"/>
                <w:szCs w:val="18"/>
              </w:rPr>
              <w:t>:</w:t>
            </w:r>
          </w:p>
          <w:p w14:paraId="03FE531E" w14:textId="0BE93CBB" w:rsidR="00D53891" w:rsidRPr="00D53891" w:rsidRDefault="00D53891" w:rsidP="00036CB9">
            <w:pPr>
              <w:numPr>
                <w:ilvl w:val="0"/>
                <w:numId w:val="73"/>
              </w:numPr>
              <w:tabs>
                <w:tab w:val="clear" w:pos="720"/>
                <w:tab w:val="num" w:pos="241"/>
              </w:tabs>
              <w:ind w:left="241" w:hanging="241"/>
              <w:rPr>
                <w:rFonts w:ascii="Tahoma" w:hAnsi="Tahoma" w:cs="Tahoma"/>
                <w:sz w:val="18"/>
                <w:szCs w:val="18"/>
              </w:rPr>
            </w:pPr>
            <w:r w:rsidRPr="00D53891">
              <w:rPr>
                <w:rFonts w:ascii="Tahoma" w:hAnsi="Tahoma" w:cs="Tahoma"/>
                <w:sz w:val="18"/>
                <w:szCs w:val="18"/>
              </w:rPr>
              <w:t>Obłożenie na stolik Mayo, które jest jednocześnie pakowaniem zestawu 140 x 140 – 1 szt.</w:t>
            </w:r>
          </w:p>
          <w:p w14:paraId="4EC7600B" w14:textId="1C056B10" w:rsidR="00D53891" w:rsidRPr="00D53891" w:rsidRDefault="00D53891" w:rsidP="00036CB9">
            <w:pPr>
              <w:numPr>
                <w:ilvl w:val="0"/>
                <w:numId w:val="73"/>
              </w:numPr>
              <w:tabs>
                <w:tab w:val="clear" w:pos="720"/>
                <w:tab w:val="num" w:pos="241"/>
              </w:tabs>
              <w:ind w:left="241" w:hanging="241"/>
              <w:rPr>
                <w:rFonts w:ascii="Tahoma" w:hAnsi="Tahoma" w:cs="Tahoma"/>
                <w:sz w:val="18"/>
                <w:szCs w:val="18"/>
              </w:rPr>
            </w:pPr>
            <w:r w:rsidRPr="00D53891">
              <w:rPr>
                <w:rFonts w:ascii="Tahoma" w:hAnsi="Tahoma" w:cs="Tahoma"/>
                <w:sz w:val="18"/>
                <w:szCs w:val="18"/>
              </w:rPr>
              <w:t>Serweta operacyjna oku</w:t>
            </w:r>
            <w:r>
              <w:rPr>
                <w:rFonts w:ascii="Tahoma" w:hAnsi="Tahoma" w:cs="Tahoma"/>
                <w:sz w:val="18"/>
                <w:szCs w:val="18"/>
              </w:rPr>
              <w:t xml:space="preserve">listyczna 140 x 160 (2 torebki, </w:t>
            </w:r>
            <w:r w:rsidRPr="00D53891">
              <w:rPr>
                <w:rFonts w:ascii="Tahoma" w:hAnsi="Tahoma" w:cs="Tahoma"/>
                <w:sz w:val="18"/>
                <w:szCs w:val="18"/>
              </w:rPr>
              <w:t>folia samoprzylepna, mostek na nos) – 1 szt.</w:t>
            </w:r>
          </w:p>
          <w:p w14:paraId="51BC5E09"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Rękaw na fotel operacyjny (podłokietniki) – 2 szt.</w:t>
            </w:r>
          </w:p>
          <w:p w14:paraId="42706985"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Fartuch rozm. XL (operator) – 1szt.</w:t>
            </w:r>
          </w:p>
          <w:p w14:paraId="6D8CDC85"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Fartuch rozm. L (asysta) – 1szt.</w:t>
            </w:r>
          </w:p>
          <w:p w14:paraId="4FF4C5EA" w14:textId="1DF441E2" w:rsidR="00D53891" w:rsidRPr="00D53891" w:rsidRDefault="00D53891" w:rsidP="00036CB9">
            <w:pPr>
              <w:numPr>
                <w:ilvl w:val="0"/>
                <w:numId w:val="73"/>
              </w:numPr>
              <w:tabs>
                <w:tab w:val="clear" w:pos="720"/>
                <w:tab w:val="left" w:pos="241"/>
                <w:tab w:val="left" w:pos="575"/>
              </w:tabs>
              <w:ind w:left="241" w:hanging="241"/>
              <w:rPr>
                <w:rFonts w:ascii="Tahoma" w:hAnsi="Tahoma" w:cs="Tahoma"/>
                <w:sz w:val="18"/>
                <w:szCs w:val="18"/>
              </w:rPr>
            </w:pPr>
            <w:r w:rsidRPr="00D53891">
              <w:rPr>
                <w:rFonts w:ascii="Tahoma" w:hAnsi="Tahoma" w:cs="Tahoma"/>
                <w:sz w:val="18"/>
                <w:szCs w:val="18"/>
              </w:rPr>
              <w:t xml:space="preserve">Fartuch rozm. M </w:t>
            </w:r>
            <w:r>
              <w:rPr>
                <w:rFonts w:ascii="Tahoma" w:hAnsi="Tahoma" w:cs="Tahoma"/>
                <w:sz w:val="18"/>
                <w:szCs w:val="18"/>
              </w:rPr>
              <w:t xml:space="preserve">+ ręcznik (pielęgniarka czysta) </w:t>
            </w:r>
            <w:r w:rsidRPr="00D53891">
              <w:rPr>
                <w:rFonts w:ascii="Tahoma" w:hAnsi="Tahoma" w:cs="Tahoma"/>
                <w:sz w:val="18"/>
                <w:szCs w:val="18"/>
              </w:rPr>
              <w:t>pakowany na wierzchu – 1szt.</w:t>
            </w:r>
          </w:p>
          <w:p w14:paraId="7C59758D" w14:textId="77777777" w:rsidR="00D53891" w:rsidRPr="00D53891" w:rsidRDefault="00D53891" w:rsidP="00036CB9">
            <w:pPr>
              <w:numPr>
                <w:ilvl w:val="0"/>
                <w:numId w:val="73"/>
              </w:numPr>
              <w:tabs>
                <w:tab w:val="clear" w:pos="720"/>
                <w:tab w:val="num" w:pos="241"/>
              </w:tabs>
              <w:ind w:left="241" w:hanging="241"/>
              <w:rPr>
                <w:rFonts w:ascii="Tahoma" w:hAnsi="Tahoma" w:cs="Tahoma"/>
                <w:sz w:val="18"/>
                <w:szCs w:val="18"/>
              </w:rPr>
            </w:pPr>
            <w:r w:rsidRPr="00D53891">
              <w:rPr>
                <w:rFonts w:ascii="Tahoma" w:hAnsi="Tahoma" w:cs="Tahoma"/>
                <w:sz w:val="18"/>
                <w:szCs w:val="18"/>
              </w:rPr>
              <w:t>Kaseta z workiem odpływowym kompatybilna z aparatem Centurion Vision System – 1 szt</w:t>
            </w:r>
          </w:p>
          <w:p w14:paraId="0EFF905F" w14:textId="2D2421E1" w:rsidR="00D53891" w:rsidRPr="00D53891" w:rsidRDefault="00D53891" w:rsidP="00036CB9">
            <w:pPr>
              <w:numPr>
                <w:ilvl w:val="0"/>
                <w:numId w:val="73"/>
              </w:numPr>
              <w:tabs>
                <w:tab w:val="clear" w:pos="720"/>
                <w:tab w:val="num" w:pos="241"/>
              </w:tabs>
              <w:ind w:left="241" w:hanging="241"/>
              <w:rPr>
                <w:rFonts w:ascii="Tahoma" w:hAnsi="Tahoma" w:cs="Tahoma"/>
                <w:sz w:val="18"/>
                <w:szCs w:val="18"/>
              </w:rPr>
            </w:pPr>
            <w:smartTag w:uri="urn:schemas-microsoft-com:office:smarttags" w:element="metricconverter">
              <w:smartTagPr>
                <w:attr w:name="ProductID" w:val="0,9 mm"/>
              </w:smartTagPr>
              <w:r w:rsidRPr="00D53891">
                <w:rPr>
                  <w:rFonts w:ascii="Tahoma" w:hAnsi="Tahoma" w:cs="Tahoma"/>
                  <w:sz w:val="18"/>
                  <w:szCs w:val="18"/>
                </w:rPr>
                <w:t>0,9 mm</w:t>
              </w:r>
            </w:smartTag>
            <w:r w:rsidRPr="00D53891">
              <w:rPr>
                <w:rFonts w:ascii="Tahoma" w:hAnsi="Tahoma" w:cs="Tahoma"/>
                <w:sz w:val="18"/>
                <w:szCs w:val="18"/>
              </w:rPr>
              <w:t xml:space="preserve"> 45° ABS INTREPID Balanced Tip kompatybilny z głowicą ultradźwiękową Centurion  </w:t>
            </w:r>
            <w:r>
              <w:rPr>
                <w:rFonts w:ascii="Tahoma" w:hAnsi="Tahoma" w:cs="Tahoma"/>
                <w:sz w:val="18"/>
                <w:szCs w:val="18"/>
              </w:rPr>
              <w:t xml:space="preserve"> – 1</w:t>
            </w:r>
            <w:r w:rsidRPr="00D53891">
              <w:rPr>
                <w:rFonts w:ascii="Tahoma" w:hAnsi="Tahoma" w:cs="Tahoma"/>
                <w:sz w:val="18"/>
                <w:szCs w:val="18"/>
              </w:rPr>
              <w:t>szt.</w:t>
            </w:r>
          </w:p>
          <w:p w14:paraId="7D52406F"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 xml:space="preserve"> Osłonki na Tipa </w:t>
            </w:r>
            <w:smartTag w:uri="urn:schemas-microsoft-com:office:smarttags" w:element="metricconverter">
              <w:smartTagPr>
                <w:attr w:name="ProductID" w:val="0,9 mm"/>
              </w:smartTagPr>
              <w:r w:rsidRPr="00D53891">
                <w:rPr>
                  <w:rFonts w:ascii="Tahoma" w:hAnsi="Tahoma" w:cs="Tahoma"/>
                  <w:sz w:val="18"/>
                  <w:szCs w:val="18"/>
                </w:rPr>
                <w:t>0,9 mm</w:t>
              </w:r>
            </w:smartTag>
            <w:r w:rsidRPr="00D53891">
              <w:rPr>
                <w:rFonts w:ascii="Tahoma" w:hAnsi="Tahoma" w:cs="Tahoma"/>
                <w:sz w:val="18"/>
                <w:szCs w:val="18"/>
              </w:rPr>
              <w:t xml:space="preserve"> ultrasleeve – 1 szt</w:t>
            </w:r>
          </w:p>
          <w:p w14:paraId="577EDDCE" w14:textId="391F7282"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Nóż rogówkowy zakrzywiony pod kątem 45</w:t>
            </w:r>
            <w:r w:rsidRPr="00D53891">
              <w:rPr>
                <w:rFonts w:ascii="Tahoma" w:hAnsi="Tahoma" w:cs="Tahoma"/>
                <w:sz w:val="18"/>
                <w:szCs w:val="18"/>
              </w:rPr>
              <w:sym w:font="Symbol" w:char="F0B0"/>
            </w:r>
            <w:r w:rsidRPr="00D53891">
              <w:rPr>
                <w:rFonts w:ascii="Tahoma" w:hAnsi="Tahoma" w:cs="Tahoma"/>
                <w:sz w:val="18"/>
                <w:szCs w:val="18"/>
              </w:rPr>
              <w:t xml:space="preserve">, obustronnie ostrzonych krawędziach tnących, o kalibracji poprzecznej </w:t>
            </w:r>
            <w:smartTag w:uri="urn:schemas-microsoft-com:office:smarttags" w:element="metricconverter">
              <w:smartTagPr>
                <w:attr w:name="ProductID" w:val="2,2 mm"/>
              </w:smartTagPr>
              <w:r w:rsidRPr="00D53891">
                <w:rPr>
                  <w:rFonts w:ascii="Tahoma" w:hAnsi="Tahoma" w:cs="Tahoma"/>
                  <w:sz w:val="18"/>
                  <w:szCs w:val="18"/>
                </w:rPr>
                <w:t>2,2 mm</w:t>
              </w:r>
            </w:smartTag>
            <w:r>
              <w:rPr>
                <w:rFonts w:ascii="Tahoma" w:hAnsi="Tahoma" w:cs="Tahoma"/>
                <w:sz w:val="18"/>
                <w:szCs w:val="18"/>
              </w:rPr>
              <w:t xml:space="preserve"> </w:t>
            </w:r>
            <w:r w:rsidRPr="00D53891">
              <w:rPr>
                <w:rFonts w:ascii="Tahoma" w:hAnsi="Tahoma" w:cs="Tahoma"/>
                <w:sz w:val="18"/>
                <w:szCs w:val="18"/>
              </w:rPr>
              <w:t>– 1 szt.</w:t>
            </w:r>
          </w:p>
          <w:p w14:paraId="39100EDD" w14:textId="468360A5"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 xml:space="preserve">Nóż grotowy, przeznaczony do paracentezy, obustronnie ostrzonej krawędzi tnącej, o poprzecznej kalibracji </w:t>
            </w:r>
            <w:smartTag w:uri="urn:schemas-microsoft-com:office:smarttags" w:element="metricconverter">
              <w:smartTagPr>
                <w:attr w:name="ProductID" w:val="1,2 mm"/>
              </w:smartTagPr>
              <w:r w:rsidRPr="00D53891">
                <w:rPr>
                  <w:rFonts w:ascii="Tahoma" w:hAnsi="Tahoma" w:cs="Tahoma"/>
                  <w:sz w:val="18"/>
                  <w:szCs w:val="18"/>
                </w:rPr>
                <w:t>1,2 mm</w:t>
              </w:r>
            </w:smartTag>
            <w:r w:rsidRPr="00D53891">
              <w:rPr>
                <w:rFonts w:ascii="Tahoma" w:hAnsi="Tahoma" w:cs="Tahoma"/>
                <w:sz w:val="18"/>
                <w:szCs w:val="18"/>
              </w:rPr>
              <w:t xml:space="preserve"> – 1 szt. </w:t>
            </w:r>
          </w:p>
          <w:p w14:paraId="381704C2" w14:textId="630F6A3B"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Kaniula do hydrodysekcji 25G – 1 szt.</w:t>
            </w:r>
          </w:p>
          <w:p w14:paraId="661E6376" w14:textId="616B4E8B"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Kaniula 20G – 2 szt.</w:t>
            </w:r>
          </w:p>
          <w:p w14:paraId="36DA8FAB" w14:textId="6CB12706"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Kaniula 27G – 4 szt.</w:t>
            </w:r>
          </w:p>
          <w:p w14:paraId="79C658E0"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Cystotom irygacyjny 25G – 1 szt.</w:t>
            </w:r>
          </w:p>
          <w:p w14:paraId="494C8DB3"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Strzykawka 20 ml – 1 szt.</w:t>
            </w:r>
          </w:p>
          <w:p w14:paraId="18E4DD54"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Strzykawka 3 ml – 4 szt.</w:t>
            </w:r>
          </w:p>
          <w:p w14:paraId="1F0B9611"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Strzykaka Tuberkulinowa 1 szt.</w:t>
            </w:r>
          </w:p>
          <w:p w14:paraId="1A88C6A5" w14:textId="63330D09"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 xml:space="preserve">Igła 18G x 1 ½ </w:t>
            </w:r>
            <w:r w:rsidRPr="00D53891">
              <w:rPr>
                <w:rFonts w:ascii="Tahoma" w:hAnsi="Tahoma" w:cs="Tahoma"/>
                <w:sz w:val="18"/>
                <w:szCs w:val="18"/>
              </w:rPr>
              <w:sym w:font="Symbol" w:char="F0B2"/>
            </w:r>
            <w:r w:rsidRPr="00D53891">
              <w:rPr>
                <w:rFonts w:ascii="Tahoma" w:hAnsi="Tahoma" w:cs="Tahoma"/>
                <w:sz w:val="18"/>
                <w:szCs w:val="18"/>
              </w:rPr>
              <w:t xml:space="preserve"> - 2 szt.</w:t>
            </w:r>
          </w:p>
          <w:p w14:paraId="0C3971D3" w14:textId="3887F5DA"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Igła 25G x 1</w:t>
            </w:r>
            <w:r w:rsidRPr="00D53891">
              <w:rPr>
                <w:rFonts w:ascii="Tahoma" w:hAnsi="Tahoma" w:cs="Tahoma"/>
                <w:sz w:val="18"/>
                <w:szCs w:val="18"/>
              </w:rPr>
              <w:sym w:font="Symbol" w:char="F0B2"/>
            </w:r>
            <w:r w:rsidRPr="00D53891">
              <w:rPr>
                <w:rFonts w:ascii="Tahoma" w:hAnsi="Tahoma" w:cs="Tahoma"/>
                <w:sz w:val="18"/>
                <w:szCs w:val="18"/>
              </w:rPr>
              <w:t xml:space="preserve"> - 1 szt.</w:t>
            </w:r>
          </w:p>
          <w:p w14:paraId="12D062E1" w14:textId="52EF6F08"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Kieliszek  30 ml – 1 szt.</w:t>
            </w:r>
          </w:p>
          <w:p w14:paraId="5F6E0031"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 xml:space="preserve"> Mikrogąbki – 10 szt.</w:t>
            </w:r>
          </w:p>
          <w:p w14:paraId="1A0A4952"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 xml:space="preserve"> Osłonka plastikowa na oko – 1 szt.</w:t>
            </w:r>
          </w:p>
          <w:p w14:paraId="17AB8963"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 xml:space="preserve"> Kompresy gazowe 8 x 8  niepylące – 15 szt.</w:t>
            </w:r>
          </w:p>
          <w:p w14:paraId="2AC25017"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Opatrunek oczny</w:t>
            </w:r>
          </w:p>
          <w:p w14:paraId="7B8753E0" w14:textId="77777777" w:rsidR="00D53891" w:rsidRPr="00D53891" w:rsidRDefault="00D53891" w:rsidP="00036CB9">
            <w:pPr>
              <w:numPr>
                <w:ilvl w:val="0"/>
                <w:numId w:val="73"/>
              </w:numPr>
              <w:tabs>
                <w:tab w:val="clear" w:pos="720"/>
                <w:tab w:val="num" w:pos="241"/>
              </w:tabs>
              <w:ind w:left="383"/>
              <w:rPr>
                <w:rFonts w:ascii="Tahoma" w:hAnsi="Tahoma" w:cs="Tahoma"/>
                <w:sz w:val="18"/>
                <w:szCs w:val="18"/>
              </w:rPr>
            </w:pPr>
            <w:r w:rsidRPr="00D53891">
              <w:rPr>
                <w:rFonts w:ascii="Tahoma" w:hAnsi="Tahoma" w:cs="Tahoma"/>
                <w:sz w:val="18"/>
                <w:szCs w:val="18"/>
              </w:rPr>
              <w:t>Sączek do płynu</w:t>
            </w:r>
          </w:p>
          <w:p w14:paraId="390D2E02" w14:textId="77777777" w:rsidR="00F83BA8" w:rsidRPr="00A10662" w:rsidRDefault="00F83BA8" w:rsidP="00F83BA8">
            <w:pPr>
              <w:pStyle w:val="Tekstpodstawowywcity2"/>
              <w:spacing w:after="0" w:line="240" w:lineRule="auto"/>
              <w:ind w:left="0"/>
              <w:rPr>
                <w:rFonts w:ascii="Tahoma" w:hAnsi="Tahoma" w:cs="Tahoma"/>
                <w:b/>
                <w:bCs/>
                <w:sz w:val="20"/>
                <w:u w:val="single"/>
              </w:rPr>
            </w:pPr>
          </w:p>
        </w:tc>
        <w:tc>
          <w:tcPr>
            <w:tcW w:w="851" w:type="dxa"/>
          </w:tcPr>
          <w:p w14:paraId="49AAD885" w14:textId="77777777" w:rsidR="00F83BA8" w:rsidRDefault="00F83BA8" w:rsidP="00F83BA8">
            <w:pPr>
              <w:pStyle w:val="Tekstpodstawowywcity2"/>
              <w:spacing w:after="0" w:line="240" w:lineRule="auto"/>
              <w:ind w:left="0"/>
              <w:jc w:val="center"/>
              <w:rPr>
                <w:rFonts w:ascii="Tahoma" w:hAnsi="Tahoma" w:cs="Tahoma"/>
                <w:b/>
                <w:bCs/>
                <w:sz w:val="22"/>
              </w:rPr>
            </w:pPr>
          </w:p>
          <w:p w14:paraId="3A413F55" w14:textId="5314C6F7" w:rsidR="00F83BA8" w:rsidRPr="00EB2773" w:rsidRDefault="00D53891" w:rsidP="00F83BA8">
            <w:pPr>
              <w:pStyle w:val="Tekstpodstawowywcity2"/>
              <w:spacing w:after="0" w:line="240" w:lineRule="auto"/>
              <w:ind w:left="0"/>
              <w:jc w:val="center"/>
              <w:rPr>
                <w:rFonts w:ascii="Tahoma" w:hAnsi="Tahoma" w:cs="Tahoma"/>
                <w:b/>
                <w:bCs/>
                <w:sz w:val="20"/>
              </w:rPr>
            </w:pPr>
            <w:r>
              <w:rPr>
                <w:rFonts w:ascii="Tahoma" w:hAnsi="Tahoma" w:cs="Tahoma"/>
                <w:b/>
                <w:bCs/>
                <w:sz w:val="20"/>
              </w:rPr>
              <w:t>10</w:t>
            </w:r>
            <w:r w:rsidR="00F83BA8" w:rsidRPr="00EB2773">
              <w:rPr>
                <w:rFonts w:ascii="Tahoma" w:hAnsi="Tahoma" w:cs="Tahoma"/>
                <w:b/>
                <w:bCs/>
                <w:sz w:val="20"/>
              </w:rPr>
              <w:t>00 szt.</w:t>
            </w:r>
          </w:p>
        </w:tc>
        <w:tc>
          <w:tcPr>
            <w:tcW w:w="1243" w:type="dxa"/>
          </w:tcPr>
          <w:p w14:paraId="7427719F"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283EE77C"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0434A27"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0080864D"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5DACDA10"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4B368A74"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13AF17A9" w14:textId="77777777" w:rsidTr="00F83BA8">
        <w:trPr>
          <w:trHeight w:val="562"/>
        </w:trPr>
        <w:tc>
          <w:tcPr>
            <w:tcW w:w="540" w:type="dxa"/>
            <w:tcBorders>
              <w:bottom w:val="single" w:sz="4" w:space="0" w:color="auto"/>
            </w:tcBorders>
            <w:shd w:val="pct5" w:color="auto" w:fill="FFFFFF"/>
          </w:tcPr>
          <w:p w14:paraId="3AD7CA05"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036DE841"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2A73AF33" w14:textId="77777777" w:rsidR="00F83BA8" w:rsidRDefault="00F83BA8" w:rsidP="00F83BA8">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33150A19"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4931415D"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01A5764A"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43B79EC5"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7652B3A5"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5DC2C291" w14:textId="77777777" w:rsidR="00F83BA8" w:rsidRDefault="00F83BA8" w:rsidP="00F83BA8">
            <w:pPr>
              <w:pStyle w:val="Tekstpodstawowywcity2"/>
              <w:spacing w:after="0" w:line="240" w:lineRule="auto"/>
              <w:ind w:left="0"/>
              <w:jc w:val="center"/>
              <w:rPr>
                <w:rFonts w:ascii="Tahoma" w:hAnsi="Tahoma" w:cs="Tahoma"/>
                <w:sz w:val="22"/>
              </w:rPr>
            </w:pPr>
          </w:p>
        </w:tc>
      </w:tr>
    </w:tbl>
    <w:p w14:paraId="3F2B5FD9" w14:textId="77777777" w:rsidR="00F83BA8" w:rsidRDefault="00F83BA8" w:rsidP="00F83BA8">
      <w:pPr>
        <w:jc w:val="center"/>
        <w:rPr>
          <w:rFonts w:ascii="Tahoma" w:hAnsi="Tahoma" w:cs="Tahoma"/>
          <w:sz w:val="22"/>
        </w:rPr>
      </w:pPr>
    </w:p>
    <w:p w14:paraId="7E08DD2C" w14:textId="77777777" w:rsidR="00F83BA8" w:rsidRDefault="00F83BA8" w:rsidP="00F83BA8">
      <w:pPr>
        <w:jc w:val="center"/>
        <w:rPr>
          <w:rFonts w:ascii="Tahoma" w:hAnsi="Tahoma" w:cs="Tahoma"/>
          <w:sz w:val="22"/>
        </w:rPr>
      </w:pPr>
    </w:p>
    <w:p w14:paraId="3519DCEB" w14:textId="77777777" w:rsidR="00F83BA8" w:rsidRDefault="00F83BA8" w:rsidP="00F83BA8">
      <w:pPr>
        <w:jc w:val="center"/>
        <w:rPr>
          <w:rFonts w:ascii="Tahoma" w:hAnsi="Tahoma" w:cs="Tahoma"/>
          <w:sz w:val="22"/>
        </w:rPr>
      </w:pPr>
    </w:p>
    <w:p w14:paraId="3C3CE77B" w14:textId="77777777" w:rsidR="00F83BA8" w:rsidRDefault="00F83BA8" w:rsidP="00F83BA8">
      <w:pPr>
        <w:jc w:val="center"/>
        <w:rPr>
          <w:rFonts w:ascii="Tahoma" w:hAnsi="Tahoma" w:cs="Tahoma"/>
          <w:sz w:val="22"/>
        </w:rPr>
      </w:pPr>
    </w:p>
    <w:p w14:paraId="078937CC" w14:textId="77777777" w:rsidR="00F83BA8" w:rsidRDefault="00F83BA8" w:rsidP="00F83BA8">
      <w:pPr>
        <w:jc w:val="center"/>
        <w:rPr>
          <w:rFonts w:ascii="Tahoma" w:hAnsi="Tahoma" w:cs="Tahoma"/>
          <w:sz w:val="22"/>
        </w:rPr>
      </w:pPr>
    </w:p>
    <w:p w14:paraId="362E45FB" w14:textId="77777777" w:rsidR="00F83BA8" w:rsidRDefault="00F83BA8" w:rsidP="00F83BA8">
      <w:pPr>
        <w:jc w:val="center"/>
        <w:rPr>
          <w:rFonts w:ascii="Tahoma" w:hAnsi="Tahoma" w:cs="Tahoma"/>
          <w:sz w:val="22"/>
        </w:rPr>
      </w:pPr>
    </w:p>
    <w:p w14:paraId="283F82DB" w14:textId="77777777" w:rsidR="00F83BA8" w:rsidRDefault="00F83BA8" w:rsidP="00F83BA8">
      <w:pPr>
        <w:jc w:val="center"/>
        <w:rPr>
          <w:rFonts w:ascii="Tahoma" w:hAnsi="Tahoma" w:cs="Tahoma"/>
          <w:sz w:val="22"/>
        </w:rPr>
      </w:pPr>
    </w:p>
    <w:p w14:paraId="278BC8C7"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38A23D21"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430FF5BA"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18"/>
          <w:szCs w:val="18"/>
        </w:rPr>
        <w:t xml:space="preserve">                                                                                                                                                                                      </w:t>
      </w:r>
      <w:r w:rsidRPr="006F5D54">
        <w:rPr>
          <w:rFonts w:ascii="Tahoma" w:hAnsi="Tahoma" w:cs="Tahoma"/>
          <w:sz w:val="18"/>
          <w:szCs w:val="18"/>
        </w:rPr>
        <w:t>do reprezentowania wykonawcy</w:t>
      </w:r>
    </w:p>
    <w:p w14:paraId="5652B922"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3E954204"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F12662C"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FE69433"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30EB8AB5"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24EF0ED"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597D9FB2"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43645A23"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7BE2CED2"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472553E3"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7E100035"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46E4DBCD"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54D12C8D"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77A6F855"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5B91D049" w14:textId="77777777" w:rsidR="00D53891" w:rsidRDefault="00D53891" w:rsidP="00F83BA8">
      <w:pPr>
        <w:pStyle w:val="Tekstpodstawowywcity2"/>
        <w:tabs>
          <w:tab w:val="left" w:pos="180"/>
          <w:tab w:val="left" w:pos="12780"/>
        </w:tabs>
        <w:spacing w:after="0" w:line="240" w:lineRule="auto"/>
        <w:jc w:val="center"/>
        <w:rPr>
          <w:rFonts w:ascii="Tahoma" w:hAnsi="Tahoma" w:cs="Tahoma"/>
          <w:b/>
          <w:sz w:val="22"/>
        </w:rPr>
      </w:pPr>
    </w:p>
    <w:p w14:paraId="75F19BBB"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50F03F7B"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79BF1A87" w14:textId="77777777" w:rsidR="00D53891" w:rsidRPr="008B5B2B" w:rsidRDefault="00D53891" w:rsidP="00D53891">
      <w:pPr>
        <w:pStyle w:val="Tekstpodstawowywcity2"/>
        <w:tabs>
          <w:tab w:val="left" w:pos="180"/>
          <w:tab w:val="left" w:pos="12780"/>
        </w:tabs>
        <w:spacing w:after="0" w:line="240" w:lineRule="auto"/>
        <w:jc w:val="center"/>
        <w:rPr>
          <w:rFonts w:ascii="Tahoma" w:hAnsi="Tahoma" w:cs="Tahoma"/>
          <w:b/>
          <w:sz w:val="20"/>
        </w:rPr>
      </w:pPr>
      <w:r>
        <w:rPr>
          <w:rFonts w:ascii="Tahoma" w:hAnsi="Tahoma" w:cs="Tahoma"/>
          <w:b/>
          <w:sz w:val="22"/>
        </w:rPr>
        <w:t xml:space="preserve">                                                                                                                                                    </w:t>
      </w:r>
      <w:r w:rsidRPr="008B5B2B">
        <w:rPr>
          <w:rFonts w:ascii="Tahoma" w:hAnsi="Tahoma" w:cs="Tahoma"/>
          <w:b/>
          <w:sz w:val="20"/>
        </w:rPr>
        <w:t>Załącznik nr 1</w:t>
      </w:r>
    </w:p>
    <w:p w14:paraId="33699F62" w14:textId="77777777" w:rsidR="00D53891" w:rsidRPr="00E03632" w:rsidRDefault="00D53891" w:rsidP="00D53891">
      <w:pPr>
        <w:pStyle w:val="Tekstpodstawowywcity2"/>
        <w:spacing w:after="0" w:line="240" w:lineRule="auto"/>
        <w:jc w:val="center"/>
        <w:rPr>
          <w:rFonts w:ascii="Tahoma" w:hAnsi="Tahoma" w:cs="Tahoma"/>
          <w:b/>
          <w:sz w:val="22"/>
          <w:szCs w:val="22"/>
        </w:rPr>
      </w:pPr>
      <w:r w:rsidRPr="00E03632">
        <w:rPr>
          <w:rFonts w:ascii="Tahoma" w:hAnsi="Tahoma" w:cs="Tahoma"/>
          <w:b/>
          <w:sz w:val="22"/>
          <w:szCs w:val="22"/>
        </w:rPr>
        <w:t>FORMULARZ ASORTYMENTOWO-CENOWY</w:t>
      </w:r>
    </w:p>
    <w:p w14:paraId="7614537B" w14:textId="77777777" w:rsidR="00D53891" w:rsidRDefault="00D53891" w:rsidP="00D53891">
      <w:pPr>
        <w:pStyle w:val="Tekstpodstawowywcity2"/>
        <w:spacing w:after="0" w:line="240" w:lineRule="auto"/>
        <w:jc w:val="center"/>
        <w:rPr>
          <w:rFonts w:ascii="Tahoma" w:hAnsi="Tahoma" w:cs="Tahoma"/>
          <w:b/>
        </w:rPr>
      </w:pPr>
    </w:p>
    <w:p w14:paraId="435DE052" w14:textId="3D45EA5D" w:rsidR="00D53891" w:rsidRDefault="00D53891" w:rsidP="00D53891">
      <w:pPr>
        <w:pStyle w:val="Tekstpodstawowywcity"/>
        <w:spacing w:after="0"/>
        <w:ind w:left="0"/>
        <w:rPr>
          <w:rFonts w:ascii="Tahoma" w:hAnsi="Tahoma" w:cs="Tahoma"/>
          <w:bCs/>
          <w:sz w:val="20"/>
        </w:rPr>
      </w:pPr>
      <w:r>
        <w:rPr>
          <w:rFonts w:ascii="Tahoma" w:hAnsi="Tahoma" w:cs="Tahoma"/>
          <w:sz w:val="20"/>
        </w:rPr>
        <w:t xml:space="preserve">       Pakiet nr 2</w:t>
      </w:r>
      <w:r w:rsidRPr="003E566B">
        <w:rPr>
          <w:rFonts w:ascii="Tahoma" w:hAnsi="Tahoma" w:cs="Tahoma"/>
          <w:sz w:val="20"/>
        </w:rPr>
        <w:t xml:space="preserve"> - </w:t>
      </w:r>
      <w:r w:rsidRPr="004E50D7">
        <w:rPr>
          <w:rFonts w:ascii="Tahoma" w:hAnsi="Tahoma" w:cs="Tahoma"/>
          <w:bCs/>
          <w:sz w:val="20"/>
        </w:rPr>
        <w:t>jałowe</w:t>
      </w:r>
      <w:r>
        <w:rPr>
          <w:rFonts w:ascii="Tahoma" w:hAnsi="Tahoma" w:cs="Tahoma"/>
          <w:bCs/>
          <w:sz w:val="20"/>
        </w:rPr>
        <w:t>,</w:t>
      </w:r>
      <w:r w:rsidRPr="004E50D7">
        <w:rPr>
          <w:rFonts w:ascii="Tahoma" w:hAnsi="Tahoma" w:cs="Tahoma"/>
          <w:bCs/>
          <w:sz w:val="20"/>
        </w:rPr>
        <w:t xml:space="preserve"> jednorazowe</w:t>
      </w:r>
      <w:r>
        <w:rPr>
          <w:rFonts w:ascii="Tahoma" w:hAnsi="Tahoma" w:cs="Tahoma"/>
          <w:bCs/>
          <w:sz w:val="20"/>
        </w:rPr>
        <w:t>, zbiorczo za</w:t>
      </w:r>
      <w:r w:rsidRPr="004E50D7">
        <w:rPr>
          <w:rFonts w:ascii="Tahoma" w:hAnsi="Tahoma" w:cs="Tahoma"/>
          <w:bCs/>
          <w:sz w:val="20"/>
        </w:rPr>
        <w:t>pakowane</w:t>
      </w:r>
      <w:r>
        <w:rPr>
          <w:rFonts w:ascii="Tahoma" w:hAnsi="Tahoma" w:cs="Tahoma"/>
          <w:bCs/>
          <w:sz w:val="20"/>
        </w:rPr>
        <w:t xml:space="preserve"> zestawy, wstępnie przygotowane </w:t>
      </w:r>
      <w:r w:rsidRPr="004E50D7">
        <w:rPr>
          <w:rFonts w:ascii="Tahoma" w:hAnsi="Tahoma" w:cs="Tahoma"/>
          <w:bCs/>
          <w:sz w:val="20"/>
        </w:rPr>
        <w:t xml:space="preserve">materiały i akcesoria niezbędne do </w:t>
      </w:r>
      <w:r>
        <w:rPr>
          <w:rFonts w:ascii="Tahoma" w:hAnsi="Tahoma" w:cs="Tahoma"/>
          <w:bCs/>
          <w:sz w:val="20"/>
        </w:rPr>
        <w:t xml:space="preserve">wykonywania  </w:t>
      </w:r>
    </w:p>
    <w:p w14:paraId="037374DF" w14:textId="237DD677" w:rsidR="00D53891" w:rsidRPr="004E50D7" w:rsidRDefault="00D53891" w:rsidP="00D53891">
      <w:pPr>
        <w:pStyle w:val="Tekstpodstawowywcity"/>
        <w:spacing w:after="0"/>
        <w:ind w:left="0"/>
        <w:rPr>
          <w:rFonts w:ascii="Tahoma" w:hAnsi="Tahoma" w:cs="Tahoma"/>
          <w:bCs/>
          <w:sz w:val="20"/>
        </w:rPr>
      </w:pPr>
      <w:r>
        <w:rPr>
          <w:rFonts w:ascii="Tahoma" w:hAnsi="Tahoma" w:cs="Tahoma"/>
          <w:bCs/>
          <w:sz w:val="20"/>
        </w:rPr>
        <w:t xml:space="preserve">                        </w:t>
      </w:r>
      <w:r w:rsidR="00626289">
        <w:rPr>
          <w:rFonts w:ascii="Tahoma" w:hAnsi="Tahoma" w:cs="Tahoma"/>
          <w:bCs/>
          <w:sz w:val="20"/>
        </w:rPr>
        <w:t xml:space="preserve"> procedury</w:t>
      </w:r>
      <w:r w:rsidRPr="004E50D7">
        <w:rPr>
          <w:rFonts w:ascii="Tahoma" w:hAnsi="Tahoma" w:cs="Tahoma"/>
          <w:bCs/>
          <w:sz w:val="20"/>
        </w:rPr>
        <w:t xml:space="preserve"> fakoemulsyfi</w:t>
      </w:r>
      <w:r>
        <w:rPr>
          <w:rFonts w:ascii="Tahoma" w:hAnsi="Tahoma" w:cs="Tahoma"/>
          <w:bCs/>
          <w:sz w:val="20"/>
        </w:rPr>
        <w:t>kacji z użyciem aparatu Infiniti</w:t>
      </w:r>
    </w:p>
    <w:p w14:paraId="7F5742A2" w14:textId="77777777" w:rsidR="00D53891" w:rsidRDefault="00D53891" w:rsidP="00D53891">
      <w:pPr>
        <w:pStyle w:val="Tekstpodstawowywcity"/>
        <w:spacing w:after="0"/>
        <w:ind w:left="-142"/>
        <w:jc w:val="center"/>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D53891" w14:paraId="251000E9" w14:textId="77777777" w:rsidTr="00FF5F61">
        <w:trPr>
          <w:trHeight w:val="737"/>
        </w:trPr>
        <w:tc>
          <w:tcPr>
            <w:tcW w:w="540" w:type="dxa"/>
            <w:tcBorders>
              <w:bottom w:val="nil"/>
            </w:tcBorders>
            <w:shd w:val="pct5" w:color="auto" w:fill="FFFFFF"/>
            <w:vAlign w:val="center"/>
          </w:tcPr>
          <w:p w14:paraId="51A446D3"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263DDDCD"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2E72D073"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43" w:type="dxa"/>
            <w:tcBorders>
              <w:bottom w:val="nil"/>
            </w:tcBorders>
            <w:shd w:val="pct5" w:color="auto" w:fill="FFFFFF"/>
            <w:vAlign w:val="center"/>
          </w:tcPr>
          <w:p w14:paraId="05B3907E"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54BAD48A"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1E7896C4"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133C8E82"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1533D8A3"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2017" w:type="dxa"/>
            <w:tcBorders>
              <w:bottom w:val="nil"/>
            </w:tcBorders>
            <w:shd w:val="pct5" w:color="auto" w:fill="FFFFFF"/>
            <w:vAlign w:val="center"/>
          </w:tcPr>
          <w:p w14:paraId="010A9CAA"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0F28E91F" w14:textId="77777777" w:rsidR="00D53891" w:rsidRPr="007D53A4" w:rsidRDefault="00D53891" w:rsidP="00FF5F61">
            <w:pPr>
              <w:pStyle w:val="Tekstpodstawowywcity2"/>
              <w:spacing w:after="0" w:line="240" w:lineRule="auto"/>
              <w:ind w:left="0"/>
              <w:jc w:val="center"/>
              <w:rPr>
                <w:rFonts w:ascii="Tahoma" w:hAnsi="Tahoma" w:cs="Tahoma"/>
                <w:sz w:val="16"/>
              </w:rPr>
            </w:pPr>
            <w:r w:rsidRPr="007D53A4">
              <w:rPr>
                <w:rFonts w:ascii="Tahoma" w:hAnsi="Tahoma" w:cs="Tahoma"/>
                <w:sz w:val="16"/>
              </w:rPr>
              <w:t>/nazwa handlowa/ /typ/seria/nr kat.</w:t>
            </w:r>
          </w:p>
        </w:tc>
        <w:tc>
          <w:tcPr>
            <w:tcW w:w="2023" w:type="dxa"/>
            <w:tcBorders>
              <w:bottom w:val="nil"/>
            </w:tcBorders>
            <w:shd w:val="pct5" w:color="auto" w:fill="FFFFFF"/>
            <w:vAlign w:val="center"/>
          </w:tcPr>
          <w:p w14:paraId="2F84090E" w14:textId="77777777" w:rsidR="00D53891" w:rsidRPr="00B96F48" w:rsidRDefault="00D53891" w:rsidP="00FF5F61">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775C254D" w14:textId="77777777" w:rsidR="00D53891" w:rsidRPr="007D53A4" w:rsidRDefault="00D53891" w:rsidP="00FF5F61">
            <w:pPr>
              <w:pStyle w:val="Tekstpodstawowywcity2"/>
              <w:spacing w:after="0" w:line="240" w:lineRule="auto"/>
              <w:ind w:left="0"/>
              <w:jc w:val="center"/>
              <w:rPr>
                <w:rFonts w:ascii="Tahoma" w:hAnsi="Tahoma" w:cs="Tahoma"/>
                <w:sz w:val="18"/>
              </w:rPr>
            </w:pPr>
            <w:r w:rsidRPr="007D53A4">
              <w:rPr>
                <w:rFonts w:ascii="Tahoma" w:hAnsi="Tahoma" w:cs="Tahoma"/>
                <w:sz w:val="16"/>
              </w:rPr>
              <w:t>/nazwa/kraj wytworzenia</w:t>
            </w:r>
            <w:r w:rsidRPr="007D53A4">
              <w:rPr>
                <w:rFonts w:ascii="Tahoma" w:hAnsi="Tahoma" w:cs="Tahoma"/>
                <w:sz w:val="18"/>
              </w:rPr>
              <w:t>/</w:t>
            </w:r>
          </w:p>
        </w:tc>
      </w:tr>
      <w:tr w:rsidR="00D53891" w:rsidRPr="00315AA7" w14:paraId="0D2FC6A9" w14:textId="77777777" w:rsidTr="00FF5F61">
        <w:tc>
          <w:tcPr>
            <w:tcW w:w="540" w:type="dxa"/>
            <w:shd w:val="pct5" w:color="auto" w:fill="FFFFFF"/>
          </w:tcPr>
          <w:p w14:paraId="71FFA529" w14:textId="77777777" w:rsidR="00D53891" w:rsidRPr="00315AA7" w:rsidRDefault="00D53891" w:rsidP="00FF5F61">
            <w:pPr>
              <w:pStyle w:val="Tekstpodstawowywcity2"/>
              <w:spacing w:after="0" w:line="240" w:lineRule="auto"/>
              <w:ind w:left="0"/>
              <w:jc w:val="center"/>
              <w:rPr>
                <w:rFonts w:ascii="Tahoma" w:hAnsi="Tahoma" w:cs="Tahoma"/>
                <w:sz w:val="20"/>
              </w:rPr>
            </w:pPr>
            <w:r w:rsidRPr="00315AA7">
              <w:rPr>
                <w:rFonts w:ascii="Tahoma" w:hAnsi="Tahoma" w:cs="Tahoma"/>
                <w:sz w:val="20"/>
              </w:rPr>
              <w:t>1</w:t>
            </w:r>
          </w:p>
        </w:tc>
        <w:tc>
          <w:tcPr>
            <w:tcW w:w="4705" w:type="dxa"/>
            <w:shd w:val="pct5" w:color="auto" w:fill="FFFFFF"/>
          </w:tcPr>
          <w:p w14:paraId="777010C6" w14:textId="77777777" w:rsidR="00D53891" w:rsidRPr="00315AA7" w:rsidRDefault="00D53891" w:rsidP="00FF5F61">
            <w:pPr>
              <w:pStyle w:val="Tekstpodstawowywcity2"/>
              <w:spacing w:after="0" w:line="240" w:lineRule="auto"/>
              <w:ind w:left="0"/>
              <w:jc w:val="center"/>
              <w:rPr>
                <w:rFonts w:ascii="Tahoma" w:hAnsi="Tahoma" w:cs="Tahoma"/>
                <w:b/>
                <w:sz w:val="20"/>
              </w:rPr>
            </w:pPr>
            <w:r w:rsidRPr="00315AA7">
              <w:rPr>
                <w:rFonts w:ascii="Tahoma" w:hAnsi="Tahoma" w:cs="Tahoma"/>
                <w:b/>
                <w:sz w:val="20"/>
              </w:rPr>
              <w:t>2</w:t>
            </w:r>
          </w:p>
        </w:tc>
        <w:tc>
          <w:tcPr>
            <w:tcW w:w="851" w:type="dxa"/>
            <w:shd w:val="pct5" w:color="auto" w:fill="FFFFFF"/>
          </w:tcPr>
          <w:p w14:paraId="214077F0" w14:textId="77777777" w:rsidR="00D53891" w:rsidRPr="00315AA7" w:rsidRDefault="00D53891" w:rsidP="00FF5F61">
            <w:pPr>
              <w:pStyle w:val="Tekstpodstawowywcity2"/>
              <w:spacing w:after="0" w:line="240" w:lineRule="auto"/>
              <w:ind w:left="0"/>
              <w:jc w:val="center"/>
              <w:rPr>
                <w:rFonts w:ascii="Tahoma" w:hAnsi="Tahoma" w:cs="Tahoma"/>
                <w:b/>
                <w:sz w:val="20"/>
              </w:rPr>
            </w:pPr>
            <w:r w:rsidRPr="00315AA7">
              <w:rPr>
                <w:rFonts w:ascii="Tahoma" w:hAnsi="Tahoma" w:cs="Tahoma"/>
                <w:b/>
                <w:sz w:val="20"/>
              </w:rPr>
              <w:t>3</w:t>
            </w:r>
          </w:p>
        </w:tc>
        <w:tc>
          <w:tcPr>
            <w:tcW w:w="1243" w:type="dxa"/>
            <w:shd w:val="pct5" w:color="auto" w:fill="FFFFFF"/>
          </w:tcPr>
          <w:p w14:paraId="4145FD57" w14:textId="77777777" w:rsidR="00D53891" w:rsidRPr="00315AA7" w:rsidRDefault="00D53891" w:rsidP="00FF5F61">
            <w:pPr>
              <w:pStyle w:val="Tekstpodstawowywcity2"/>
              <w:spacing w:after="0" w:line="240" w:lineRule="auto"/>
              <w:ind w:left="0"/>
              <w:jc w:val="center"/>
              <w:rPr>
                <w:rFonts w:ascii="Tahoma" w:hAnsi="Tahoma" w:cs="Tahoma"/>
                <w:b/>
                <w:sz w:val="20"/>
              </w:rPr>
            </w:pPr>
            <w:r w:rsidRPr="00315AA7">
              <w:rPr>
                <w:rFonts w:ascii="Tahoma" w:hAnsi="Tahoma" w:cs="Tahoma"/>
                <w:b/>
                <w:sz w:val="20"/>
              </w:rPr>
              <w:t>4</w:t>
            </w:r>
          </w:p>
        </w:tc>
        <w:tc>
          <w:tcPr>
            <w:tcW w:w="1276" w:type="dxa"/>
            <w:shd w:val="pct5" w:color="auto" w:fill="FFFFFF"/>
          </w:tcPr>
          <w:p w14:paraId="3514D390" w14:textId="77777777" w:rsidR="00D53891" w:rsidRPr="00315AA7" w:rsidRDefault="00D53891" w:rsidP="00FF5F61">
            <w:pPr>
              <w:pStyle w:val="Tekstpodstawowywcity2"/>
              <w:spacing w:after="0" w:line="240" w:lineRule="auto"/>
              <w:ind w:left="0"/>
              <w:jc w:val="center"/>
              <w:rPr>
                <w:rFonts w:ascii="Tahoma" w:hAnsi="Tahoma" w:cs="Tahoma"/>
                <w:b/>
                <w:sz w:val="20"/>
              </w:rPr>
            </w:pPr>
            <w:r>
              <w:rPr>
                <w:rFonts w:ascii="Tahoma" w:hAnsi="Tahoma" w:cs="Tahoma"/>
                <w:b/>
                <w:sz w:val="20"/>
              </w:rPr>
              <w:t>5</w:t>
            </w:r>
          </w:p>
        </w:tc>
        <w:tc>
          <w:tcPr>
            <w:tcW w:w="709" w:type="dxa"/>
            <w:shd w:val="pct5" w:color="auto" w:fill="FFFFFF"/>
          </w:tcPr>
          <w:p w14:paraId="7B0516CC" w14:textId="77777777" w:rsidR="00D53891" w:rsidRPr="00315AA7" w:rsidRDefault="00D53891" w:rsidP="00FF5F61">
            <w:pPr>
              <w:pStyle w:val="Tekstpodstawowywcity2"/>
              <w:spacing w:after="0" w:line="240" w:lineRule="auto"/>
              <w:ind w:left="0"/>
              <w:jc w:val="center"/>
              <w:rPr>
                <w:rFonts w:ascii="Tahoma" w:hAnsi="Tahoma" w:cs="Tahoma"/>
                <w:b/>
                <w:sz w:val="20"/>
              </w:rPr>
            </w:pPr>
            <w:r>
              <w:rPr>
                <w:rFonts w:ascii="Tahoma" w:hAnsi="Tahoma" w:cs="Tahoma"/>
                <w:b/>
                <w:sz w:val="20"/>
              </w:rPr>
              <w:t>6</w:t>
            </w:r>
          </w:p>
        </w:tc>
        <w:tc>
          <w:tcPr>
            <w:tcW w:w="1417" w:type="dxa"/>
            <w:shd w:val="pct5" w:color="auto" w:fill="FFFFFF"/>
          </w:tcPr>
          <w:p w14:paraId="0D488800" w14:textId="77777777" w:rsidR="00D53891" w:rsidRPr="00315AA7" w:rsidRDefault="00D53891" w:rsidP="00FF5F61">
            <w:pPr>
              <w:pStyle w:val="Tekstpodstawowywcity2"/>
              <w:spacing w:after="0" w:line="240" w:lineRule="auto"/>
              <w:ind w:left="0"/>
              <w:jc w:val="center"/>
              <w:rPr>
                <w:rFonts w:ascii="Tahoma" w:hAnsi="Tahoma" w:cs="Tahoma"/>
                <w:b/>
                <w:sz w:val="20"/>
              </w:rPr>
            </w:pPr>
            <w:r>
              <w:rPr>
                <w:rFonts w:ascii="Tahoma" w:hAnsi="Tahoma" w:cs="Tahoma"/>
                <w:b/>
                <w:sz w:val="20"/>
              </w:rPr>
              <w:t>7</w:t>
            </w:r>
          </w:p>
        </w:tc>
        <w:tc>
          <w:tcPr>
            <w:tcW w:w="2017" w:type="dxa"/>
            <w:shd w:val="pct5" w:color="auto" w:fill="FFFFFF"/>
          </w:tcPr>
          <w:p w14:paraId="32960D17" w14:textId="77777777" w:rsidR="00D53891" w:rsidRPr="00315AA7" w:rsidRDefault="00D53891" w:rsidP="00FF5F61">
            <w:pPr>
              <w:pStyle w:val="Tekstpodstawowywcity2"/>
              <w:spacing w:after="0" w:line="240" w:lineRule="auto"/>
              <w:ind w:left="0"/>
              <w:jc w:val="center"/>
              <w:rPr>
                <w:rFonts w:ascii="Tahoma" w:hAnsi="Tahoma" w:cs="Tahoma"/>
                <w:b/>
                <w:sz w:val="20"/>
              </w:rPr>
            </w:pPr>
            <w:r>
              <w:rPr>
                <w:rFonts w:ascii="Tahoma" w:hAnsi="Tahoma" w:cs="Tahoma"/>
                <w:b/>
                <w:sz w:val="20"/>
              </w:rPr>
              <w:t>8</w:t>
            </w:r>
          </w:p>
        </w:tc>
        <w:tc>
          <w:tcPr>
            <w:tcW w:w="2023" w:type="dxa"/>
            <w:shd w:val="pct5" w:color="auto" w:fill="FFFFFF"/>
          </w:tcPr>
          <w:p w14:paraId="418101D3" w14:textId="77777777" w:rsidR="00D53891" w:rsidRPr="00315AA7" w:rsidRDefault="00D53891" w:rsidP="00FF5F61">
            <w:pPr>
              <w:pStyle w:val="Tekstpodstawowywcity2"/>
              <w:spacing w:after="0" w:line="240" w:lineRule="auto"/>
              <w:ind w:left="0"/>
              <w:jc w:val="center"/>
              <w:rPr>
                <w:rFonts w:ascii="Tahoma" w:hAnsi="Tahoma" w:cs="Tahoma"/>
                <w:b/>
                <w:sz w:val="20"/>
              </w:rPr>
            </w:pPr>
            <w:r>
              <w:rPr>
                <w:rFonts w:ascii="Tahoma" w:hAnsi="Tahoma" w:cs="Tahoma"/>
                <w:b/>
                <w:sz w:val="20"/>
              </w:rPr>
              <w:t>9</w:t>
            </w:r>
          </w:p>
        </w:tc>
      </w:tr>
      <w:tr w:rsidR="00D53891" w14:paraId="4E0CC814" w14:textId="77777777" w:rsidTr="00FF5F61">
        <w:trPr>
          <w:trHeight w:val="1119"/>
        </w:trPr>
        <w:tc>
          <w:tcPr>
            <w:tcW w:w="540" w:type="dxa"/>
            <w:vAlign w:val="center"/>
          </w:tcPr>
          <w:p w14:paraId="7CE4EE0C" w14:textId="77777777" w:rsidR="00D53891" w:rsidRDefault="00D53891" w:rsidP="00FF5F61">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758D4C73" w14:textId="66554949" w:rsidR="00D53891" w:rsidRPr="00D53891" w:rsidRDefault="00D53891" w:rsidP="00FF5F61">
            <w:pPr>
              <w:pStyle w:val="Tekstpodstawowywcity2"/>
              <w:spacing w:after="0" w:line="360" w:lineRule="auto"/>
              <w:ind w:left="0"/>
              <w:rPr>
                <w:rFonts w:ascii="Tahoma" w:hAnsi="Tahoma" w:cs="Tahoma"/>
                <w:b/>
                <w:bCs/>
                <w:sz w:val="18"/>
                <w:szCs w:val="18"/>
              </w:rPr>
            </w:pPr>
            <w:r w:rsidRPr="00D53891">
              <w:rPr>
                <w:rFonts w:ascii="Tahoma" w:hAnsi="Tahoma" w:cs="Tahoma"/>
                <w:b/>
                <w:bCs/>
                <w:sz w:val="18"/>
                <w:szCs w:val="18"/>
                <w:u w:val="single"/>
              </w:rPr>
              <w:t xml:space="preserve">ZESTAW I </w:t>
            </w:r>
          </w:p>
          <w:p w14:paraId="6767FF37" w14:textId="77777777" w:rsidR="00D53891" w:rsidRPr="00D53891" w:rsidRDefault="00D53891" w:rsidP="00036CB9">
            <w:pPr>
              <w:numPr>
                <w:ilvl w:val="0"/>
                <w:numId w:val="74"/>
              </w:numPr>
              <w:rPr>
                <w:rFonts w:ascii="Tahoma" w:hAnsi="Tahoma" w:cs="Tahoma"/>
                <w:sz w:val="18"/>
                <w:szCs w:val="18"/>
              </w:rPr>
            </w:pPr>
            <w:r w:rsidRPr="00D53891">
              <w:rPr>
                <w:rFonts w:ascii="Tahoma" w:hAnsi="Tahoma" w:cs="Tahoma"/>
                <w:sz w:val="18"/>
                <w:szCs w:val="18"/>
              </w:rPr>
              <w:t>Obłożenie na stolik Mayo, które jest jednocześnie opakowaniem zestawu 140 x 140 – 1 szt.</w:t>
            </w:r>
          </w:p>
          <w:p w14:paraId="1BB6D280"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Serweta operacyjna okulistyczna 140 x 160 (2 torebki, folia samoprzylepna, mostek na nos) – 1 szt.</w:t>
            </w:r>
          </w:p>
          <w:p w14:paraId="4FB63318"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Rękaw na fotel operacyjny (podłokietniki) – 2 szt.</w:t>
            </w:r>
          </w:p>
          <w:p w14:paraId="1BD2FB35"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Fartuch rozm. L (asysta) – 1szt.</w:t>
            </w:r>
          </w:p>
          <w:p w14:paraId="07FBF1C8"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Kaseta z workiem odpływowym kompatybilna z aparatem Infiniti Vision System – 1 szt.</w:t>
            </w:r>
          </w:p>
          <w:p w14:paraId="67772ABE"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Nóż rogówkowy zakrzywiony pod kątem 45</w:t>
            </w:r>
            <w:r w:rsidRPr="00D53891">
              <w:rPr>
                <w:rFonts w:ascii="Tahoma" w:hAnsi="Tahoma" w:cs="Tahoma"/>
                <w:sz w:val="18"/>
                <w:szCs w:val="18"/>
              </w:rPr>
              <w:sym w:font="Symbol" w:char="F0B0"/>
            </w:r>
            <w:r w:rsidRPr="00D53891">
              <w:rPr>
                <w:rFonts w:ascii="Tahoma" w:hAnsi="Tahoma" w:cs="Tahoma"/>
                <w:sz w:val="18"/>
                <w:szCs w:val="18"/>
              </w:rPr>
              <w:t>, obustronnie ostrzonych krawędziach tnących, o kalibracji poprzecznej 2,2 mm  – 1 szt.</w:t>
            </w:r>
          </w:p>
          <w:p w14:paraId="61AFB7DA" w14:textId="578BCC2E"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 xml:space="preserve">Nóż grotowy, przeznaczony do paracentezy, obustronnie ostrzonej krawędzi tnącej, o poprzecznej kalibracji </w:t>
            </w:r>
            <w:smartTag w:uri="urn:schemas-microsoft-com:office:smarttags" w:element="metricconverter">
              <w:smartTagPr>
                <w:attr w:name="ProductID" w:val="1,2 mm"/>
              </w:smartTagPr>
              <w:r w:rsidRPr="00D53891">
                <w:rPr>
                  <w:rFonts w:ascii="Tahoma" w:hAnsi="Tahoma" w:cs="Tahoma"/>
                  <w:sz w:val="18"/>
                  <w:szCs w:val="18"/>
                </w:rPr>
                <w:t>1,2 mm</w:t>
              </w:r>
            </w:smartTag>
            <w:r w:rsidRPr="00D53891">
              <w:rPr>
                <w:rFonts w:ascii="Tahoma" w:hAnsi="Tahoma" w:cs="Tahoma"/>
                <w:sz w:val="18"/>
                <w:szCs w:val="18"/>
              </w:rPr>
              <w:t xml:space="preserve"> – 1 szt. </w:t>
            </w:r>
          </w:p>
          <w:p w14:paraId="2D2D1790"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Kaniula do hydrodysekcji 25G – 1 szt.</w:t>
            </w:r>
          </w:p>
          <w:p w14:paraId="35EDC256"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Kaniula 20G – 1 szt.</w:t>
            </w:r>
          </w:p>
          <w:p w14:paraId="7D451A9B" w14:textId="0758D81A"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Kaniula 27G – 1 szt.</w:t>
            </w:r>
          </w:p>
          <w:p w14:paraId="5F1AA371"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Strzykawka 20 ml – 1 szt.</w:t>
            </w:r>
          </w:p>
          <w:p w14:paraId="1BFD1EEA"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Strzykawka 3 ml – 3 szt.</w:t>
            </w:r>
          </w:p>
          <w:p w14:paraId="5897A9F5" w14:textId="6AD30179"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S</w:t>
            </w:r>
            <w:r>
              <w:rPr>
                <w:rFonts w:ascii="Tahoma" w:hAnsi="Tahoma" w:cs="Tahoma"/>
                <w:sz w:val="18"/>
                <w:szCs w:val="18"/>
              </w:rPr>
              <w:t xml:space="preserve">trzykawka Tuberkulinowa 1 ml </w:t>
            </w:r>
            <w:r w:rsidRPr="00D53891">
              <w:rPr>
                <w:rFonts w:ascii="Tahoma" w:hAnsi="Tahoma" w:cs="Tahoma"/>
                <w:sz w:val="18"/>
                <w:szCs w:val="18"/>
              </w:rPr>
              <w:t>- 1 szt.</w:t>
            </w:r>
          </w:p>
          <w:p w14:paraId="4D6009A0" w14:textId="0BBD7D5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 xml:space="preserve">Igła 18G x 1 ½ </w:t>
            </w:r>
            <w:r w:rsidRPr="00D53891">
              <w:rPr>
                <w:rFonts w:ascii="Tahoma" w:hAnsi="Tahoma" w:cs="Tahoma"/>
                <w:sz w:val="18"/>
                <w:szCs w:val="18"/>
              </w:rPr>
              <w:sym w:font="Symbol" w:char="F0B2"/>
            </w:r>
            <w:r>
              <w:rPr>
                <w:rFonts w:ascii="Tahoma" w:hAnsi="Tahoma" w:cs="Tahoma"/>
                <w:sz w:val="18"/>
                <w:szCs w:val="18"/>
              </w:rPr>
              <w:t xml:space="preserve"> -</w:t>
            </w:r>
            <w:r w:rsidRPr="00D53891">
              <w:rPr>
                <w:rFonts w:ascii="Tahoma" w:hAnsi="Tahoma" w:cs="Tahoma"/>
                <w:sz w:val="18"/>
                <w:szCs w:val="18"/>
              </w:rPr>
              <w:t>1  szt.</w:t>
            </w:r>
          </w:p>
          <w:p w14:paraId="785E0EFF" w14:textId="77777777"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Kieliszek  30 ml – 1 szt.</w:t>
            </w:r>
          </w:p>
          <w:p w14:paraId="4B723E9A" w14:textId="066DFE90"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Mikrogąbki – 6 szt.</w:t>
            </w:r>
          </w:p>
          <w:p w14:paraId="78D87E6C" w14:textId="44CB8339"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Osłonka plastikowa na oko – 1 szt.</w:t>
            </w:r>
          </w:p>
          <w:p w14:paraId="2476E554" w14:textId="3BEC73EC" w:rsidR="00D53891" w:rsidRPr="00D53891" w:rsidRDefault="00D53891" w:rsidP="00036CB9">
            <w:pPr>
              <w:numPr>
                <w:ilvl w:val="0"/>
                <w:numId w:val="74"/>
              </w:numPr>
              <w:ind w:left="383"/>
              <w:rPr>
                <w:rFonts w:ascii="Tahoma" w:hAnsi="Tahoma" w:cs="Tahoma"/>
                <w:sz w:val="18"/>
                <w:szCs w:val="18"/>
              </w:rPr>
            </w:pPr>
            <w:r w:rsidRPr="00D53891">
              <w:rPr>
                <w:rFonts w:ascii="Tahoma" w:hAnsi="Tahoma" w:cs="Tahoma"/>
                <w:sz w:val="18"/>
                <w:szCs w:val="18"/>
              </w:rPr>
              <w:t>Kompresy gazowe 8,0 x 8,0 – 10 szt.</w:t>
            </w:r>
          </w:p>
          <w:p w14:paraId="109B2202" w14:textId="6377D5FB" w:rsidR="00D53891" w:rsidRPr="00D53891" w:rsidRDefault="00D53891" w:rsidP="00036CB9">
            <w:pPr>
              <w:numPr>
                <w:ilvl w:val="0"/>
                <w:numId w:val="74"/>
              </w:numPr>
              <w:tabs>
                <w:tab w:val="num" w:pos="241"/>
              </w:tabs>
              <w:ind w:left="383" w:hanging="383"/>
              <w:rPr>
                <w:rFonts w:ascii="Tahoma" w:hAnsi="Tahoma" w:cs="Tahoma"/>
                <w:sz w:val="18"/>
                <w:szCs w:val="18"/>
              </w:rPr>
            </w:pPr>
            <w:r w:rsidRPr="00D53891">
              <w:rPr>
                <w:rFonts w:ascii="Tahoma" w:hAnsi="Tahoma" w:cs="Tahoma"/>
                <w:sz w:val="18"/>
                <w:szCs w:val="18"/>
              </w:rPr>
              <w:t>Opatrunek oczny – 1 szt.</w:t>
            </w:r>
          </w:p>
          <w:p w14:paraId="2A745928" w14:textId="77777777" w:rsidR="00D53891" w:rsidRPr="00D53891" w:rsidRDefault="00D53891" w:rsidP="00FF5F61">
            <w:pPr>
              <w:rPr>
                <w:rFonts w:ascii="Tahoma" w:hAnsi="Tahoma" w:cs="Tahoma"/>
                <w:sz w:val="18"/>
                <w:szCs w:val="18"/>
              </w:rPr>
            </w:pPr>
          </w:p>
        </w:tc>
        <w:tc>
          <w:tcPr>
            <w:tcW w:w="851" w:type="dxa"/>
          </w:tcPr>
          <w:p w14:paraId="4C8D105F" w14:textId="77777777" w:rsidR="00D53891" w:rsidRDefault="00D53891" w:rsidP="00FF5F61">
            <w:pPr>
              <w:pStyle w:val="Tekstpodstawowywcity2"/>
              <w:spacing w:after="0" w:line="240" w:lineRule="auto"/>
              <w:ind w:left="0"/>
              <w:jc w:val="center"/>
              <w:rPr>
                <w:rFonts w:ascii="Tahoma" w:hAnsi="Tahoma" w:cs="Tahoma"/>
                <w:b/>
                <w:bCs/>
                <w:sz w:val="22"/>
              </w:rPr>
            </w:pPr>
          </w:p>
          <w:p w14:paraId="5AB9F93B" w14:textId="40E89F4D" w:rsidR="00D53891" w:rsidRDefault="00D53891" w:rsidP="00FF5F61">
            <w:pPr>
              <w:pStyle w:val="Tekstpodstawowywcity2"/>
              <w:spacing w:after="0" w:line="240" w:lineRule="auto"/>
              <w:ind w:left="0"/>
              <w:jc w:val="center"/>
              <w:rPr>
                <w:rFonts w:ascii="Tahoma" w:hAnsi="Tahoma" w:cs="Tahoma"/>
                <w:b/>
                <w:bCs/>
                <w:sz w:val="20"/>
              </w:rPr>
            </w:pPr>
            <w:r>
              <w:rPr>
                <w:rFonts w:ascii="Tahoma" w:hAnsi="Tahoma" w:cs="Tahoma"/>
                <w:b/>
                <w:bCs/>
                <w:sz w:val="20"/>
              </w:rPr>
              <w:t>2450</w:t>
            </w:r>
          </w:p>
          <w:p w14:paraId="2B9B3BC7" w14:textId="77777777" w:rsidR="00D53891" w:rsidRPr="00EB2773" w:rsidRDefault="00D53891" w:rsidP="00FF5F61">
            <w:pPr>
              <w:pStyle w:val="Tekstpodstawowywcity2"/>
              <w:spacing w:after="0" w:line="240" w:lineRule="auto"/>
              <w:ind w:left="0"/>
              <w:jc w:val="center"/>
              <w:rPr>
                <w:rFonts w:ascii="Tahoma" w:hAnsi="Tahoma" w:cs="Tahoma"/>
                <w:b/>
                <w:bCs/>
                <w:sz w:val="20"/>
              </w:rPr>
            </w:pPr>
            <w:r w:rsidRPr="00EB2773">
              <w:rPr>
                <w:rFonts w:ascii="Tahoma" w:hAnsi="Tahoma" w:cs="Tahoma"/>
                <w:b/>
                <w:bCs/>
                <w:sz w:val="20"/>
              </w:rPr>
              <w:t>szt.</w:t>
            </w:r>
          </w:p>
        </w:tc>
        <w:tc>
          <w:tcPr>
            <w:tcW w:w="1243" w:type="dxa"/>
          </w:tcPr>
          <w:p w14:paraId="7D5117FB" w14:textId="77777777" w:rsidR="00D53891" w:rsidRDefault="00D53891" w:rsidP="00FF5F61">
            <w:pPr>
              <w:pStyle w:val="Tekstpodstawowywcity2"/>
              <w:spacing w:after="0" w:line="240" w:lineRule="auto"/>
              <w:ind w:left="0"/>
              <w:jc w:val="center"/>
              <w:rPr>
                <w:rFonts w:ascii="Tahoma" w:hAnsi="Tahoma" w:cs="Tahoma"/>
                <w:sz w:val="22"/>
              </w:rPr>
            </w:pPr>
          </w:p>
        </w:tc>
        <w:tc>
          <w:tcPr>
            <w:tcW w:w="1276" w:type="dxa"/>
          </w:tcPr>
          <w:p w14:paraId="2B11FE75" w14:textId="77777777" w:rsidR="00D53891" w:rsidRDefault="00D53891" w:rsidP="00FF5F61">
            <w:pPr>
              <w:pStyle w:val="Tekstpodstawowywcity2"/>
              <w:spacing w:after="0" w:line="240" w:lineRule="auto"/>
              <w:ind w:left="0"/>
              <w:jc w:val="center"/>
              <w:rPr>
                <w:rFonts w:ascii="Tahoma" w:hAnsi="Tahoma" w:cs="Tahoma"/>
                <w:sz w:val="22"/>
              </w:rPr>
            </w:pPr>
          </w:p>
        </w:tc>
        <w:tc>
          <w:tcPr>
            <w:tcW w:w="709" w:type="dxa"/>
          </w:tcPr>
          <w:p w14:paraId="6C5B9529" w14:textId="77777777" w:rsidR="00D53891" w:rsidRDefault="00D53891" w:rsidP="00FF5F61">
            <w:pPr>
              <w:pStyle w:val="Tekstpodstawowywcity2"/>
              <w:spacing w:after="0" w:line="240" w:lineRule="auto"/>
              <w:ind w:left="0"/>
              <w:jc w:val="center"/>
              <w:rPr>
                <w:rFonts w:ascii="Tahoma" w:hAnsi="Tahoma" w:cs="Tahoma"/>
                <w:sz w:val="22"/>
              </w:rPr>
            </w:pPr>
          </w:p>
        </w:tc>
        <w:tc>
          <w:tcPr>
            <w:tcW w:w="1417" w:type="dxa"/>
          </w:tcPr>
          <w:p w14:paraId="10762AC0" w14:textId="77777777" w:rsidR="00D53891" w:rsidRDefault="00D53891" w:rsidP="00FF5F61">
            <w:pPr>
              <w:pStyle w:val="Tekstpodstawowywcity2"/>
              <w:spacing w:after="0" w:line="240" w:lineRule="auto"/>
              <w:ind w:left="0"/>
              <w:jc w:val="center"/>
              <w:rPr>
                <w:rFonts w:ascii="Tahoma" w:hAnsi="Tahoma" w:cs="Tahoma"/>
                <w:sz w:val="22"/>
              </w:rPr>
            </w:pPr>
          </w:p>
        </w:tc>
        <w:tc>
          <w:tcPr>
            <w:tcW w:w="2017" w:type="dxa"/>
          </w:tcPr>
          <w:p w14:paraId="2052CDF6" w14:textId="77777777" w:rsidR="00D53891" w:rsidRDefault="00D53891" w:rsidP="00FF5F61">
            <w:pPr>
              <w:pStyle w:val="Tekstpodstawowywcity2"/>
              <w:spacing w:after="0" w:line="240" w:lineRule="auto"/>
              <w:ind w:left="0"/>
              <w:jc w:val="center"/>
              <w:rPr>
                <w:rFonts w:ascii="Tahoma" w:hAnsi="Tahoma" w:cs="Tahoma"/>
                <w:sz w:val="22"/>
              </w:rPr>
            </w:pPr>
          </w:p>
        </w:tc>
        <w:tc>
          <w:tcPr>
            <w:tcW w:w="2023" w:type="dxa"/>
          </w:tcPr>
          <w:p w14:paraId="23B4116A" w14:textId="77777777" w:rsidR="00D53891" w:rsidRDefault="00D53891" w:rsidP="00FF5F61">
            <w:pPr>
              <w:pStyle w:val="Tekstpodstawowywcity2"/>
              <w:spacing w:after="0" w:line="240" w:lineRule="auto"/>
              <w:ind w:left="0"/>
              <w:jc w:val="center"/>
              <w:rPr>
                <w:rFonts w:ascii="Tahoma" w:hAnsi="Tahoma" w:cs="Tahoma"/>
                <w:sz w:val="22"/>
              </w:rPr>
            </w:pPr>
          </w:p>
        </w:tc>
      </w:tr>
      <w:tr w:rsidR="00D53891" w14:paraId="410D6AFD" w14:textId="77777777" w:rsidTr="00FF5F61">
        <w:trPr>
          <w:trHeight w:val="706"/>
        </w:trPr>
        <w:tc>
          <w:tcPr>
            <w:tcW w:w="540" w:type="dxa"/>
            <w:vAlign w:val="center"/>
          </w:tcPr>
          <w:p w14:paraId="5B64866C" w14:textId="77777777" w:rsidR="00D53891" w:rsidRDefault="00D53891" w:rsidP="00FF5F61">
            <w:pPr>
              <w:pStyle w:val="Tekstpodstawowywcity2"/>
              <w:spacing w:after="0" w:line="240" w:lineRule="auto"/>
              <w:ind w:left="0"/>
              <w:jc w:val="center"/>
              <w:rPr>
                <w:rFonts w:ascii="Tahoma" w:hAnsi="Tahoma" w:cs="Tahoma"/>
                <w:sz w:val="22"/>
              </w:rPr>
            </w:pPr>
            <w:r>
              <w:rPr>
                <w:rFonts w:ascii="Tahoma" w:hAnsi="Tahoma" w:cs="Tahoma"/>
                <w:sz w:val="22"/>
              </w:rPr>
              <w:t>2</w:t>
            </w:r>
          </w:p>
        </w:tc>
        <w:tc>
          <w:tcPr>
            <w:tcW w:w="4705" w:type="dxa"/>
            <w:vAlign w:val="center"/>
          </w:tcPr>
          <w:p w14:paraId="3A85D14D" w14:textId="1524E4EF" w:rsidR="00D53891" w:rsidRPr="00D53891" w:rsidRDefault="00D53891" w:rsidP="00FF5F61">
            <w:pPr>
              <w:pStyle w:val="Tekstpodstawowywcity2"/>
              <w:spacing w:after="0" w:line="360" w:lineRule="auto"/>
              <w:ind w:left="0"/>
              <w:rPr>
                <w:rFonts w:ascii="Tahoma" w:hAnsi="Tahoma" w:cs="Tahoma"/>
                <w:b/>
                <w:bCs/>
                <w:sz w:val="18"/>
                <w:szCs w:val="18"/>
              </w:rPr>
            </w:pPr>
            <w:r w:rsidRPr="00D53891">
              <w:rPr>
                <w:rFonts w:ascii="Tahoma" w:hAnsi="Tahoma" w:cs="Tahoma"/>
                <w:b/>
                <w:bCs/>
                <w:sz w:val="18"/>
                <w:szCs w:val="18"/>
                <w:u w:val="single"/>
              </w:rPr>
              <w:t xml:space="preserve">ZESTAW II </w:t>
            </w:r>
          </w:p>
          <w:p w14:paraId="466947E4" w14:textId="77777777" w:rsidR="00D53891" w:rsidRPr="00D53891" w:rsidRDefault="00D53891" w:rsidP="00036CB9">
            <w:pPr>
              <w:numPr>
                <w:ilvl w:val="0"/>
                <w:numId w:val="75"/>
              </w:numPr>
              <w:rPr>
                <w:rFonts w:ascii="Tahoma" w:hAnsi="Tahoma" w:cs="Tahoma"/>
                <w:sz w:val="18"/>
                <w:szCs w:val="18"/>
              </w:rPr>
            </w:pPr>
            <w:r w:rsidRPr="00D53891">
              <w:rPr>
                <w:rFonts w:ascii="Tahoma" w:hAnsi="Tahoma" w:cs="Tahoma"/>
                <w:sz w:val="18"/>
                <w:szCs w:val="18"/>
              </w:rPr>
              <w:t>Obłożenie na stolik Mayo, które jest jednocześnie opakowaniem zestawu 140 x 140 – 1 szt.</w:t>
            </w:r>
          </w:p>
          <w:p w14:paraId="4FF7CA7F"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Serweta operacyjna okulistyczna 140 x 160 (2 torebki, folia samoprzylepna, mostek na nos) – 1 szt.</w:t>
            </w:r>
          </w:p>
          <w:p w14:paraId="70204DB7"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Rękaw na fotel operacyjny (podłokietniki) – 2 szt.</w:t>
            </w:r>
          </w:p>
          <w:p w14:paraId="22524EAF"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Fartuch rozm. L (asysta) – 1szt.</w:t>
            </w:r>
          </w:p>
          <w:p w14:paraId="4AA143F3"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Fartuch rozm. M + ręcznik (pielęgniarka czysta) pakowany na wierzchu – 1szt.</w:t>
            </w:r>
          </w:p>
          <w:p w14:paraId="27B899D8"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Kaseta z workiem odpływowym kompatybilna z aparatem Infiniti Vision System – 1 szt.</w:t>
            </w:r>
          </w:p>
          <w:p w14:paraId="6FF2C1C4" w14:textId="7B3A3590"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 xml:space="preserve">Osłonki na Tipa </w:t>
            </w:r>
            <w:smartTag w:uri="urn:schemas-microsoft-com:office:smarttags" w:element="metricconverter">
              <w:smartTagPr>
                <w:attr w:name="ProductID" w:val="0,9 mm"/>
              </w:smartTagPr>
              <w:r w:rsidRPr="00D53891">
                <w:rPr>
                  <w:rFonts w:ascii="Tahoma" w:hAnsi="Tahoma" w:cs="Tahoma"/>
                  <w:sz w:val="18"/>
                  <w:szCs w:val="18"/>
                </w:rPr>
                <w:t>0,9 mm</w:t>
              </w:r>
            </w:smartTag>
            <w:r w:rsidRPr="00D53891">
              <w:rPr>
                <w:rFonts w:ascii="Tahoma" w:hAnsi="Tahoma" w:cs="Tahoma"/>
                <w:sz w:val="18"/>
                <w:szCs w:val="18"/>
              </w:rPr>
              <w:t xml:space="preserve"> – 1 szt</w:t>
            </w:r>
          </w:p>
          <w:p w14:paraId="4F007549" w14:textId="26F0B41B"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 xml:space="preserve">Mini Tip Mini-Flared </w:t>
            </w:r>
            <w:smartTag w:uri="urn:schemas-microsoft-com:office:smarttags" w:element="metricconverter">
              <w:smartTagPr>
                <w:attr w:name="ProductID" w:val="0,9 mm"/>
              </w:smartTagPr>
              <w:r w:rsidRPr="00D53891">
                <w:rPr>
                  <w:rFonts w:ascii="Tahoma" w:hAnsi="Tahoma" w:cs="Tahoma"/>
                  <w:sz w:val="18"/>
                  <w:szCs w:val="18"/>
                </w:rPr>
                <w:t>0,9 mm</w:t>
              </w:r>
            </w:smartTag>
            <w:r>
              <w:rPr>
                <w:rFonts w:ascii="Tahoma" w:hAnsi="Tahoma" w:cs="Tahoma"/>
                <w:sz w:val="18"/>
                <w:szCs w:val="18"/>
              </w:rPr>
              <w:t xml:space="preserve"> ABS</w:t>
            </w:r>
            <w:r w:rsidRPr="00D53891">
              <w:rPr>
                <w:rFonts w:ascii="Tahoma" w:hAnsi="Tahoma" w:cs="Tahoma"/>
                <w:sz w:val="18"/>
                <w:szCs w:val="18"/>
              </w:rPr>
              <w:t>, Kelman 30°  kompatybilny z głowicą ultradźwiękową Infiniti – 1 szt.</w:t>
            </w:r>
          </w:p>
          <w:p w14:paraId="5FA05FBD" w14:textId="7F7E2AE0"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Nóż rogówkowy zakrzywiony pod kątem 45</w:t>
            </w:r>
            <w:r w:rsidRPr="00D53891">
              <w:rPr>
                <w:rFonts w:ascii="Tahoma" w:hAnsi="Tahoma" w:cs="Tahoma"/>
                <w:sz w:val="18"/>
                <w:szCs w:val="18"/>
              </w:rPr>
              <w:sym w:font="Symbol" w:char="F0B0"/>
            </w:r>
            <w:r w:rsidRPr="00D53891">
              <w:rPr>
                <w:rFonts w:ascii="Tahoma" w:hAnsi="Tahoma" w:cs="Tahoma"/>
                <w:sz w:val="18"/>
                <w:szCs w:val="18"/>
              </w:rPr>
              <w:t>, obustronnie ostrzonych krawędziach tnących, o kalibracji poprzecznej 2,2 mm  – 1 szt.</w:t>
            </w:r>
          </w:p>
          <w:p w14:paraId="2685B6EB" w14:textId="263FBD0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 xml:space="preserve">Nóż grotowy, przeznaczony do paracentezy, obustronnie ostrzonej krawędzi tnącej, o poprzecznej kalibracji </w:t>
            </w:r>
            <w:smartTag w:uri="urn:schemas-microsoft-com:office:smarttags" w:element="metricconverter">
              <w:smartTagPr>
                <w:attr w:name="ProductID" w:val="1,2 mm"/>
              </w:smartTagPr>
              <w:r w:rsidRPr="00D53891">
                <w:rPr>
                  <w:rFonts w:ascii="Tahoma" w:hAnsi="Tahoma" w:cs="Tahoma"/>
                  <w:sz w:val="18"/>
                  <w:szCs w:val="18"/>
                </w:rPr>
                <w:t>1,2 mm</w:t>
              </w:r>
            </w:smartTag>
            <w:r w:rsidRPr="00D53891">
              <w:rPr>
                <w:rFonts w:ascii="Tahoma" w:hAnsi="Tahoma" w:cs="Tahoma"/>
                <w:sz w:val="18"/>
                <w:szCs w:val="18"/>
              </w:rPr>
              <w:t xml:space="preserve"> – 1 szt. </w:t>
            </w:r>
          </w:p>
          <w:p w14:paraId="72C7265E" w14:textId="76436D5D"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Kaniula do hydrodysekcji 25G – 1 szt.</w:t>
            </w:r>
          </w:p>
          <w:p w14:paraId="5D17CB8C"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Kaniula 20G – 1 szt.</w:t>
            </w:r>
          </w:p>
          <w:p w14:paraId="74E8AD2C"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 xml:space="preserve">Kaniula 27G – 2 szt. </w:t>
            </w:r>
          </w:p>
          <w:p w14:paraId="1D485FBB"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Strzykawka 20 ml – 1 szt.</w:t>
            </w:r>
          </w:p>
          <w:p w14:paraId="7C8D4E3D" w14:textId="77777777"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Strzykawka 3 ml – 3 szt.</w:t>
            </w:r>
          </w:p>
          <w:p w14:paraId="53FF7B09" w14:textId="7726E7B0" w:rsidR="00D53891" w:rsidRPr="00D53891" w:rsidRDefault="00D53891" w:rsidP="00036CB9">
            <w:pPr>
              <w:numPr>
                <w:ilvl w:val="0"/>
                <w:numId w:val="75"/>
              </w:numPr>
              <w:ind w:left="383"/>
              <w:rPr>
                <w:rFonts w:ascii="Tahoma" w:hAnsi="Tahoma" w:cs="Tahoma"/>
                <w:sz w:val="18"/>
                <w:szCs w:val="18"/>
              </w:rPr>
            </w:pPr>
            <w:r>
              <w:rPr>
                <w:rFonts w:ascii="Tahoma" w:hAnsi="Tahoma" w:cs="Tahoma"/>
                <w:sz w:val="18"/>
                <w:szCs w:val="18"/>
              </w:rPr>
              <w:t xml:space="preserve">Strzykawka Tuberkulinowa 1 ml </w:t>
            </w:r>
            <w:r w:rsidRPr="00D53891">
              <w:rPr>
                <w:rFonts w:ascii="Tahoma" w:hAnsi="Tahoma" w:cs="Tahoma"/>
                <w:sz w:val="18"/>
                <w:szCs w:val="18"/>
              </w:rPr>
              <w:t>- 1 szt.</w:t>
            </w:r>
          </w:p>
          <w:p w14:paraId="0B1FF24C" w14:textId="2A93473F"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 xml:space="preserve">Igła 18G x 1 ½ </w:t>
            </w:r>
            <w:r w:rsidRPr="00D53891">
              <w:rPr>
                <w:rFonts w:ascii="Tahoma" w:hAnsi="Tahoma" w:cs="Tahoma"/>
                <w:sz w:val="18"/>
                <w:szCs w:val="18"/>
              </w:rPr>
              <w:sym w:font="Symbol" w:char="F0B2"/>
            </w:r>
            <w:r w:rsidRPr="00D53891">
              <w:rPr>
                <w:rFonts w:ascii="Tahoma" w:hAnsi="Tahoma" w:cs="Tahoma"/>
                <w:sz w:val="18"/>
                <w:szCs w:val="18"/>
              </w:rPr>
              <w:t>- 1  szt.</w:t>
            </w:r>
          </w:p>
          <w:p w14:paraId="639F01E8" w14:textId="2BED835C"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Kie</w:t>
            </w:r>
            <w:r>
              <w:rPr>
                <w:rFonts w:ascii="Tahoma" w:hAnsi="Tahoma" w:cs="Tahoma"/>
                <w:sz w:val="18"/>
                <w:szCs w:val="18"/>
              </w:rPr>
              <w:t xml:space="preserve">liszek </w:t>
            </w:r>
            <w:r w:rsidRPr="00D53891">
              <w:rPr>
                <w:rFonts w:ascii="Tahoma" w:hAnsi="Tahoma" w:cs="Tahoma"/>
                <w:sz w:val="18"/>
                <w:szCs w:val="18"/>
              </w:rPr>
              <w:t>30 ml – 1 szt.</w:t>
            </w:r>
          </w:p>
          <w:p w14:paraId="6619193D" w14:textId="64F9B075"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Mikrogąbki – 6 szt.</w:t>
            </w:r>
          </w:p>
          <w:p w14:paraId="6BEA31F1" w14:textId="59F35C75"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Osłonka plastikowa na oko – 1 szt.</w:t>
            </w:r>
          </w:p>
          <w:p w14:paraId="128AE343" w14:textId="6F20FC8C"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Kompresy gazowe 8,0 x 8,0 – 10 szt.</w:t>
            </w:r>
          </w:p>
          <w:p w14:paraId="763AF6F9" w14:textId="0325D9A4" w:rsidR="00D53891" w:rsidRPr="00D53891" w:rsidRDefault="00D53891" w:rsidP="00036CB9">
            <w:pPr>
              <w:numPr>
                <w:ilvl w:val="0"/>
                <w:numId w:val="75"/>
              </w:numPr>
              <w:ind w:left="383"/>
              <w:rPr>
                <w:rFonts w:ascii="Tahoma" w:hAnsi="Tahoma" w:cs="Tahoma"/>
                <w:sz w:val="18"/>
                <w:szCs w:val="18"/>
              </w:rPr>
            </w:pPr>
            <w:r w:rsidRPr="00D53891">
              <w:rPr>
                <w:rFonts w:ascii="Tahoma" w:hAnsi="Tahoma" w:cs="Tahoma"/>
                <w:sz w:val="18"/>
                <w:szCs w:val="18"/>
              </w:rPr>
              <w:t>Opatrunek oczny – 1 szt.</w:t>
            </w:r>
          </w:p>
        </w:tc>
        <w:tc>
          <w:tcPr>
            <w:tcW w:w="851" w:type="dxa"/>
          </w:tcPr>
          <w:p w14:paraId="4F21B70D" w14:textId="77777777" w:rsidR="00D53891" w:rsidRDefault="00D53891" w:rsidP="00FF5F61">
            <w:pPr>
              <w:pStyle w:val="Tekstpodstawowywcity2"/>
              <w:spacing w:after="0" w:line="240" w:lineRule="auto"/>
              <w:ind w:left="0"/>
              <w:jc w:val="center"/>
              <w:rPr>
                <w:rFonts w:ascii="Tahoma" w:hAnsi="Tahoma" w:cs="Tahoma"/>
                <w:b/>
                <w:bCs/>
                <w:sz w:val="22"/>
              </w:rPr>
            </w:pPr>
          </w:p>
          <w:p w14:paraId="5B784CA8" w14:textId="21357BEE" w:rsidR="00D53891" w:rsidRPr="005C2181" w:rsidRDefault="00D53891" w:rsidP="00FF5F61">
            <w:pPr>
              <w:pStyle w:val="Tekstpodstawowywcity2"/>
              <w:spacing w:after="0" w:line="240" w:lineRule="auto"/>
              <w:ind w:left="0"/>
              <w:jc w:val="center"/>
              <w:rPr>
                <w:rFonts w:ascii="Tahoma" w:hAnsi="Tahoma" w:cs="Tahoma"/>
                <w:b/>
                <w:bCs/>
                <w:sz w:val="20"/>
              </w:rPr>
            </w:pPr>
            <w:r>
              <w:rPr>
                <w:rFonts w:ascii="Tahoma" w:hAnsi="Tahoma" w:cs="Tahoma"/>
                <w:b/>
                <w:bCs/>
                <w:sz w:val="20"/>
              </w:rPr>
              <w:t>105</w:t>
            </w:r>
            <w:r w:rsidRPr="005C2181">
              <w:rPr>
                <w:rFonts w:ascii="Tahoma" w:hAnsi="Tahoma" w:cs="Tahoma"/>
                <w:b/>
                <w:bCs/>
                <w:sz w:val="20"/>
              </w:rPr>
              <w:t>0 szt.</w:t>
            </w:r>
          </w:p>
        </w:tc>
        <w:tc>
          <w:tcPr>
            <w:tcW w:w="1243" w:type="dxa"/>
          </w:tcPr>
          <w:p w14:paraId="3121A831" w14:textId="77777777" w:rsidR="00D53891" w:rsidRDefault="00D53891" w:rsidP="00FF5F61">
            <w:pPr>
              <w:pStyle w:val="Tekstpodstawowywcity2"/>
              <w:spacing w:after="0" w:line="240" w:lineRule="auto"/>
              <w:ind w:left="0"/>
              <w:jc w:val="center"/>
              <w:rPr>
                <w:rFonts w:ascii="Tahoma" w:hAnsi="Tahoma" w:cs="Tahoma"/>
                <w:sz w:val="22"/>
              </w:rPr>
            </w:pPr>
          </w:p>
        </w:tc>
        <w:tc>
          <w:tcPr>
            <w:tcW w:w="1276" w:type="dxa"/>
          </w:tcPr>
          <w:p w14:paraId="733E2D80" w14:textId="77777777" w:rsidR="00D53891" w:rsidRDefault="00D53891" w:rsidP="00FF5F61">
            <w:pPr>
              <w:pStyle w:val="Tekstpodstawowywcity2"/>
              <w:spacing w:after="0" w:line="240" w:lineRule="auto"/>
              <w:ind w:left="0"/>
              <w:jc w:val="center"/>
              <w:rPr>
                <w:rFonts w:ascii="Tahoma" w:hAnsi="Tahoma" w:cs="Tahoma"/>
                <w:sz w:val="22"/>
              </w:rPr>
            </w:pPr>
          </w:p>
        </w:tc>
        <w:tc>
          <w:tcPr>
            <w:tcW w:w="709" w:type="dxa"/>
          </w:tcPr>
          <w:p w14:paraId="33646F34" w14:textId="77777777" w:rsidR="00D53891" w:rsidRDefault="00D53891" w:rsidP="00FF5F61">
            <w:pPr>
              <w:pStyle w:val="Tekstpodstawowywcity2"/>
              <w:spacing w:after="0" w:line="240" w:lineRule="auto"/>
              <w:ind w:left="0"/>
              <w:jc w:val="center"/>
              <w:rPr>
                <w:rFonts w:ascii="Tahoma" w:hAnsi="Tahoma" w:cs="Tahoma"/>
                <w:sz w:val="22"/>
              </w:rPr>
            </w:pPr>
          </w:p>
        </w:tc>
        <w:tc>
          <w:tcPr>
            <w:tcW w:w="1417" w:type="dxa"/>
          </w:tcPr>
          <w:p w14:paraId="2F0AE05A" w14:textId="77777777" w:rsidR="00D53891" w:rsidRDefault="00D53891" w:rsidP="00FF5F61">
            <w:pPr>
              <w:pStyle w:val="Tekstpodstawowywcity2"/>
              <w:spacing w:after="0" w:line="240" w:lineRule="auto"/>
              <w:ind w:left="0"/>
              <w:jc w:val="center"/>
              <w:rPr>
                <w:rFonts w:ascii="Tahoma" w:hAnsi="Tahoma" w:cs="Tahoma"/>
                <w:sz w:val="22"/>
              </w:rPr>
            </w:pPr>
          </w:p>
        </w:tc>
        <w:tc>
          <w:tcPr>
            <w:tcW w:w="2017" w:type="dxa"/>
          </w:tcPr>
          <w:p w14:paraId="4F4DBAF4" w14:textId="77777777" w:rsidR="00D53891" w:rsidRDefault="00D53891" w:rsidP="00FF5F61">
            <w:pPr>
              <w:pStyle w:val="Tekstpodstawowywcity2"/>
              <w:spacing w:after="0" w:line="240" w:lineRule="auto"/>
              <w:ind w:left="0"/>
              <w:jc w:val="center"/>
              <w:rPr>
                <w:rFonts w:ascii="Tahoma" w:hAnsi="Tahoma" w:cs="Tahoma"/>
                <w:sz w:val="22"/>
              </w:rPr>
            </w:pPr>
          </w:p>
        </w:tc>
        <w:tc>
          <w:tcPr>
            <w:tcW w:w="2023" w:type="dxa"/>
          </w:tcPr>
          <w:p w14:paraId="740A0FCF" w14:textId="77777777" w:rsidR="00D53891" w:rsidRDefault="00D53891" w:rsidP="00FF5F61">
            <w:pPr>
              <w:pStyle w:val="Tekstpodstawowywcity2"/>
              <w:spacing w:after="0" w:line="240" w:lineRule="auto"/>
              <w:ind w:left="0"/>
              <w:jc w:val="center"/>
              <w:rPr>
                <w:rFonts w:ascii="Tahoma" w:hAnsi="Tahoma" w:cs="Tahoma"/>
                <w:sz w:val="22"/>
              </w:rPr>
            </w:pPr>
          </w:p>
        </w:tc>
      </w:tr>
      <w:tr w:rsidR="00D53891" w14:paraId="210B0E57" w14:textId="77777777" w:rsidTr="00D53891">
        <w:trPr>
          <w:trHeight w:val="335"/>
        </w:trPr>
        <w:tc>
          <w:tcPr>
            <w:tcW w:w="540" w:type="dxa"/>
            <w:tcBorders>
              <w:bottom w:val="single" w:sz="4" w:space="0" w:color="auto"/>
            </w:tcBorders>
            <w:shd w:val="pct5" w:color="auto" w:fill="FFFFFF"/>
          </w:tcPr>
          <w:p w14:paraId="6CCCF001" w14:textId="77777777" w:rsidR="00D53891" w:rsidRDefault="00D53891" w:rsidP="00FF5F61">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0D2053CC" w14:textId="77777777" w:rsidR="00D53891" w:rsidRDefault="00D53891" w:rsidP="00FF5F61">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2C3B6F22" w14:textId="77777777" w:rsidR="00D53891" w:rsidRDefault="00D53891" w:rsidP="00FF5F61">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7F2343C3" w14:textId="77777777" w:rsidR="00D53891" w:rsidRDefault="00D53891" w:rsidP="00FF5F61">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06EB9CEF" w14:textId="77777777" w:rsidR="00D53891" w:rsidRDefault="00D53891" w:rsidP="00FF5F61">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17F03180" w14:textId="77777777" w:rsidR="00D53891" w:rsidRDefault="00D53891" w:rsidP="00FF5F61">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74A7C993" w14:textId="77777777" w:rsidR="00D53891" w:rsidRDefault="00D53891" w:rsidP="00FF5F61">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63ECF094" w14:textId="77777777" w:rsidR="00D53891" w:rsidRDefault="00D53891" w:rsidP="00FF5F61">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13D6586D" w14:textId="77777777" w:rsidR="00D53891" w:rsidRDefault="00D53891" w:rsidP="00FF5F61">
            <w:pPr>
              <w:pStyle w:val="Tekstpodstawowywcity2"/>
              <w:spacing w:after="0" w:line="240" w:lineRule="auto"/>
              <w:ind w:left="0"/>
              <w:jc w:val="center"/>
              <w:rPr>
                <w:rFonts w:ascii="Tahoma" w:hAnsi="Tahoma" w:cs="Tahoma"/>
                <w:sz w:val="22"/>
              </w:rPr>
            </w:pPr>
          </w:p>
        </w:tc>
      </w:tr>
    </w:tbl>
    <w:p w14:paraId="4031D0AF" w14:textId="77777777" w:rsidR="00D53891" w:rsidRDefault="00D53891" w:rsidP="00D53891">
      <w:pPr>
        <w:jc w:val="center"/>
        <w:rPr>
          <w:rFonts w:ascii="Tahoma" w:hAnsi="Tahoma" w:cs="Tahoma"/>
          <w:sz w:val="22"/>
        </w:rPr>
      </w:pPr>
    </w:p>
    <w:p w14:paraId="03B45B98" w14:textId="77777777" w:rsidR="00D53891" w:rsidRDefault="00D53891" w:rsidP="00D53891">
      <w:pPr>
        <w:pStyle w:val="Tekstpodstawowywcity2"/>
        <w:spacing w:after="0" w:line="240" w:lineRule="auto"/>
        <w:rPr>
          <w:rFonts w:ascii="Tahoma" w:hAnsi="Tahoma" w:cs="Tahoma"/>
          <w:sz w:val="20"/>
        </w:rPr>
      </w:pPr>
      <w:r>
        <w:rPr>
          <w:rFonts w:ascii="Tahoma" w:hAnsi="Tahoma" w:cs="Tahoma"/>
          <w:sz w:val="20"/>
        </w:rPr>
        <w:t xml:space="preserve">                                                                                                                                                        ..............................................................</w:t>
      </w:r>
    </w:p>
    <w:p w14:paraId="392A831A" w14:textId="77777777" w:rsidR="00D53891" w:rsidRDefault="00D53891" w:rsidP="00D53891">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2EF44EB8" w14:textId="77777777" w:rsidR="00D53891" w:rsidRDefault="00D53891" w:rsidP="00D53891">
      <w:pPr>
        <w:pStyle w:val="Tekstpodstawowywcity2"/>
        <w:spacing w:after="0" w:line="240" w:lineRule="auto"/>
        <w:rPr>
          <w:rFonts w:ascii="Tahoma" w:hAnsi="Tahoma" w:cs="Tahoma"/>
          <w:sz w:val="20"/>
        </w:rPr>
      </w:pPr>
      <w:r>
        <w:rPr>
          <w:rFonts w:ascii="Tahoma" w:hAnsi="Tahoma" w:cs="Tahoma"/>
          <w:sz w:val="18"/>
          <w:szCs w:val="18"/>
        </w:rPr>
        <w:t xml:space="preserve">                                                                                                                                                                                      </w:t>
      </w:r>
      <w:r w:rsidRPr="006F5D54">
        <w:rPr>
          <w:rFonts w:ascii="Tahoma" w:hAnsi="Tahoma" w:cs="Tahoma"/>
          <w:sz w:val="18"/>
          <w:szCs w:val="18"/>
        </w:rPr>
        <w:t>do reprezentowania wykonawcy</w:t>
      </w:r>
    </w:p>
    <w:p w14:paraId="5E1B1383" w14:textId="77777777" w:rsidR="00D53891" w:rsidRDefault="00D53891" w:rsidP="00F83BA8">
      <w:pPr>
        <w:pStyle w:val="Tekstpodstawowywcity2"/>
        <w:tabs>
          <w:tab w:val="left" w:pos="180"/>
          <w:tab w:val="left" w:pos="12780"/>
        </w:tabs>
        <w:spacing w:after="0" w:line="240" w:lineRule="auto"/>
        <w:ind w:left="0"/>
        <w:rPr>
          <w:rFonts w:ascii="Tahoma" w:hAnsi="Tahoma" w:cs="Tahoma"/>
          <w:b/>
          <w:sz w:val="20"/>
        </w:rPr>
      </w:pPr>
    </w:p>
    <w:p w14:paraId="68FFD62F" w14:textId="6817D920" w:rsidR="00F83BA8" w:rsidRDefault="00F83BA8" w:rsidP="00F83BA8">
      <w:pPr>
        <w:pStyle w:val="Tekstpodstawowywcity2"/>
        <w:tabs>
          <w:tab w:val="left" w:pos="180"/>
          <w:tab w:val="left" w:pos="12780"/>
        </w:tabs>
        <w:spacing w:after="0" w:line="240" w:lineRule="auto"/>
        <w:ind w:left="0"/>
        <w:rPr>
          <w:rFonts w:ascii="Tahoma" w:hAnsi="Tahoma" w:cs="Tahoma"/>
          <w:b/>
          <w:sz w:val="20"/>
        </w:rPr>
      </w:pPr>
      <w:r>
        <w:rPr>
          <w:rFonts w:ascii="Tahoma" w:hAnsi="Tahoma" w:cs="Tahoma"/>
          <w:b/>
          <w:sz w:val="20"/>
        </w:rPr>
        <w:t xml:space="preserve">                                                                                                                                                                                         </w:t>
      </w:r>
      <w:r w:rsidR="0058208E">
        <w:rPr>
          <w:rFonts w:ascii="Tahoma" w:hAnsi="Tahoma" w:cs="Tahoma"/>
          <w:b/>
          <w:sz w:val="20"/>
        </w:rPr>
        <w:t xml:space="preserve">                      </w:t>
      </w:r>
      <w:r>
        <w:rPr>
          <w:rFonts w:ascii="Tahoma" w:hAnsi="Tahoma" w:cs="Tahoma"/>
          <w:b/>
          <w:sz w:val="20"/>
        </w:rPr>
        <w:t xml:space="preserve">    </w:t>
      </w:r>
      <w:r w:rsidRPr="0050016B">
        <w:rPr>
          <w:rFonts w:ascii="Tahoma" w:hAnsi="Tahoma" w:cs="Tahoma"/>
          <w:b/>
          <w:sz w:val="20"/>
        </w:rPr>
        <w:t>Załącznik nr 1</w:t>
      </w:r>
    </w:p>
    <w:p w14:paraId="39C8BD10" w14:textId="77777777" w:rsidR="00F83BA8" w:rsidRPr="0050016B" w:rsidRDefault="00F83BA8" w:rsidP="00F83BA8">
      <w:pPr>
        <w:pStyle w:val="Tekstpodstawowywcity2"/>
        <w:tabs>
          <w:tab w:val="left" w:pos="180"/>
          <w:tab w:val="left" w:pos="12780"/>
        </w:tabs>
        <w:spacing w:after="0" w:line="240" w:lineRule="auto"/>
        <w:ind w:left="0"/>
        <w:rPr>
          <w:rFonts w:ascii="Tahoma" w:hAnsi="Tahoma" w:cs="Tahoma"/>
          <w:b/>
          <w:sz w:val="20"/>
        </w:rPr>
      </w:pPr>
    </w:p>
    <w:p w14:paraId="6509EF8B" w14:textId="77777777" w:rsidR="00F83BA8" w:rsidRDefault="00F83BA8" w:rsidP="00F83BA8">
      <w:pPr>
        <w:pStyle w:val="Tekstpodstawowywcity2"/>
        <w:spacing w:after="0" w:line="240" w:lineRule="auto"/>
        <w:jc w:val="center"/>
        <w:rPr>
          <w:rFonts w:ascii="Tahoma" w:hAnsi="Tahoma" w:cs="Tahoma"/>
          <w:b/>
        </w:rPr>
      </w:pPr>
      <w:r>
        <w:rPr>
          <w:rFonts w:ascii="Tahoma" w:hAnsi="Tahoma" w:cs="Tahoma"/>
          <w:b/>
        </w:rPr>
        <w:t>FORMULARZ ASORTYMENTOWO-CENOWY</w:t>
      </w:r>
    </w:p>
    <w:p w14:paraId="49379471" w14:textId="77777777" w:rsidR="00F83BA8" w:rsidRDefault="00F83BA8" w:rsidP="00F83BA8">
      <w:pPr>
        <w:pStyle w:val="Tekstpodstawowywcity2"/>
        <w:spacing w:after="0" w:line="240" w:lineRule="auto"/>
        <w:jc w:val="center"/>
        <w:rPr>
          <w:rFonts w:ascii="Tahoma" w:hAnsi="Tahoma" w:cs="Tahoma"/>
          <w:b/>
        </w:rPr>
      </w:pPr>
    </w:p>
    <w:p w14:paraId="744690EF" w14:textId="2DA0790E" w:rsidR="00F83BA8" w:rsidRDefault="00D53891" w:rsidP="00F83BA8">
      <w:pPr>
        <w:pStyle w:val="Tekstpodstawowywcity"/>
        <w:spacing w:after="0"/>
        <w:ind w:left="0"/>
        <w:rPr>
          <w:rFonts w:ascii="Tahoma" w:hAnsi="Tahoma" w:cs="Tahoma"/>
          <w:bCs/>
          <w:sz w:val="20"/>
        </w:rPr>
      </w:pPr>
      <w:r>
        <w:rPr>
          <w:rFonts w:ascii="Tahoma" w:hAnsi="Tahoma" w:cs="Tahoma"/>
          <w:sz w:val="20"/>
        </w:rPr>
        <w:t xml:space="preserve">       Pakiet nr 3</w:t>
      </w:r>
      <w:r w:rsidR="00F83BA8">
        <w:rPr>
          <w:rFonts w:ascii="Tahoma" w:hAnsi="Tahoma" w:cs="Tahoma"/>
          <w:sz w:val="20"/>
        </w:rPr>
        <w:t xml:space="preserve"> - </w:t>
      </w:r>
      <w:r w:rsidR="00F83BA8" w:rsidRPr="004E50D7">
        <w:rPr>
          <w:rFonts w:ascii="Tahoma" w:hAnsi="Tahoma" w:cs="Tahoma"/>
          <w:bCs/>
          <w:sz w:val="20"/>
        </w:rPr>
        <w:t>jałowe</w:t>
      </w:r>
      <w:r w:rsidR="00F83BA8">
        <w:rPr>
          <w:rFonts w:ascii="Tahoma" w:hAnsi="Tahoma" w:cs="Tahoma"/>
          <w:bCs/>
          <w:sz w:val="20"/>
        </w:rPr>
        <w:t>,</w:t>
      </w:r>
      <w:r w:rsidR="00F83BA8" w:rsidRPr="004E50D7">
        <w:rPr>
          <w:rFonts w:ascii="Tahoma" w:hAnsi="Tahoma" w:cs="Tahoma"/>
          <w:bCs/>
          <w:sz w:val="20"/>
        </w:rPr>
        <w:t xml:space="preserve"> jednorazowe</w:t>
      </w:r>
      <w:r w:rsidR="00F83BA8">
        <w:rPr>
          <w:rFonts w:ascii="Tahoma" w:hAnsi="Tahoma" w:cs="Tahoma"/>
          <w:bCs/>
          <w:sz w:val="20"/>
        </w:rPr>
        <w:t>, zbiorczo za</w:t>
      </w:r>
      <w:r w:rsidR="00F83BA8" w:rsidRPr="004E50D7">
        <w:rPr>
          <w:rFonts w:ascii="Tahoma" w:hAnsi="Tahoma" w:cs="Tahoma"/>
          <w:bCs/>
          <w:sz w:val="20"/>
        </w:rPr>
        <w:t>pakowane</w:t>
      </w:r>
      <w:r w:rsidR="00F83BA8">
        <w:rPr>
          <w:rFonts w:ascii="Tahoma" w:hAnsi="Tahoma" w:cs="Tahoma"/>
          <w:bCs/>
          <w:sz w:val="20"/>
        </w:rPr>
        <w:t xml:space="preserve"> zestawy, wstępnie przygotowanych materiałów i akcesoriów niezbędnych</w:t>
      </w:r>
      <w:r w:rsidR="00F83BA8" w:rsidRPr="004E50D7">
        <w:rPr>
          <w:rFonts w:ascii="Tahoma" w:hAnsi="Tahoma" w:cs="Tahoma"/>
          <w:bCs/>
          <w:sz w:val="20"/>
        </w:rPr>
        <w:t xml:space="preserve"> </w:t>
      </w:r>
    </w:p>
    <w:p w14:paraId="52331184" w14:textId="373545FD" w:rsidR="00F83BA8" w:rsidRPr="004E50D7" w:rsidRDefault="00F83BA8" w:rsidP="00F83BA8">
      <w:pPr>
        <w:pStyle w:val="Tekstpodstawowywcity"/>
        <w:spacing w:after="0"/>
        <w:ind w:left="0"/>
        <w:rPr>
          <w:rFonts w:ascii="Tahoma" w:hAnsi="Tahoma" w:cs="Tahoma"/>
          <w:sz w:val="20"/>
        </w:rPr>
      </w:pPr>
      <w:r>
        <w:rPr>
          <w:rFonts w:ascii="Tahoma" w:hAnsi="Tahoma" w:cs="Tahoma"/>
          <w:bCs/>
          <w:sz w:val="20"/>
        </w:rPr>
        <w:t xml:space="preserve">                         </w:t>
      </w:r>
      <w:r w:rsidRPr="004E50D7">
        <w:rPr>
          <w:rFonts w:ascii="Tahoma" w:hAnsi="Tahoma" w:cs="Tahoma"/>
          <w:bCs/>
          <w:sz w:val="20"/>
        </w:rPr>
        <w:t xml:space="preserve">do </w:t>
      </w:r>
      <w:r>
        <w:rPr>
          <w:rFonts w:ascii="Tahoma" w:hAnsi="Tahoma" w:cs="Tahoma"/>
          <w:bCs/>
          <w:sz w:val="20"/>
        </w:rPr>
        <w:t>wykonywania</w:t>
      </w:r>
      <w:r w:rsidRPr="004E50D7">
        <w:rPr>
          <w:rFonts w:ascii="Tahoma" w:hAnsi="Tahoma" w:cs="Tahoma"/>
          <w:bCs/>
          <w:sz w:val="20"/>
        </w:rPr>
        <w:t xml:space="preserve"> operacji witrektomii </w:t>
      </w:r>
      <w:r>
        <w:rPr>
          <w:rFonts w:ascii="Tahoma" w:hAnsi="Tahoma" w:cs="Tahoma"/>
          <w:bCs/>
          <w:sz w:val="20"/>
        </w:rPr>
        <w:t xml:space="preserve">i fakowitrektomii </w:t>
      </w:r>
      <w:r w:rsidRPr="004E50D7">
        <w:rPr>
          <w:rFonts w:ascii="Tahoma" w:hAnsi="Tahoma" w:cs="Tahoma"/>
          <w:bCs/>
          <w:sz w:val="20"/>
        </w:rPr>
        <w:t>z użyciem aparatu Constellation</w:t>
      </w:r>
    </w:p>
    <w:p w14:paraId="0C33D5FD" w14:textId="77777777" w:rsidR="00F83BA8" w:rsidRDefault="00F83BA8" w:rsidP="00F83BA8">
      <w:pPr>
        <w:pStyle w:val="Tekstpodstawowywcity"/>
        <w:spacing w:after="0"/>
        <w:ind w:left="0"/>
        <w:rPr>
          <w:rFonts w:ascii="Tahoma" w:hAnsi="Tahoma" w:cs="Tahoma"/>
          <w:sz w:val="20"/>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75"/>
        <w:gridCol w:w="1276"/>
        <w:gridCol w:w="709"/>
        <w:gridCol w:w="1417"/>
        <w:gridCol w:w="1843"/>
        <w:gridCol w:w="2126"/>
      </w:tblGrid>
      <w:tr w:rsidR="00F83BA8" w14:paraId="50C5CD72" w14:textId="77777777" w:rsidTr="0058208E">
        <w:trPr>
          <w:trHeight w:val="779"/>
        </w:trPr>
        <w:tc>
          <w:tcPr>
            <w:tcW w:w="540" w:type="dxa"/>
            <w:tcBorders>
              <w:bottom w:val="nil"/>
            </w:tcBorders>
            <w:shd w:val="pct5" w:color="auto" w:fill="FFFFFF"/>
            <w:vAlign w:val="center"/>
          </w:tcPr>
          <w:p w14:paraId="3BA50701"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450A7EC4"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3EADF108"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75" w:type="dxa"/>
            <w:tcBorders>
              <w:bottom w:val="nil"/>
            </w:tcBorders>
            <w:shd w:val="pct5" w:color="auto" w:fill="FFFFFF"/>
            <w:vAlign w:val="center"/>
          </w:tcPr>
          <w:p w14:paraId="320492D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748291F4"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502638E6"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6561A1C0"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6D87268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1843" w:type="dxa"/>
            <w:tcBorders>
              <w:bottom w:val="nil"/>
            </w:tcBorders>
            <w:shd w:val="pct5" w:color="auto" w:fill="FFFFFF"/>
            <w:vAlign w:val="center"/>
          </w:tcPr>
          <w:p w14:paraId="74DEED53"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27437DF8" w14:textId="77777777" w:rsidR="00F83BA8" w:rsidRPr="00315AA7" w:rsidRDefault="00F83BA8" w:rsidP="00F83BA8">
            <w:pPr>
              <w:pStyle w:val="Tekstpodstawowywcity2"/>
              <w:spacing w:after="0" w:line="240" w:lineRule="auto"/>
              <w:ind w:left="0"/>
              <w:jc w:val="center"/>
              <w:rPr>
                <w:rFonts w:ascii="Tahoma" w:hAnsi="Tahoma" w:cs="Tahoma"/>
                <w:sz w:val="16"/>
              </w:rPr>
            </w:pPr>
            <w:r w:rsidRPr="00315AA7">
              <w:rPr>
                <w:rFonts w:ascii="Tahoma" w:hAnsi="Tahoma" w:cs="Tahoma"/>
                <w:sz w:val="16"/>
              </w:rPr>
              <w:t>/nazwa handlowa/ /typ/seria/nr kat.</w:t>
            </w:r>
          </w:p>
        </w:tc>
        <w:tc>
          <w:tcPr>
            <w:tcW w:w="2126" w:type="dxa"/>
            <w:tcBorders>
              <w:bottom w:val="nil"/>
            </w:tcBorders>
            <w:shd w:val="pct5" w:color="auto" w:fill="FFFFFF"/>
            <w:vAlign w:val="center"/>
          </w:tcPr>
          <w:p w14:paraId="63444D76"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4E5C94D0" w14:textId="77777777" w:rsidR="00F83BA8" w:rsidRPr="00315AA7" w:rsidRDefault="00F83BA8" w:rsidP="00F83BA8">
            <w:pPr>
              <w:pStyle w:val="Tekstpodstawowywcity2"/>
              <w:spacing w:after="0" w:line="240" w:lineRule="auto"/>
              <w:ind w:left="0"/>
              <w:jc w:val="center"/>
              <w:rPr>
                <w:rFonts w:ascii="Tahoma" w:hAnsi="Tahoma" w:cs="Tahoma"/>
                <w:sz w:val="18"/>
              </w:rPr>
            </w:pPr>
            <w:r w:rsidRPr="00315AA7">
              <w:rPr>
                <w:rFonts w:ascii="Tahoma" w:hAnsi="Tahoma" w:cs="Tahoma"/>
                <w:sz w:val="16"/>
              </w:rPr>
              <w:t>/nazwa/kraj wytworzenia</w:t>
            </w:r>
            <w:r w:rsidRPr="00315AA7">
              <w:rPr>
                <w:rFonts w:ascii="Tahoma" w:hAnsi="Tahoma" w:cs="Tahoma"/>
                <w:sz w:val="18"/>
              </w:rPr>
              <w:t>/</w:t>
            </w:r>
          </w:p>
        </w:tc>
      </w:tr>
      <w:tr w:rsidR="00F83BA8" w:rsidRPr="00186CE0" w14:paraId="6D9BFE14" w14:textId="77777777" w:rsidTr="0058208E">
        <w:tc>
          <w:tcPr>
            <w:tcW w:w="540" w:type="dxa"/>
            <w:shd w:val="pct5" w:color="auto" w:fill="FFFFFF"/>
          </w:tcPr>
          <w:p w14:paraId="4F677F1B" w14:textId="77777777" w:rsidR="00F83BA8" w:rsidRPr="00186CE0" w:rsidRDefault="00F83BA8" w:rsidP="00F83BA8">
            <w:pPr>
              <w:pStyle w:val="Tekstpodstawowywcity2"/>
              <w:spacing w:after="0" w:line="240" w:lineRule="auto"/>
              <w:ind w:left="0"/>
              <w:jc w:val="center"/>
              <w:rPr>
                <w:rFonts w:ascii="Tahoma" w:hAnsi="Tahoma" w:cs="Tahoma"/>
                <w:sz w:val="18"/>
                <w:szCs w:val="18"/>
              </w:rPr>
            </w:pPr>
            <w:r w:rsidRPr="00186CE0">
              <w:rPr>
                <w:rFonts w:ascii="Tahoma" w:hAnsi="Tahoma" w:cs="Tahoma"/>
                <w:sz w:val="18"/>
                <w:szCs w:val="18"/>
              </w:rPr>
              <w:t>1</w:t>
            </w:r>
          </w:p>
        </w:tc>
        <w:tc>
          <w:tcPr>
            <w:tcW w:w="4705" w:type="dxa"/>
            <w:shd w:val="pct5" w:color="auto" w:fill="FFFFFF"/>
          </w:tcPr>
          <w:p w14:paraId="50840FD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2</w:t>
            </w:r>
          </w:p>
        </w:tc>
        <w:tc>
          <w:tcPr>
            <w:tcW w:w="851" w:type="dxa"/>
            <w:shd w:val="pct5" w:color="auto" w:fill="FFFFFF"/>
          </w:tcPr>
          <w:p w14:paraId="75608D8F"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3</w:t>
            </w:r>
          </w:p>
        </w:tc>
        <w:tc>
          <w:tcPr>
            <w:tcW w:w="1275" w:type="dxa"/>
            <w:shd w:val="pct5" w:color="auto" w:fill="FFFFFF"/>
          </w:tcPr>
          <w:p w14:paraId="14239AB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4</w:t>
            </w:r>
          </w:p>
        </w:tc>
        <w:tc>
          <w:tcPr>
            <w:tcW w:w="1276" w:type="dxa"/>
            <w:shd w:val="pct5" w:color="auto" w:fill="FFFFFF"/>
          </w:tcPr>
          <w:p w14:paraId="34F32A62"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5</w:t>
            </w:r>
          </w:p>
        </w:tc>
        <w:tc>
          <w:tcPr>
            <w:tcW w:w="709" w:type="dxa"/>
            <w:shd w:val="pct5" w:color="auto" w:fill="FFFFFF"/>
          </w:tcPr>
          <w:p w14:paraId="6FADCB83"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6</w:t>
            </w:r>
          </w:p>
        </w:tc>
        <w:tc>
          <w:tcPr>
            <w:tcW w:w="1417" w:type="dxa"/>
            <w:shd w:val="pct5" w:color="auto" w:fill="FFFFFF"/>
          </w:tcPr>
          <w:p w14:paraId="79655F9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7</w:t>
            </w:r>
          </w:p>
        </w:tc>
        <w:tc>
          <w:tcPr>
            <w:tcW w:w="1843" w:type="dxa"/>
            <w:shd w:val="pct5" w:color="auto" w:fill="FFFFFF"/>
          </w:tcPr>
          <w:p w14:paraId="41111F90"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8</w:t>
            </w:r>
          </w:p>
        </w:tc>
        <w:tc>
          <w:tcPr>
            <w:tcW w:w="2126" w:type="dxa"/>
            <w:shd w:val="pct5" w:color="auto" w:fill="FFFFFF"/>
          </w:tcPr>
          <w:p w14:paraId="48F4ACF5"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9</w:t>
            </w:r>
          </w:p>
        </w:tc>
      </w:tr>
      <w:tr w:rsidR="00F83BA8" w14:paraId="63504F5D" w14:textId="77777777" w:rsidTr="00151D1D">
        <w:trPr>
          <w:trHeight w:val="5371"/>
        </w:trPr>
        <w:tc>
          <w:tcPr>
            <w:tcW w:w="540" w:type="dxa"/>
          </w:tcPr>
          <w:p w14:paraId="146F459F"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0BCE9E16" w14:textId="516E5D97" w:rsidR="00F83BA8" w:rsidRPr="00D21B4B" w:rsidRDefault="0058208E" w:rsidP="00A10DD0">
            <w:pPr>
              <w:pStyle w:val="Tekstpodstawowywcity2"/>
              <w:spacing w:after="0" w:line="360" w:lineRule="auto"/>
              <w:ind w:left="0"/>
              <w:rPr>
                <w:rFonts w:ascii="Tahoma" w:hAnsi="Tahoma" w:cs="Tahoma"/>
                <w:b/>
                <w:bCs/>
                <w:sz w:val="18"/>
                <w:szCs w:val="18"/>
                <w:u w:val="single"/>
              </w:rPr>
            </w:pPr>
            <w:r>
              <w:rPr>
                <w:rFonts w:ascii="Tahoma" w:hAnsi="Tahoma" w:cs="Tahoma"/>
                <w:b/>
                <w:bCs/>
                <w:sz w:val="18"/>
                <w:szCs w:val="18"/>
                <w:u w:val="single"/>
              </w:rPr>
              <w:t>ZESTAW I – 25</w:t>
            </w:r>
            <w:r w:rsidR="00F83BA8" w:rsidRPr="00D21B4B">
              <w:rPr>
                <w:rFonts w:ascii="Tahoma" w:hAnsi="Tahoma" w:cs="Tahoma"/>
                <w:b/>
                <w:bCs/>
                <w:sz w:val="18"/>
                <w:szCs w:val="18"/>
                <w:u w:val="single"/>
              </w:rPr>
              <w:t>G</w:t>
            </w:r>
            <w:r>
              <w:rPr>
                <w:rFonts w:ascii="Tahoma" w:hAnsi="Tahoma" w:cs="Tahoma"/>
                <w:b/>
                <w:bCs/>
                <w:sz w:val="18"/>
                <w:szCs w:val="18"/>
                <w:u w:val="single"/>
              </w:rPr>
              <w:t>+</w:t>
            </w:r>
          </w:p>
          <w:p w14:paraId="109363BF" w14:textId="77777777" w:rsidR="00F83BA8" w:rsidRPr="00D53891" w:rsidRDefault="00F83BA8" w:rsidP="00D53891">
            <w:pPr>
              <w:pStyle w:val="Tekstpodstawowywcity"/>
              <w:ind w:left="0"/>
              <w:rPr>
                <w:rFonts w:ascii="Tahoma" w:hAnsi="Tahoma" w:cs="Tahoma"/>
                <w:b/>
                <w:sz w:val="16"/>
                <w:szCs w:val="16"/>
              </w:rPr>
            </w:pPr>
            <w:r w:rsidRPr="00D53891">
              <w:rPr>
                <w:rFonts w:ascii="Tahoma" w:hAnsi="Tahoma" w:cs="Tahoma"/>
                <w:b/>
                <w:sz w:val="16"/>
                <w:szCs w:val="16"/>
              </w:rPr>
              <w:t>Jałowe jednorazowe, zbiorczo zapakowane zestawy, wstępnie przygotowanych materiałów i akcesoriów niezbędnych do wykonywania procedury witrektomii z nożem 5000 cięć/min.</w:t>
            </w:r>
          </w:p>
          <w:p w14:paraId="5D420A36" w14:textId="3EB7FCD1"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xml:space="preserve"> kaseta płynowa 25G+ z workiem odpływowym kompatybilna z aparatem Constellation Vision System</w:t>
            </w:r>
          </w:p>
          <w:p w14:paraId="498EA85C"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Pneumatyczny nóż gilotynowy do 5000 cięć/min</w:t>
            </w:r>
          </w:p>
          <w:p w14:paraId="00DDBD19"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Oświetlacz 25G</w:t>
            </w:r>
          </w:p>
          <w:p w14:paraId="55AC1C3B"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Linia ekstruzyjna</w:t>
            </w:r>
          </w:p>
          <w:p w14:paraId="46C3ED75"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- 3 szt.</w:t>
            </w:r>
            <w:r w:rsidRPr="00D53891">
              <w:rPr>
                <w:rFonts w:ascii="Tahoma" w:hAnsi="Tahoma" w:cs="Tahoma"/>
                <w:sz w:val="18"/>
                <w:szCs w:val="18"/>
              </w:rPr>
              <w:t xml:space="preserve"> Trokary</w:t>
            </w:r>
            <w:r w:rsidRPr="00D53891">
              <w:rPr>
                <w:rFonts w:ascii="Tahoma" w:hAnsi="Tahoma" w:cs="Tahoma"/>
                <w:b/>
                <w:sz w:val="18"/>
                <w:szCs w:val="18"/>
              </w:rPr>
              <w:t xml:space="preserve"> </w:t>
            </w:r>
            <w:r w:rsidRPr="00D53891">
              <w:rPr>
                <w:rFonts w:ascii="Tahoma" w:hAnsi="Tahoma" w:cs="Tahoma"/>
                <w:sz w:val="18"/>
                <w:szCs w:val="18"/>
              </w:rPr>
              <w:t>wraz z kaniulami</w:t>
            </w:r>
          </w:p>
          <w:p w14:paraId="657987A1"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- 3 szt.</w:t>
            </w:r>
            <w:r w:rsidRPr="00D53891">
              <w:rPr>
                <w:rFonts w:ascii="Tahoma" w:hAnsi="Tahoma" w:cs="Tahoma"/>
                <w:sz w:val="18"/>
                <w:szCs w:val="18"/>
              </w:rPr>
              <w:t xml:space="preserve"> Zatyczki skleralne 25G</w:t>
            </w:r>
          </w:p>
          <w:p w14:paraId="02551B6F"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Kaniula infuzyjna</w:t>
            </w:r>
          </w:p>
          <w:p w14:paraId="160A330A"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Worek na panel przedni</w:t>
            </w:r>
          </w:p>
          <w:p w14:paraId="2054C594"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3-drożny zawór odcinający</w:t>
            </w:r>
          </w:p>
          <w:p w14:paraId="6F2C790F"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Strzykawka 20 ml</w:t>
            </w:r>
          </w:p>
          <w:p w14:paraId="182D1A6E" w14:textId="77777777" w:rsidR="00D53891" w:rsidRPr="00D53891" w:rsidRDefault="00D53891" w:rsidP="00D53891">
            <w:pPr>
              <w:pStyle w:val="Akapitzlist"/>
              <w:ind w:left="383"/>
              <w:rPr>
                <w:rFonts w:ascii="Tahoma" w:hAnsi="Tahoma" w:cs="Tahoma"/>
                <w:sz w:val="18"/>
                <w:szCs w:val="18"/>
              </w:rPr>
            </w:pPr>
            <w:r w:rsidRPr="00D53891">
              <w:rPr>
                <w:rFonts w:ascii="Tahoma" w:hAnsi="Tahoma" w:cs="Tahoma"/>
                <w:b/>
                <w:sz w:val="18"/>
                <w:szCs w:val="18"/>
              </w:rPr>
              <w:t>- 1 szt</w:t>
            </w:r>
            <w:r w:rsidRPr="00D53891">
              <w:rPr>
                <w:rFonts w:ascii="Tahoma" w:hAnsi="Tahoma" w:cs="Tahoma"/>
                <w:sz w:val="18"/>
                <w:szCs w:val="18"/>
              </w:rPr>
              <w:t>. Zestaw do kroplówki</w:t>
            </w:r>
          </w:p>
          <w:p w14:paraId="155BA9AF"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xml:space="preserve"> Osłona tacy narzędziowej 75x145</w:t>
            </w:r>
          </w:p>
          <w:p w14:paraId="78894921"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Obłożenia stolika Mayo, który jest jednocześnie opakowaniem zestawu 140x140</w:t>
            </w:r>
          </w:p>
          <w:p w14:paraId="45C77DC9"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Serweta operacyjna okulistyczna 140x160 z dwoma workami odciekowymi, folią chirurgiczną i mostkiem na nos</w:t>
            </w:r>
          </w:p>
          <w:p w14:paraId="1131592C"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2 szt</w:t>
            </w:r>
            <w:r w:rsidRPr="00D53891">
              <w:rPr>
                <w:rFonts w:ascii="Tahoma" w:hAnsi="Tahoma" w:cs="Tahoma"/>
                <w:sz w:val="18"/>
                <w:szCs w:val="18"/>
              </w:rPr>
              <w:t>. Mankiety na fotel operatora</w:t>
            </w:r>
          </w:p>
          <w:p w14:paraId="2D369599"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3 szt</w:t>
            </w:r>
            <w:r w:rsidRPr="00D53891">
              <w:rPr>
                <w:rFonts w:ascii="Tahoma" w:hAnsi="Tahoma" w:cs="Tahoma"/>
                <w:sz w:val="18"/>
                <w:szCs w:val="18"/>
              </w:rPr>
              <w:t>. Fartuch „L” (fartuch dla pielęgniarki oper. zapakowany na wierzchu pakietu)</w:t>
            </w:r>
          </w:p>
          <w:p w14:paraId="2215D34B"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Igła fletowa (aktywna) z silikonową końcówką 25G</w:t>
            </w:r>
          </w:p>
          <w:p w14:paraId="3A57AD60"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Penseta do usuwania błon ilm. 25G</w:t>
            </w:r>
          </w:p>
          <w:p w14:paraId="50A32081"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4 szt</w:t>
            </w:r>
            <w:r w:rsidRPr="00D53891">
              <w:rPr>
                <w:rFonts w:ascii="Tahoma" w:hAnsi="Tahoma" w:cs="Tahoma"/>
                <w:sz w:val="18"/>
                <w:szCs w:val="18"/>
              </w:rPr>
              <w:t>. Kaniula 27G</w:t>
            </w:r>
          </w:p>
          <w:p w14:paraId="1D22CC88"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5 szt</w:t>
            </w:r>
            <w:r w:rsidRPr="00D53891">
              <w:rPr>
                <w:rFonts w:ascii="Tahoma" w:hAnsi="Tahoma" w:cs="Tahoma"/>
                <w:sz w:val="18"/>
                <w:szCs w:val="18"/>
              </w:rPr>
              <w:t>. Kaniula 20G</w:t>
            </w:r>
          </w:p>
          <w:p w14:paraId="5B0D44D0" w14:textId="28891AEE"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2 szt</w:t>
            </w:r>
            <w:r w:rsidRPr="00D53891">
              <w:rPr>
                <w:rFonts w:ascii="Tahoma" w:hAnsi="Tahoma" w:cs="Tahoma"/>
                <w:sz w:val="18"/>
                <w:szCs w:val="18"/>
              </w:rPr>
              <w:t>. Kaniula z końcówką</w:t>
            </w:r>
            <w:r>
              <w:rPr>
                <w:rFonts w:ascii="Tahoma" w:hAnsi="Tahoma" w:cs="Tahoma"/>
                <w:sz w:val="18"/>
                <w:szCs w:val="18"/>
              </w:rPr>
              <w:t xml:space="preserve"> silikonową 25G (</w:t>
            </w:r>
            <w:smartTag w:uri="urn:schemas-microsoft-com:office:smarttags" w:element="metricconverter">
              <w:smartTagPr>
                <w:attr w:name="ProductID" w:val="0,8 mm"/>
              </w:smartTagPr>
              <w:r w:rsidRPr="00D53891">
                <w:rPr>
                  <w:rFonts w:ascii="Tahoma" w:hAnsi="Tahoma" w:cs="Tahoma"/>
                  <w:sz w:val="18"/>
                  <w:szCs w:val="18"/>
                </w:rPr>
                <w:t>0,8 mm</w:t>
              </w:r>
            </w:smartTag>
            <w:r w:rsidRPr="00D53891">
              <w:rPr>
                <w:rFonts w:ascii="Tahoma" w:hAnsi="Tahoma" w:cs="Tahoma"/>
                <w:sz w:val="18"/>
                <w:szCs w:val="18"/>
              </w:rPr>
              <w:t>)</w:t>
            </w:r>
          </w:p>
          <w:p w14:paraId="2715BD60"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3 szt</w:t>
            </w:r>
            <w:r w:rsidRPr="00D53891">
              <w:rPr>
                <w:rFonts w:ascii="Tahoma" w:hAnsi="Tahoma" w:cs="Tahoma"/>
                <w:sz w:val="18"/>
                <w:szCs w:val="18"/>
              </w:rPr>
              <w:t>. Igła ostra 1,2x 40mm (18G)</w:t>
            </w:r>
          </w:p>
          <w:p w14:paraId="080ECF3D"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Igła ostra 0,5x25mm (25G)</w:t>
            </w:r>
          </w:p>
          <w:p w14:paraId="3B3115F3"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Strzykawka 1ml</w:t>
            </w:r>
          </w:p>
          <w:p w14:paraId="6523ED5B"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2 szt</w:t>
            </w:r>
            <w:r w:rsidRPr="00D53891">
              <w:rPr>
                <w:rFonts w:ascii="Tahoma" w:hAnsi="Tahoma" w:cs="Tahoma"/>
                <w:sz w:val="18"/>
                <w:szCs w:val="18"/>
              </w:rPr>
              <w:t>. Strzykawka 20 ml</w:t>
            </w:r>
          </w:p>
          <w:p w14:paraId="2E55B359"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5 szt</w:t>
            </w:r>
            <w:r w:rsidRPr="00D53891">
              <w:rPr>
                <w:rFonts w:ascii="Tahoma" w:hAnsi="Tahoma" w:cs="Tahoma"/>
                <w:sz w:val="18"/>
                <w:szCs w:val="18"/>
              </w:rPr>
              <w:t>. Strzykawka 3 ml</w:t>
            </w:r>
          </w:p>
          <w:p w14:paraId="28CE1767"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2 szt</w:t>
            </w:r>
            <w:r w:rsidRPr="00D53891">
              <w:rPr>
                <w:rFonts w:ascii="Tahoma" w:hAnsi="Tahoma" w:cs="Tahoma"/>
                <w:sz w:val="18"/>
                <w:szCs w:val="18"/>
              </w:rPr>
              <w:t>. Strzykawka 5ml</w:t>
            </w:r>
          </w:p>
          <w:p w14:paraId="05649B7F"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Osłonka plastikowa na oko</w:t>
            </w:r>
          </w:p>
          <w:p w14:paraId="7FADF8C7"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2 szt.</w:t>
            </w:r>
            <w:r w:rsidRPr="00D53891">
              <w:rPr>
                <w:rFonts w:ascii="Tahoma" w:hAnsi="Tahoma" w:cs="Tahoma"/>
                <w:sz w:val="18"/>
                <w:szCs w:val="18"/>
              </w:rPr>
              <w:t xml:space="preserve"> Kompres na oko</w:t>
            </w:r>
          </w:p>
          <w:p w14:paraId="502DD97C"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3 szt</w:t>
            </w:r>
            <w:r w:rsidRPr="00D53891">
              <w:rPr>
                <w:rFonts w:ascii="Tahoma" w:hAnsi="Tahoma" w:cs="Tahoma"/>
                <w:sz w:val="18"/>
                <w:szCs w:val="18"/>
              </w:rPr>
              <w:t>. Ręczniki papierowe</w:t>
            </w:r>
          </w:p>
          <w:p w14:paraId="09FD592B"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3 szt</w:t>
            </w:r>
            <w:r w:rsidRPr="00D53891">
              <w:rPr>
                <w:rFonts w:ascii="Tahoma" w:hAnsi="Tahoma" w:cs="Tahoma"/>
                <w:sz w:val="18"/>
                <w:szCs w:val="18"/>
              </w:rPr>
              <w:t>. Przylepiec na opatrunek</w:t>
            </w:r>
          </w:p>
          <w:p w14:paraId="57528868"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15 szt</w:t>
            </w:r>
            <w:r w:rsidRPr="00D53891">
              <w:rPr>
                <w:rFonts w:ascii="Tahoma" w:hAnsi="Tahoma" w:cs="Tahoma"/>
                <w:sz w:val="18"/>
                <w:szCs w:val="18"/>
              </w:rPr>
              <w:t>. Kompresy gazowe niepylące 7,5x7,5</w:t>
            </w:r>
          </w:p>
          <w:p w14:paraId="1447EA0E" w14:textId="77777777" w:rsidR="00D53891" w:rsidRPr="00D53891"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 szt</w:t>
            </w:r>
            <w:r w:rsidRPr="00D53891">
              <w:rPr>
                <w:rFonts w:ascii="Tahoma" w:hAnsi="Tahoma" w:cs="Tahoma"/>
                <w:sz w:val="18"/>
                <w:szCs w:val="18"/>
              </w:rPr>
              <w:t>. Kieliszek 30 ml</w:t>
            </w:r>
          </w:p>
          <w:p w14:paraId="6E79FC1A" w14:textId="065B9F1D" w:rsidR="00F83BA8" w:rsidRPr="00D21B4B" w:rsidRDefault="00D53891" w:rsidP="00036CB9">
            <w:pPr>
              <w:pStyle w:val="Akapitzlist"/>
              <w:numPr>
                <w:ilvl w:val="0"/>
                <w:numId w:val="76"/>
              </w:numPr>
              <w:spacing w:after="200" w:line="276" w:lineRule="auto"/>
              <w:ind w:left="383"/>
              <w:contextualSpacing/>
              <w:rPr>
                <w:rFonts w:ascii="Tahoma" w:hAnsi="Tahoma" w:cs="Tahoma"/>
                <w:sz w:val="18"/>
                <w:szCs w:val="18"/>
              </w:rPr>
            </w:pPr>
            <w:r w:rsidRPr="00D53891">
              <w:rPr>
                <w:rFonts w:ascii="Tahoma" w:hAnsi="Tahoma" w:cs="Tahoma"/>
                <w:b/>
                <w:sz w:val="18"/>
                <w:szCs w:val="18"/>
              </w:rPr>
              <w:t>10 szt</w:t>
            </w:r>
            <w:r w:rsidRPr="00D53891">
              <w:rPr>
                <w:rFonts w:ascii="Tahoma" w:hAnsi="Tahoma" w:cs="Tahoma"/>
                <w:sz w:val="18"/>
                <w:szCs w:val="18"/>
              </w:rPr>
              <w:t>. Mikrogąbki spongostanowe na rękojeści</w:t>
            </w:r>
          </w:p>
        </w:tc>
        <w:tc>
          <w:tcPr>
            <w:tcW w:w="851" w:type="dxa"/>
          </w:tcPr>
          <w:p w14:paraId="58C96189" w14:textId="422EDA4A" w:rsidR="00F83BA8" w:rsidRPr="00EB2773" w:rsidRDefault="00D53891" w:rsidP="00F83BA8">
            <w:pPr>
              <w:pStyle w:val="Tekstpodstawowywcity2"/>
              <w:spacing w:after="0" w:line="240" w:lineRule="auto"/>
              <w:ind w:left="0"/>
              <w:jc w:val="center"/>
              <w:rPr>
                <w:rFonts w:ascii="Tahoma" w:hAnsi="Tahoma" w:cs="Tahoma"/>
                <w:b/>
                <w:bCs/>
                <w:sz w:val="20"/>
              </w:rPr>
            </w:pPr>
            <w:r>
              <w:rPr>
                <w:rFonts w:ascii="Tahoma" w:hAnsi="Tahoma" w:cs="Tahoma"/>
                <w:b/>
                <w:bCs/>
                <w:sz w:val="20"/>
              </w:rPr>
              <w:t>22</w:t>
            </w:r>
            <w:r w:rsidR="00F83BA8" w:rsidRPr="00EB2773">
              <w:rPr>
                <w:rFonts w:ascii="Tahoma" w:hAnsi="Tahoma" w:cs="Tahoma"/>
                <w:b/>
                <w:bCs/>
                <w:sz w:val="20"/>
              </w:rPr>
              <w:t xml:space="preserve">0 </w:t>
            </w:r>
          </w:p>
          <w:p w14:paraId="40AFBAC8" w14:textId="77777777" w:rsidR="00F83BA8" w:rsidRPr="006F4F9E" w:rsidRDefault="00F83BA8" w:rsidP="00F83BA8">
            <w:pPr>
              <w:pStyle w:val="Tekstpodstawowywcity2"/>
              <w:spacing w:after="0" w:line="240" w:lineRule="auto"/>
              <w:ind w:left="0"/>
              <w:jc w:val="center"/>
              <w:rPr>
                <w:rFonts w:ascii="Tahoma" w:hAnsi="Tahoma" w:cs="Tahoma"/>
                <w:b/>
                <w:bCs/>
                <w:sz w:val="20"/>
              </w:rPr>
            </w:pPr>
            <w:r w:rsidRPr="00EB2773">
              <w:rPr>
                <w:rFonts w:ascii="Tahoma" w:hAnsi="Tahoma" w:cs="Tahoma"/>
                <w:b/>
                <w:bCs/>
                <w:sz w:val="20"/>
              </w:rPr>
              <w:t>szt.</w:t>
            </w:r>
          </w:p>
        </w:tc>
        <w:tc>
          <w:tcPr>
            <w:tcW w:w="1275" w:type="dxa"/>
          </w:tcPr>
          <w:p w14:paraId="309D67B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21A0C840"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302F00E3"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641E2CD"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78A6A03F"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2B5E7F8F"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BEB5FF8" w14:textId="77777777" w:rsidTr="00151D1D">
        <w:trPr>
          <w:trHeight w:val="1402"/>
        </w:trPr>
        <w:tc>
          <w:tcPr>
            <w:tcW w:w="540" w:type="dxa"/>
          </w:tcPr>
          <w:p w14:paraId="3D9E0DBE" w14:textId="405A9923" w:rsidR="00F83BA8" w:rsidRDefault="00DE6BDB" w:rsidP="00F83BA8">
            <w:pPr>
              <w:pStyle w:val="Tekstpodstawowywcity2"/>
              <w:spacing w:after="0" w:line="240" w:lineRule="auto"/>
              <w:ind w:left="0"/>
              <w:jc w:val="center"/>
              <w:rPr>
                <w:rFonts w:ascii="Tahoma" w:hAnsi="Tahoma" w:cs="Tahoma"/>
                <w:sz w:val="22"/>
              </w:rPr>
            </w:pPr>
            <w:r>
              <w:rPr>
                <w:rFonts w:ascii="Tahoma" w:hAnsi="Tahoma" w:cs="Tahoma"/>
                <w:sz w:val="22"/>
              </w:rPr>
              <w:t>2</w:t>
            </w:r>
          </w:p>
        </w:tc>
        <w:tc>
          <w:tcPr>
            <w:tcW w:w="4705" w:type="dxa"/>
            <w:vAlign w:val="center"/>
          </w:tcPr>
          <w:p w14:paraId="73820A36" w14:textId="2EAA114C" w:rsidR="00F83BA8" w:rsidRPr="004A5AD7" w:rsidRDefault="00DE6BDB" w:rsidP="00F83BA8">
            <w:pPr>
              <w:pStyle w:val="Tekstpodstawowywcity2"/>
              <w:spacing w:after="0" w:line="240" w:lineRule="auto"/>
              <w:ind w:left="0"/>
              <w:rPr>
                <w:rFonts w:ascii="Tahoma" w:hAnsi="Tahoma" w:cs="Tahoma"/>
                <w:b/>
                <w:bCs/>
                <w:sz w:val="20"/>
                <w:u w:val="single"/>
              </w:rPr>
            </w:pPr>
            <w:r w:rsidRPr="004A5AD7">
              <w:rPr>
                <w:rFonts w:ascii="Tahoma" w:hAnsi="Tahoma" w:cs="Tahoma"/>
                <w:b/>
                <w:bCs/>
                <w:sz w:val="20"/>
                <w:u w:val="single"/>
              </w:rPr>
              <w:t>ZESTAW I</w:t>
            </w:r>
            <w:r w:rsidR="00F83BA8" w:rsidRPr="004A5AD7">
              <w:rPr>
                <w:rFonts w:ascii="Tahoma" w:hAnsi="Tahoma" w:cs="Tahoma"/>
                <w:b/>
                <w:bCs/>
                <w:sz w:val="20"/>
                <w:u w:val="single"/>
              </w:rPr>
              <w:t>I – 25G combo</w:t>
            </w:r>
          </w:p>
          <w:p w14:paraId="5ECEB1CD" w14:textId="77777777" w:rsidR="00F83BA8" w:rsidRPr="004A5AD7" w:rsidRDefault="00F83BA8" w:rsidP="00F83BA8">
            <w:pPr>
              <w:pStyle w:val="Tekstpodstawowywcity2"/>
              <w:spacing w:after="0" w:line="240" w:lineRule="auto"/>
              <w:ind w:left="0"/>
              <w:rPr>
                <w:rFonts w:ascii="Tahoma" w:hAnsi="Tahoma" w:cs="Tahoma"/>
                <w:b/>
                <w:bCs/>
                <w:sz w:val="16"/>
                <w:szCs w:val="16"/>
              </w:rPr>
            </w:pPr>
            <w:r w:rsidRPr="004A5AD7">
              <w:rPr>
                <w:rFonts w:ascii="Tahoma" w:hAnsi="Tahoma" w:cs="Tahoma"/>
                <w:b/>
                <w:bCs/>
                <w:sz w:val="16"/>
                <w:szCs w:val="16"/>
              </w:rPr>
              <w:t xml:space="preserve">Jałowe, jednorazowe, zbiorczo zapakowane zestawy, wstępnie przygotowanych materiałów i akcesoriów do wykonania procedury fakoemulsyfikacji i witrektomii </w:t>
            </w:r>
          </w:p>
          <w:p w14:paraId="3A87ECCD" w14:textId="77777777" w:rsidR="00F83BA8" w:rsidRPr="004A5AD7" w:rsidRDefault="00F83BA8" w:rsidP="00F83BA8">
            <w:pPr>
              <w:pStyle w:val="Tekstpodstawowywcity2"/>
              <w:spacing w:after="0" w:line="240" w:lineRule="auto"/>
              <w:ind w:left="0"/>
              <w:rPr>
                <w:rFonts w:ascii="Tahoma" w:hAnsi="Tahoma" w:cs="Tahoma"/>
                <w:b/>
                <w:bCs/>
                <w:sz w:val="16"/>
                <w:szCs w:val="16"/>
              </w:rPr>
            </w:pPr>
            <w:r w:rsidRPr="004A5AD7">
              <w:rPr>
                <w:rFonts w:ascii="Tahoma" w:hAnsi="Tahoma" w:cs="Tahoma"/>
                <w:b/>
                <w:bCs/>
                <w:sz w:val="16"/>
                <w:szCs w:val="16"/>
              </w:rPr>
              <w:t>z nożem 5000 cięć/min.</w:t>
            </w:r>
          </w:p>
          <w:p w14:paraId="48DD024F"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kaseta płynowa 25G z workiem odpływowym kompatybilna z aparatem Constellation Vision System</w:t>
            </w:r>
          </w:p>
          <w:p w14:paraId="61AE5F26"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Pneumatyczny nóż gilotynowy do 5000 cięć/min</w:t>
            </w:r>
          </w:p>
          <w:p w14:paraId="79851576"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Oświetlacz 25G</w:t>
            </w:r>
          </w:p>
          <w:p w14:paraId="019535D9"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Linia ekstruzyjna</w:t>
            </w:r>
          </w:p>
          <w:p w14:paraId="543F818D"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Kaniula infuzyjna</w:t>
            </w:r>
          </w:p>
          <w:p w14:paraId="2359CF26"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- 3 szt.</w:t>
            </w:r>
            <w:r w:rsidRPr="004A5AD7">
              <w:rPr>
                <w:rFonts w:ascii="Tahoma" w:hAnsi="Tahoma" w:cs="Tahoma"/>
                <w:sz w:val="18"/>
                <w:szCs w:val="18"/>
              </w:rPr>
              <w:t xml:space="preserve"> Zatyczki skleralne 25G</w:t>
            </w:r>
          </w:p>
          <w:p w14:paraId="476CAA57"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- 3 szt.</w:t>
            </w:r>
            <w:r w:rsidRPr="004A5AD7">
              <w:rPr>
                <w:rFonts w:ascii="Tahoma" w:hAnsi="Tahoma" w:cs="Tahoma"/>
                <w:sz w:val="18"/>
                <w:szCs w:val="18"/>
              </w:rPr>
              <w:t xml:space="preserve"> Trokary wraz z kaniulami</w:t>
            </w:r>
          </w:p>
          <w:p w14:paraId="2ECF94A9"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Worek na panel przedni</w:t>
            </w:r>
          </w:p>
          <w:p w14:paraId="6C86F50D"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3-drożny zawór odcinający</w:t>
            </w:r>
          </w:p>
          <w:p w14:paraId="1073F5E0"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Strzykawka 20 ml</w:t>
            </w:r>
          </w:p>
          <w:p w14:paraId="4BAC597B"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Zestaw do kroplówki</w:t>
            </w:r>
          </w:p>
          <w:p w14:paraId="2DF1ABFC"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Zestaw drenów do Irygacji/Aspiracji</w:t>
            </w:r>
          </w:p>
          <w:p w14:paraId="2B5FB665"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xml:space="preserve">. Osłonki na tip, 0,9 Mikro Smooth, z komorą testową </w:t>
            </w:r>
          </w:p>
          <w:p w14:paraId="11E4FDFC"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Osłona tacy narzędziowej 75x145</w:t>
            </w:r>
          </w:p>
          <w:p w14:paraId="18F0765B"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Obłożenia stolika Mayo, który jest jednocześnie opakowaniem zestawu 140x140</w:t>
            </w:r>
          </w:p>
          <w:p w14:paraId="5BF93150" w14:textId="2DB6DE19"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Serweta operacyjna okulistyczna 140x160 z dwoma workami odciekowymi, </w:t>
            </w:r>
            <w:r w:rsidR="00BF62C7">
              <w:rPr>
                <w:rFonts w:ascii="Tahoma" w:hAnsi="Tahoma" w:cs="Tahoma"/>
                <w:sz w:val="18"/>
                <w:szCs w:val="18"/>
              </w:rPr>
              <w:t>r</w:t>
            </w:r>
            <w:r w:rsidRPr="004A5AD7">
              <w:rPr>
                <w:rFonts w:ascii="Tahoma" w:hAnsi="Tahoma" w:cs="Tahoma"/>
                <w:sz w:val="18"/>
                <w:szCs w:val="18"/>
              </w:rPr>
              <w:t xml:space="preserve">folią chirurgiczną i mostkiem na nos  </w:t>
            </w:r>
          </w:p>
          <w:p w14:paraId="01E5A302"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Mankiety na fotel operatora</w:t>
            </w:r>
          </w:p>
          <w:p w14:paraId="61AB2824"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4 szt</w:t>
            </w:r>
            <w:r w:rsidRPr="004A5AD7">
              <w:rPr>
                <w:rFonts w:ascii="Tahoma" w:hAnsi="Tahoma" w:cs="Tahoma"/>
                <w:sz w:val="18"/>
                <w:szCs w:val="18"/>
              </w:rPr>
              <w:t>. Fartuch „L” (fartuch dla pielęgniarki oper. zapakowany na wierzchu pakietu</w:t>
            </w:r>
          </w:p>
          <w:p w14:paraId="7E2FD18E"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Igła fletowa (aktywna) z silikonową końcówką 25G</w:t>
            </w:r>
          </w:p>
          <w:p w14:paraId="0B873BAF"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Zestaw do podawania/odsysania oleju</w:t>
            </w:r>
          </w:p>
          <w:p w14:paraId="5E096F3B"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Sonda do lasera 25G krzywa</w:t>
            </w:r>
          </w:p>
          <w:p w14:paraId="2AFD0F4A"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4 szt</w:t>
            </w:r>
            <w:r w:rsidRPr="004A5AD7">
              <w:rPr>
                <w:rFonts w:ascii="Tahoma" w:hAnsi="Tahoma" w:cs="Tahoma"/>
                <w:sz w:val="18"/>
                <w:szCs w:val="18"/>
              </w:rPr>
              <w:t>. Kaniula 27G</w:t>
            </w:r>
          </w:p>
          <w:p w14:paraId="49405017"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5 szt</w:t>
            </w:r>
            <w:r w:rsidRPr="004A5AD7">
              <w:rPr>
                <w:rFonts w:ascii="Tahoma" w:hAnsi="Tahoma" w:cs="Tahoma"/>
                <w:sz w:val="18"/>
                <w:szCs w:val="18"/>
              </w:rPr>
              <w:t>. Kaniula 20G</w:t>
            </w:r>
          </w:p>
          <w:p w14:paraId="434D63C3"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Kaniula do hydrodysekcji 25G</w:t>
            </w:r>
          </w:p>
          <w:p w14:paraId="0AF90EC7" w14:textId="549FD9DF"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Kani</w:t>
            </w:r>
            <w:r>
              <w:rPr>
                <w:rFonts w:ascii="Tahoma" w:hAnsi="Tahoma" w:cs="Tahoma"/>
                <w:sz w:val="18"/>
                <w:szCs w:val="18"/>
              </w:rPr>
              <w:t>ula z końcówką silikonową 25G (</w:t>
            </w:r>
            <w:smartTag w:uri="urn:schemas-microsoft-com:office:smarttags" w:element="metricconverter">
              <w:smartTagPr>
                <w:attr w:name="ProductID" w:val="0,8 mm"/>
              </w:smartTagPr>
              <w:r w:rsidRPr="004A5AD7">
                <w:rPr>
                  <w:rFonts w:ascii="Tahoma" w:hAnsi="Tahoma" w:cs="Tahoma"/>
                  <w:sz w:val="18"/>
                  <w:szCs w:val="18"/>
                </w:rPr>
                <w:t>0,8 mm</w:t>
              </w:r>
            </w:smartTag>
            <w:r w:rsidRPr="004A5AD7">
              <w:rPr>
                <w:rFonts w:ascii="Tahoma" w:hAnsi="Tahoma" w:cs="Tahoma"/>
                <w:sz w:val="18"/>
                <w:szCs w:val="18"/>
              </w:rPr>
              <w:t>)</w:t>
            </w:r>
          </w:p>
          <w:p w14:paraId="0FB8A118"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Cystotom 25G</w:t>
            </w:r>
          </w:p>
          <w:p w14:paraId="3908BD0F"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Kelman 30° </w:t>
            </w:r>
          </w:p>
          <w:p w14:paraId="1F49A9CA"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Nóż grotowy do wykonania portów bocznych, o poprzecznej kalibracji </w:t>
            </w:r>
            <w:smartTag w:uri="urn:schemas-microsoft-com:office:smarttags" w:element="metricconverter">
              <w:smartTagPr>
                <w:attr w:name="ProductID" w:val="2,2 mm"/>
              </w:smartTagPr>
              <w:r w:rsidRPr="004A5AD7">
                <w:rPr>
                  <w:rFonts w:ascii="Tahoma" w:hAnsi="Tahoma" w:cs="Tahoma"/>
                  <w:sz w:val="18"/>
                  <w:szCs w:val="18"/>
                </w:rPr>
                <w:t>1,2 mm</w:t>
              </w:r>
            </w:smartTag>
          </w:p>
          <w:p w14:paraId="68036CD8"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Nóż do otwarcia komory przedniej typu slit o kalibracji poprzecznej </w:t>
            </w:r>
            <w:smartTag w:uri="urn:schemas-microsoft-com:office:smarttags" w:element="metricconverter">
              <w:smartTagPr>
                <w:attr w:name="ProductID" w:val="2,2 mm"/>
              </w:smartTagPr>
              <w:r w:rsidRPr="004A5AD7">
                <w:rPr>
                  <w:rFonts w:ascii="Tahoma" w:hAnsi="Tahoma" w:cs="Tahoma"/>
                  <w:sz w:val="18"/>
                  <w:szCs w:val="18"/>
                </w:rPr>
                <w:t>2,2 mm</w:t>
              </w:r>
            </w:smartTag>
          </w:p>
          <w:p w14:paraId="667378BA"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Igła ostra 1,2x 40mm (18G)</w:t>
            </w:r>
          </w:p>
          <w:p w14:paraId="76EB64BD"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Igła ostra 0,5x25mm (25G)</w:t>
            </w:r>
          </w:p>
          <w:p w14:paraId="3F849973"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Strzykawka 1ml</w:t>
            </w:r>
          </w:p>
          <w:p w14:paraId="5CFFB51B"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Strzykawka 20 ml</w:t>
            </w:r>
          </w:p>
          <w:p w14:paraId="58D3AEF7"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5 szt</w:t>
            </w:r>
            <w:r w:rsidRPr="004A5AD7">
              <w:rPr>
                <w:rFonts w:ascii="Tahoma" w:hAnsi="Tahoma" w:cs="Tahoma"/>
                <w:sz w:val="18"/>
                <w:szCs w:val="18"/>
              </w:rPr>
              <w:t>. Strzykawka 3 ml</w:t>
            </w:r>
          </w:p>
          <w:p w14:paraId="4BEC119F"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Strzykawka 5ml</w:t>
            </w:r>
          </w:p>
          <w:p w14:paraId="3A6CDD13"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Osłonka plastikowa na oko</w:t>
            </w:r>
          </w:p>
          <w:p w14:paraId="7D69F359"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xml:space="preserve"> Kompres na oko</w:t>
            </w:r>
          </w:p>
          <w:p w14:paraId="64A9882E"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Ręczniki papierowe</w:t>
            </w:r>
          </w:p>
          <w:p w14:paraId="56DA274C"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Przylepiec na opatrunek</w:t>
            </w:r>
          </w:p>
          <w:p w14:paraId="0A227F9B"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15 szt</w:t>
            </w:r>
            <w:r w:rsidRPr="004A5AD7">
              <w:rPr>
                <w:rFonts w:ascii="Tahoma" w:hAnsi="Tahoma" w:cs="Tahoma"/>
                <w:sz w:val="18"/>
                <w:szCs w:val="18"/>
              </w:rPr>
              <w:t>. Kompresy gazowe niepylące 7,5x7,5</w:t>
            </w:r>
          </w:p>
          <w:p w14:paraId="68860D7C" w14:textId="77777777" w:rsidR="004A5AD7" w:rsidRPr="004A5AD7" w:rsidRDefault="004A5AD7" w:rsidP="00036CB9">
            <w:pPr>
              <w:pStyle w:val="Akapitzlist"/>
              <w:numPr>
                <w:ilvl w:val="0"/>
                <w:numId w:val="77"/>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Kieliszek 30 ml</w:t>
            </w:r>
          </w:p>
          <w:p w14:paraId="104FF51E" w14:textId="13761881" w:rsidR="00F83BA8" w:rsidRPr="00D21B4B" w:rsidRDefault="004A5AD7" w:rsidP="00036CB9">
            <w:pPr>
              <w:pStyle w:val="Akapitzlist"/>
              <w:numPr>
                <w:ilvl w:val="0"/>
                <w:numId w:val="77"/>
              </w:numPr>
              <w:spacing w:after="200" w:line="276" w:lineRule="auto"/>
              <w:ind w:left="383"/>
              <w:contextualSpacing/>
              <w:rPr>
                <w:rFonts w:ascii="Tahoma" w:hAnsi="Tahoma" w:cs="Tahoma"/>
                <w:b/>
                <w:bCs/>
                <w:sz w:val="22"/>
                <w:u w:val="single"/>
              </w:rPr>
            </w:pPr>
            <w:r w:rsidRPr="004A5AD7">
              <w:rPr>
                <w:rFonts w:ascii="Tahoma" w:hAnsi="Tahoma" w:cs="Tahoma"/>
                <w:b/>
                <w:sz w:val="18"/>
                <w:szCs w:val="18"/>
              </w:rPr>
              <w:t>10 szt</w:t>
            </w:r>
            <w:r w:rsidRPr="004A5AD7">
              <w:rPr>
                <w:rFonts w:ascii="Tahoma" w:hAnsi="Tahoma" w:cs="Tahoma"/>
                <w:sz w:val="18"/>
                <w:szCs w:val="18"/>
              </w:rPr>
              <w:t>. Mikrogąbki spongostanowe na rękojeści</w:t>
            </w:r>
          </w:p>
        </w:tc>
        <w:tc>
          <w:tcPr>
            <w:tcW w:w="851" w:type="dxa"/>
          </w:tcPr>
          <w:p w14:paraId="667B26B6" w14:textId="10923F1A" w:rsidR="00F83BA8" w:rsidRPr="00011CB6" w:rsidRDefault="00D53891" w:rsidP="00F83BA8">
            <w:pPr>
              <w:pStyle w:val="Tekstpodstawowywcity2"/>
              <w:spacing w:after="0" w:line="240" w:lineRule="auto"/>
              <w:ind w:left="0"/>
              <w:jc w:val="center"/>
              <w:rPr>
                <w:rFonts w:ascii="Tahoma" w:hAnsi="Tahoma" w:cs="Tahoma"/>
                <w:b/>
                <w:bCs/>
                <w:sz w:val="20"/>
              </w:rPr>
            </w:pPr>
            <w:r>
              <w:rPr>
                <w:rFonts w:ascii="Tahoma" w:hAnsi="Tahoma" w:cs="Tahoma"/>
                <w:b/>
                <w:bCs/>
                <w:sz w:val="20"/>
              </w:rPr>
              <w:t>8</w:t>
            </w:r>
            <w:r w:rsidR="00F83BA8" w:rsidRPr="00011CB6">
              <w:rPr>
                <w:rFonts w:ascii="Tahoma" w:hAnsi="Tahoma" w:cs="Tahoma"/>
                <w:b/>
                <w:bCs/>
                <w:sz w:val="20"/>
              </w:rPr>
              <w:t xml:space="preserve">0 </w:t>
            </w:r>
          </w:p>
          <w:p w14:paraId="1D88F168" w14:textId="77777777" w:rsidR="00F83BA8" w:rsidRDefault="00F83BA8" w:rsidP="00F83BA8">
            <w:pPr>
              <w:pStyle w:val="Tekstpodstawowywcity2"/>
              <w:spacing w:after="0" w:line="240" w:lineRule="auto"/>
              <w:ind w:left="0"/>
              <w:jc w:val="center"/>
              <w:rPr>
                <w:rFonts w:ascii="Tahoma" w:hAnsi="Tahoma" w:cs="Tahoma"/>
                <w:b/>
                <w:bCs/>
                <w:sz w:val="22"/>
              </w:rPr>
            </w:pPr>
            <w:r w:rsidRPr="00011CB6">
              <w:rPr>
                <w:rFonts w:ascii="Tahoma" w:hAnsi="Tahoma" w:cs="Tahoma"/>
                <w:b/>
                <w:bCs/>
                <w:sz w:val="20"/>
              </w:rPr>
              <w:t>szt.</w:t>
            </w:r>
          </w:p>
        </w:tc>
        <w:tc>
          <w:tcPr>
            <w:tcW w:w="1275" w:type="dxa"/>
          </w:tcPr>
          <w:p w14:paraId="29A1DBBA"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1774A35"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866B2B7"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36E2D9B1"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37C63285"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498CDC47"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6BF55904" w14:textId="77777777" w:rsidTr="00151D1D">
        <w:trPr>
          <w:trHeight w:val="4095"/>
        </w:trPr>
        <w:tc>
          <w:tcPr>
            <w:tcW w:w="540" w:type="dxa"/>
          </w:tcPr>
          <w:p w14:paraId="4FCD6E35" w14:textId="45E18F9C" w:rsidR="00F83BA8" w:rsidRDefault="00447B26" w:rsidP="00F83BA8">
            <w:pPr>
              <w:pStyle w:val="Tekstpodstawowywcity2"/>
              <w:spacing w:after="0" w:line="240" w:lineRule="auto"/>
              <w:ind w:left="0"/>
              <w:jc w:val="center"/>
              <w:rPr>
                <w:rFonts w:ascii="Tahoma" w:hAnsi="Tahoma" w:cs="Tahoma"/>
                <w:sz w:val="22"/>
              </w:rPr>
            </w:pPr>
            <w:r>
              <w:rPr>
                <w:rFonts w:ascii="Tahoma" w:hAnsi="Tahoma" w:cs="Tahoma"/>
                <w:sz w:val="22"/>
              </w:rPr>
              <w:t>3</w:t>
            </w:r>
          </w:p>
        </w:tc>
        <w:tc>
          <w:tcPr>
            <w:tcW w:w="4705" w:type="dxa"/>
            <w:vAlign w:val="center"/>
          </w:tcPr>
          <w:p w14:paraId="1709BB2D" w14:textId="4C4370AA" w:rsidR="00F83BA8" w:rsidRPr="002025BD" w:rsidRDefault="00447B26" w:rsidP="00F83BA8">
            <w:pPr>
              <w:pStyle w:val="Tekstpodstawowywcity2"/>
              <w:spacing w:after="0" w:line="240" w:lineRule="auto"/>
              <w:ind w:left="0"/>
              <w:rPr>
                <w:rFonts w:ascii="Tahoma" w:hAnsi="Tahoma" w:cs="Tahoma"/>
                <w:b/>
                <w:bCs/>
                <w:sz w:val="18"/>
                <w:szCs w:val="18"/>
                <w:u w:val="single"/>
              </w:rPr>
            </w:pPr>
            <w:r w:rsidRPr="002025BD">
              <w:rPr>
                <w:rFonts w:ascii="Tahoma" w:hAnsi="Tahoma" w:cs="Tahoma"/>
                <w:b/>
                <w:bCs/>
                <w:sz w:val="18"/>
                <w:szCs w:val="18"/>
                <w:u w:val="single"/>
              </w:rPr>
              <w:t>ZESTAW III</w:t>
            </w:r>
            <w:r w:rsidR="00F83BA8" w:rsidRPr="002025BD">
              <w:rPr>
                <w:rFonts w:ascii="Tahoma" w:hAnsi="Tahoma" w:cs="Tahoma"/>
                <w:b/>
                <w:bCs/>
                <w:sz w:val="18"/>
                <w:szCs w:val="18"/>
                <w:u w:val="single"/>
              </w:rPr>
              <w:t xml:space="preserve"> – 23G </w:t>
            </w:r>
          </w:p>
          <w:p w14:paraId="6B5E719B" w14:textId="77777777" w:rsidR="00F83BA8" w:rsidRPr="004A5AD7" w:rsidRDefault="00F83BA8" w:rsidP="00F83BA8">
            <w:pPr>
              <w:pStyle w:val="Tekstpodstawowywcity2"/>
              <w:spacing w:after="0" w:line="240" w:lineRule="auto"/>
              <w:ind w:left="0"/>
              <w:rPr>
                <w:rFonts w:ascii="Tahoma" w:hAnsi="Tahoma" w:cs="Tahoma"/>
                <w:b/>
                <w:bCs/>
                <w:sz w:val="16"/>
                <w:szCs w:val="16"/>
              </w:rPr>
            </w:pPr>
            <w:r w:rsidRPr="004A5AD7">
              <w:rPr>
                <w:rFonts w:ascii="Tahoma" w:hAnsi="Tahoma" w:cs="Tahoma"/>
                <w:b/>
                <w:bCs/>
                <w:sz w:val="16"/>
                <w:szCs w:val="16"/>
              </w:rPr>
              <w:t>Jałowe, jednorazowe, zbiorczo zapakowane zestawy, wstępnie przygotowanych materiałów i akcesoriów do wykonania procedury witrektomii z nożem 5000 cięć/min</w:t>
            </w:r>
          </w:p>
          <w:p w14:paraId="786C48A2"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kaseta płynowa 23G z workiem odpływowym kompatybilna z aparatem Constellation Vision System</w:t>
            </w:r>
          </w:p>
          <w:p w14:paraId="6D2B6E3A"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Pneumatyczny nóż gilotynowy do 5000 cięć/min</w:t>
            </w:r>
          </w:p>
          <w:p w14:paraId="36309F2E"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Oświetlacz 23G</w:t>
            </w:r>
          </w:p>
          <w:p w14:paraId="02578826"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Linia ekstruzyjna</w:t>
            </w:r>
          </w:p>
          <w:p w14:paraId="730EC483"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- 3 szt.</w:t>
            </w:r>
            <w:r w:rsidRPr="004A5AD7">
              <w:rPr>
                <w:rFonts w:ascii="Tahoma" w:hAnsi="Tahoma" w:cs="Tahoma"/>
                <w:sz w:val="18"/>
                <w:szCs w:val="18"/>
              </w:rPr>
              <w:t xml:space="preserve"> Trokary z </w:t>
            </w:r>
            <w:r w:rsidRPr="004A5AD7">
              <w:rPr>
                <w:rFonts w:ascii="Tahoma" w:hAnsi="Tahoma" w:cs="Tahoma"/>
                <w:b/>
                <w:sz w:val="18"/>
                <w:szCs w:val="18"/>
              </w:rPr>
              <w:t xml:space="preserve"> </w:t>
            </w:r>
            <w:r w:rsidRPr="004A5AD7">
              <w:rPr>
                <w:rFonts w:ascii="Tahoma" w:hAnsi="Tahoma" w:cs="Tahoma"/>
                <w:sz w:val="18"/>
                <w:szCs w:val="18"/>
              </w:rPr>
              <w:t>wraz z kaniulami</w:t>
            </w:r>
          </w:p>
          <w:p w14:paraId="1895C3F7"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Kaniula infuzyjna</w:t>
            </w:r>
          </w:p>
          <w:p w14:paraId="448B9433"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Worek na panel przedni</w:t>
            </w:r>
          </w:p>
          <w:p w14:paraId="39C14E95"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3-drożny zawór odcinający</w:t>
            </w:r>
          </w:p>
          <w:p w14:paraId="47F06CBD"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Strzykawka 20 ml</w:t>
            </w:r>
          </w:p>
          <w:p w14:paraId="6D887ADB"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Zestaw do kroplówki</w:t>
            </w:r>
          </w:p>
          <w:p w14:paraId="27DE087D"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Osłona tacy narzędziowej 75x145</w:t>
            </w:r>
          </w:p>
          <w:p w14:paraId="0BF870AA"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Obłożenia stolika Mayo, który jest jednocześnie opakowaniem zestawu 140x140</w:t>
            </w:r>
          </w:p>
          <w:p w14:paraId="5506E7A6"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Serweta operacyjna okulistyczna 140x160 z dwoma workami odciekowymi, folią chirurgiczną i mostkiem na nos</w:t>
            </w:r>
          </w:p>
          <w:p w14:paraId="04F1A67F"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Mankiety na fotel operatora</w:t>
            </w:r>
          </w:p>
          <w:p w14:paraId="458D0BC9"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Fartuch „L” (fartuch dla pielęgniarki oper. zapakowany na wierzchu pakietu)</w:t>
            </w:r>
          </w:p>
          <w:p w14:paraId="4F09F9F5"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Zestaw do podawania/odsysania oleju</w:t>
            </w:r>
          </w:p>
          <w:p w14:paraId="4CC700F9"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Igła fletowa (aktywna) z silikonową końcówką 23G</w:t>
            </w:r>
          </w:p>
          <w:p w14:paraId="097D298D"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Penseta do usuwania błon ilm. 23G</w:t>
            </w:r>
          </w:p>
          <w:p w14:paraId="21AFB894"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4 szt</w:t>
            </w:r>
            <w:r w:rsidRPr="004A5AD7">
              <w:rPr>
                <w:rFonts w:ascii="Tahoma" w:hAnsi="Tahoma" w:cs="Tahoma"/>
                <w:sz w:val="18"/>
                <w:szCs w:val="18"/>
              </w:rPr>
              <w:t>. Kaniula 27G</w:t>
            </w:r>
          </w:p>
          <w:p w14:paraId="6D48BBA3"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5 szt</w:t>
            </w:r>
            <w:r w:rsidRPr="004A5AD7">
              <w:rPr>
                <w:rFonts w:ascii="Tahoma" w:hAnsi="Tahoma" w:cs="Tahoma"/>
                <w:sz w:val="18"/>
                <w:szCs w:val="18"/>
              </w:rPr>
              <w:t>. Kaniula 20G</w:t>
            </w:r>
          </w:p>
          <w:p w14:paraId="1A534D0F" w14:textId="405BB44F"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Kaniula z końcówką silikonową (0,8mm dł</w:t>
            </w:r>
            <w:r>
              <w:rPr>
                <w:rFonts w:ascii="Tahoma" w:hAnsi="Tahoma" w:cs="Tahoma"/>
                <w:sz w:val="18"/>
                <w:szCs w:val="18"/>
              </w:rPr>
              <w:t>.</w:t>
            </w:r>
            <w:r w:rsidRPr="004A5AD7">
              <w:rPr>
                <w:rFonts w:ascii="Tahoma" w:hAnsi="Tahoma" w:cs="Tahoma"/>
                <w:sz w:val="18"/>
                <w:szCs w:val="18"/>
              </w:rPr>
              <w:t>) 23G</w:t>
            </w:r>
          </w:p>
          <w:p w14:paraId="08C0010F"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Igła ostra 1,2x 40mm (18G)</w:t>
            </w:r>
          </w:p>
          <w:p w14:paraId="48F5504D"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Igła ostra 0,5x25mm (25G)</w:t>
            </w:r>
          </w:p>
          <w:p w14:paraId="06166820"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Strzykawka 1ml</w:t>
            </w:r>
          </w:p>
          <w:p w14:paraId="24A55869"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Strzykawka 20 ml</w:t>
            </w:r>
          </w:p>
          <w:p w14:paraId="763D843D"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5 szt</w:t>
            </w:r>
            <w:r w:rsidRPr="004A5AD7">
              <w:rPr>
                <w:rFonts w:ascii="Tahoma" w:hAnsi="Tahoma" w:cs="Tahoma"/>
                <w:sz w:val="18"/>
                <w:szCs w:val="18"/>
              </w:rPr>
              <w:t>. Strzykawka 3 ml</w:t>
            </w:r>
          </w:p>
          <w:p w14:paraId="31071F08"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Strzykawka 5ml</w:t>
            </w:r>
          </w:p>
          <w:p w14:paraId="793E4DF2"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Osłonka plastikowa na oko</w:t>
            </w:r>
          </w:p>
          <w:p w14:paraId="66412729"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xml:space="preserve"> Kompres na oko</w:t>
            </w:r>
          </w:p>
          <w:p w14:paraId="6C883F76"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Ręczniki papierowe</w:t>
            </w:r>
          </w:p>
          <w:p w14:paraId="41F77D77"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Przylepiec na opatrunek</w:t>
            </w:r>
          </w:p>
          <w:p w14:paraId="4E9511C6"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15 szt</w:t>
            </w:r>
            <w:r w:rsidRPr="004A5AD7">
              <w:rPr>
                <w:rFonts w:ascii="Tahoma" w:hAnsi="Tahoma" w:cs="Tahoma"/>
                <w:sz w:val="18"/>
                <w:szCs w:val="18"/>
              </w:rPr>
              <w:t>. Kompresy gazowe niepylące 7,5x7,5</w:t>
            </w:r>
          </w:p>
          <w:p w14:paraId="47D7C713" w14:textId="77777777" w:rsidR="004A5AD7" w:rsidRPr="004A5AD7" w:rsidRDefault="004A5AD7" w:rsidP="00036CB9">
            <w:pPr>
              <w:pStyle w:val="Akapitzlist"/>
              <w:numPr>
                <w:ilvl w:val="0"/>
                <w:numId w:val="78"/>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Kieliszek 30 ml</w:t>
            </w:r>
          </w:p>
          <w:p w14:paraId="3D8BF2C8" w14:textId="1D5CA611" w:rsidR="00F83BA8" w:rsidRPr="002025BD" w:rsidRDefault="004A5AD7" w:rsidP="00036CB9">
            <w:pPr>
              <w:pStyle w:val="Akapitzlist"/>
              <w:numPr>
                <w:ilvl w:val="0"/>
                <w:numId w:val="78"/>
              </w:numPr>
              <w:spacing w:after="200" w:line="276" w:lineRule="auto"/>
              <w:ind w:left="383"/>
              <w:contextualSpacing/>
              <w:rPr>
                <w:rFonts w:ascii="Tahoma" w:hAnsi="Tahoma" w:cs="Tahoma"/>
                <w:b/>
                <w:bCs/>
                <w:sz w:val="18"/>
                <w:szCs w:val="18"/>
                <w:u w:val="single"/>
              </w:rPr>
            </w:pPr>
            <w:r w:rsidRPr="004A5AD7">
              <w:rPr>
                <w:rFonts w:ascii="Tahoma" w:hAnsi="Tahoma" w:cs="Tahoma"/>
                <w:b/>
                <w:sz w:val="18"/>
                <w:szCs w:val="18"/>
              </w:rPr>
              <w:t>10 szt</w:t>
            </w:r>
            <w:r w:rsidRPr="004A5AD7">
              <w:rPr>
                <w:rFonts w:ascii="Tahoma" w:hAnsi="Tahoma" w:cs="Tahoma"/>
                <w:sz w:val="18"/>
                <w:szCs w:val="18"/>
              </w:rPr>
              <w:t>. Mikrogąbki spongostanowe na rękojeści</w:t>
            </w:r>
          </w:p>
        </w:tc>
        <w:tc>
          <w:tcPr>
            <w:tcW w:w="851" w:type="dxa"/>
          </w:tcPr>
          <w:p w14:paraId="3CEDAA83" w14:textId="556A2222" w:rsidR="00F83BA8" w:rsidRPr="009E45BB" w:rsidRDefault="004A5AD7" w:rsidP="00F83BA8">
            <w:pPr>
              <w:pStyle w:val="Tekstpodstawowywcity2"/>
              <w:spacing w:after="0" w:line="240" w:lineRule="auto"/>
              <w:ind w:left="0"/>
              <w:jc w:val="center"/>
              <w:rPr>
                <w:rFonts w:ascii="Tahoma" w:hAnsi="Tahoma" w:cs="Tahoma"/>
                <w:b/>
                <w:bCs/>
                <w:sz w:val="20"/>
              </w:rPr>
            </w:pPr>
            <w:r>
              <w:rPr>
                <w:rFonts w:ascii="Tahoma" w:hAnsi="Tahoma" w:cs="Tahoma"/>
                <w:b/>
                <w:bCs/>
                <w:sz w:val="20"/>
              </w:rPr>
              <w:t>25</w:t>
            </w:r>
            <w:r w:rsidR="00F83BA8" w:rsidRPr="009E45BB">
              <w:rPr>
                <w:rFonts w:ascii="Tahoma" w:hAnsi="Tahoma" w:cs="Tahoma"/>
                <w:b/>
                <w:bCs/>
                <w:sz w:val="20"/>
              </w:rPr>
              <w:t xml:space="preserve">0 </w:t>
            </w:r>
          </w:p>
          <w:p w14:paraId="04B344DA" w14:textId="77777777" w:rsidR="00F83BA8" w:rsidRPr="00A10662" w:rsidRDefault="00F83BA8" w:rsidP="00F83BA8">
            <w:pPr>
              <w:pStyle w:val="Tekstpodstawowywcity2"/>
              <w:spacing w:after="0" w:line="240" w:lineRule="auto"/>
              <w:ind w:left="0"/>
              <w:jc w:val="center"/>
              <w:rPr>
                <w:rFonts w:ascii="Tahoma" w:hAnsi="Tahoma" w:cs="Tahoma"/>
                <w:b/>
                <w:bCs/>
                <w:sz w:val="20"/>
              </w:rPr>
            </w:pPr>
            <w:r w:rsidRPr="009E45BB">
              <w:rPr>
                <w:rFonts w:ascii="Tahoma" w:hAnsi="Tahoma" w:cs="Tahoma"/>
                <w:b/>
                <w:bCs/>
                <w:sz w:val="20"/>
              </w:rPr>
              <w:t>szt.</w:t>
            </w:r>
          </w:p>
        </w:tc>
        <w:tc>
          <w:tcPr>
            <w:tcW w:w="1275" w:type="dxa"/>
          </w:tcPr>
          <w:p w14:paraId="6C6509D4"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7B36F16A" w14:textId="5F936408" w:rsidR="00F83BA8" w:rsidRDefault="002A06BB" w:rsidP="00F83BA8">
            <w:pPr>
              <w:pStyle w:val="Tekstpodstawowywcity2"/>
              <w:spacing w:after="0" w:line="240" w:lineRule="auto"/>
              <w:ind w:left="0"/>
              <w:jc w:val="center"/>
              <w:rPr>
                <w:rFonts w:ascii="Tahoma" w:hAnsi="Tahoma" w:cs="Tahoma"/>
                <w:sz w:val="22"/>
              </w:rPr>
            </w:pPr>
            <w:r>
              <w:rPr>
                <w:rFonts w:ascii="Tahoma" w:hAnsi="Tahoma" w:cs="Tahoma"/>
                <w:sz w:val="22"/>
              </w:rPr>
              <w:t>`</w:t>
            </w:r>
          </w:p>
        </w:tc>
        <w:tc>
          <w:tcPr>
            <w:tcW w:w="709" w:type="dxa"/>
          </w:tcPr>
          <w:p w14:paraId="05D862D4"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5954011B"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06BB5B74"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5CB0212B"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6E32A8B9" w14:textId="77777777" w:rsidTr="0058208E">
        <w:trPr>
          <w:trHeight w:val="706"/>
        </w:trPr>
        <w:tc>
          <w:tcPr>
            <w:tcW w:w="540" w:type="dxa"/>
          </w:tcPr>
          <w:p w14:paraId="3E64EBF5" w14:textId="2389A584" w:rsidR="00F83BA8" w:rsidRDefault="002025BD" w:rsidP="00F83BA8">
            <w:pPr>
              <w:pStyle w:val="Tekstpodstawowywcity2"/>
              <w:spacing w:after="0" w:line="240" w:lineRule="auto"/>
              <w:ind w:left="0"/>
              <w:jc w:val="center"/>
              <w:rPr>
                <w:rFonts w:ascii="Tahoma" w:hAnsi="Tahoma" w:cs="Tahoma"/>
                <w:sz w:val="22"/>
              </w:rPr>
            </w:pPr>
            <w:r>
              <w:rPr>
                <w:rFonts w:ascii="Tahoma" w:hAnsi="Tahoma" w:cs="Tahoma"/>
                <w:sz w:val="22"/>
              </w:rPr>
              <w:t>4</w:t>
            </w:r>
          </w:p>
        </w:tc>
        <w:tc>
          <w:tcPr>
            <w:tcW w:w="4705" w:type="dxa"/>
            <w:vAlign w:val="center"/>
          </w:tcPr>
          <w:p w14:paraId="40BCF96F" w14:textId="729F85AD" w:rsidR="00F83BA8" w:rsidRPr="00C30CB3" w:rsidRDefault="00F83BA8" w:rsidP="00D562E3">
            <w:pPr>
              <w:pStyle w:val="Tekstpodstawowywcity2"/>
              <w:spacing w:after="0" w:line="360" w:lineRule="auto"/>
              <w:ind w:left="0"/>
              <w:rPr>
                <w:rFonts w:ascii="Tahoma" w:hAnsi="Tahoma" w:cs="Tahoma"/>
                <w:b/>
                <w:bCs/>
                <w:sz w:val="18"/>
                <w:szCs w:val="18"/>
                <w:u w:val="single"/>
              </w:rPr>
            </w:pPr>
            <w:r w:rsidRPr="00C30CB3">
              <w:rPr>
                <w:rFonts w:ascii="Tahoma" w:hAnsi="Tahoma" w:cs="Tahoma"/>
                <w:b/>
                <w:bCs/>
                <w:sz w:val="18"/>
                <w:szCs w:val="18"/>
                <w:u w:val="single"/>
              </w:rPr>
              <w:t xml:space="preserve">ZESTAW </w:t>
            </w:r>
            <w:r w:rsidR="002025BD">
              <w:rPr>
                <w:rFonts w:ascii="Tahoma" w:hAnsi="Tahoma" w:cs="Tahoma"/>
                <w:b/>
                <w:bCs/>
                <w:sz w:val="18"/>
                <w:szCs w:val="18"/>
                <w:u w:val="single"/>
              </w:rPr>
              <w:t>I</w:t>
            </w:r>
            <w:r w:rsidRPr="00C30CB3">
              <w:rPr>
                <w:rFonts w:ascii="Tahoma" w:hAnsi="Tahoma" w:cs="Tahoma"/>
                <w:b/>
                <w:bCs/>
                <w:sz w:val="18"/>
                <w:szCs w:val="18"/>
                <w:u w:val="single"/>
              </w:rPr>
              <w:t>V – 23G combo</w:t>
            </w:r>
          </w:p>
          <w:p w14:paraId="749C4778" w14:textId="6622B4FB" w:rsidR="00F83BA8" w:rsidRPr="004A5AD7" w:rsidRDefault="00F83BA8" w:rsidP="00F83BA8">
            <w:pPr>
              <w:pStyle w:val="Tekstpodstawowywcity2"/>
              <w:spacing w:after="0" w:line="240" w:lineRule="auto"/>
              <w:ind w:left="0"/>
              <w:rPr>
                <w:rFonts w:ascii="Tahoma" w:hAnsi="Tahoma" w:cs="Tahoma"/>
                <w:b/>
                <w:bCs/>
                <w:sz w:val="16"/>
                <w:szCs w:val="16"/>
              </w:rPr>
            </w:pPr>
            <w:r w:rsidRPr="004A5AD7">
              <w:rPr>
                <w:rFonts w:ascii="Tahoma" w:hAnsi="Tahoma" w:cs="Tahoma"/>
                <w:b/>
                <w:bCs/>
                <w:sz w:val="16"/>
                <w:szCs w:val="16"/>
              </w:rPr>
              <w:t>Jałowe, jednorazowe, zbiorczo zapakowane zestawy, wstępnie przygotowanych materiałów i akcesoriów do wykonania procedury fakoemulsyfikacji i witrektomii z nożem 5000 cięć/min.</w:t>
            </w:r>
          </w:p>
          <w:p w14:paraId="760FE33E"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kaseta płynowa 23G z workiem odpływowym kompatybilna z aparatem Constellation Vision System</w:t>
            </w:r>
          </w:p>
          <w:p w14:paraId="5A8DA806"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Pneumatyczny nóż gilotynowy do 5000 cięć/min</w:t>
            </w:r>
          </w:p>
          <w:p w14:paraId="0773DA9B"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Oświetlacz 23G</w:t>
            </w:r>
          </w:p>
          <w:p w14:paraId="0296196B"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Linia ekstruzyjna</w:t>
            </w:r>
          </w:p>
          <w:p w14:paraId="5359DEAF"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Kaniula infuzyjna</w:t>
            </w:r>
          </w:p>
          <w:p w14:paraId="39C0BDFD"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- 3 szt.</w:t>
            </w:r>
            <w:r w:rsidRPr="004A5AD7">
              <w:rPr>
                <w:rFonts w:ascii="Tahoma" w:hAnsi="Tahoma" w:cs="Tahoma"/>
                <w:sz w:val="18"/>
                <w:szCs w:val="18"/>
              </w:rPr>
              <w:t xml:space="preserve"> Zatyczki skleralne 23G</w:t>
            </w:r>
          </w:p>
          <w:p w14:paraId="3245584B"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- 3 szt.</w:t>
            </w:r>
            <w:r w:rsidRPr="004A5AD7">
              <w:rPr>
                <w:rFonts w:ascii="Tahoma" w:hAnsi="Tahoma" w:cs="Tahoma"/>
                <w:sz w:val="18"/>
                <w:szCs w:val="18"/>
              </w:rPr>
              <w:t xml:space="preserve"> Trokary wraz z kaniulami</w:t>
            </w:r>
          </w:p>
          <w:p w14:paraId="295916BB"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Worek na panel przedni</w:t>
            </w:r>
          </w:p>
          <w:p w14:paraId="59C9C379"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3-drożny zawór odcinający</w:t>
            </w:r>
          </w:p>
          <w:p w14:paraId="2C5CD3FF"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Strzykawka 20 ml</w:t>
            </w:r>
          </w:p>
          <w:p w14:paraId="003DABB7"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Zestaw do kroplówki</w:t>
            </w:r>
          </w:p>
          <w:p w14:paraId="58F1494C"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Zestaw drenów do Irygacji/Aspiracji</w:t>
            </w:r>
          </w:p>
          <w:p w14:paraId="3B95BCD5" w14:textId="77777777" w:rsidR="004A5AD7" w:rsidRPr="004A5AD7" w:rsidRDefault="004A5AD7" w:rsidP="004A5AD7">
            <w:pPr>
              <w:pStyle w:val="Akapitzlist"/>
              <w:ind w:left="383"/>
              <w:rPr>
                <w:rFonts w:ascii="Tahoma" w:hAnsi="Tahoma" w:cs="Tahoma"/>
                <w:sz w:val="18"/>
                <w:szCs w:val="18"/>
              </w:rPr>
            </w:pPr>
            <w:r w:rsidRPr="004A5AD7">
              <w:rPr>
                <w:rFonts w:ascii="Tahoma" w:hAnsi="Tahoma" w:cs="Tahoma"/>
                <w:b/>
                <w:sz w:val="18"/>
                <w:szCs w:val="18"/>
              </w:rPr>
              <w:t>- 1 szt</w:t>
            </w:r>
            <w:r w:rsidRPr="004A5AD7">
              <w:rPr>
                <w:rFonts w:ascii="Tahoma" w:hAnsi="Tahoma" w:cs="Tahoma"/>
                <w:sz w:val="18"/>
                <w:szCs w:val="18"/>
              </w:rPr>
              <w:t xml:space="preserve">. Osłonki na tip, 0,9 Mikro Smooth, z komorą testową </w:t>
            </w:r>
          </w:p>
          <w:p w14:paraId="7A79FF88"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Osłona tacy narzędziowej 75x145</w:t>
            </w:r>
          </w:p>
          <w:p w14:paraId="354D018A"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Obłożenia stolika Mayo, który jest jednocześnie opakowaniem zestawu 140x140</w:t>
            </w:r>
          </w:p>
          <w:p w14:paraId="6640CBA5"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Serweta operacyjna okulistyczna 140x160 z dwoma workami odciekowymi,        folią chirurgiczną i mostkiem na nos  </w:t>
            </w:r>
          </w:p>
          <w:p w14:paraId="5ED161D7"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Mankiety na fotel operatora</w:t>
            </w:r>
          </w:p>
          <w:p w14:paraId="21A35A56"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4 szt</w:t>
            </w:r>
            <w:r w:rsidRPr="004A5AD7">
              <w:rPr>
                <w:rFonts w:ascii="Tahoma" w:hAnsi="Tahoma" w:cs="Tahoma"/>
                <w:sz w:val="18"/>
                <w:szCs w:val="18"/>
              </w:rPr>
              <w:t>. Fartuch „L” (fartuch dla pielęgniarki oper. zapakowany na wierzchu pakietu)</w:t>
            </w:r>
          </w:p>
          <w:p w14:paraId="12CD57EE"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Igła fletowa (aktywna) z silikonową końcówką 23G</w:t>
            </w:r>
          </w:p>
          <w:p w14:paraId="6AB31243"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color w:val="FF0000"/>
                <w:sz w:val="18"/>
                <w:szCs w:val="18"/>
              </w:rPr>
            </w:pPr>
            <w:r w:rsidRPr="004A5AD7">
              <w:rPr>
                <w:rFonts w:ascii="Tahoma" w:hAnsi="Tahoma" w:cs="Tahoma"/>
                <w:b/>
                <w:sz w:val="18"/>
                <w:szCs w:val="18"/>
                <w:lang w:val="it-IT"/>
              </w:rPr>
              <w:t>1 szt</w:t>
            </w:r>
            <w:r w:rsidRPr="004A5AD7">
              <w:rPr>
                <w:rFonts w:ascii="Tahoma" w:hAnsi="Tahoma" w:cs="Tahoma"/>
                <w:sz w:val="18"/>
                <w:szCs w:val="18"/>
                <w:lang w:val="it-IT"/>
              </w:rPr>
              <w:t xml:space="preserve">. </w:t>
            </w:r>
            <w:r w:rsidRPr="004A5AD7">
              <w:rPr>
                <w:rFonts w:ascii="Tahoma" w:hAnsi="Tahoma" w:cs="Tahoma"/>
                <w:sz w:val="18"/>
                <w:szCs w:val="18"/>
              </w:rPr>
              <w:t>Sonda do lasera 23G krzywa</w:t>
            </w:r>
          </w:p>
          <w:p w14:paraId="72D07525"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4 szt</w:t>
            </w:r>
            <w:r w:rsidRPr="004A5AD7">
              <w:rPr>
                <w:rFonts w:ascii="Tahoma" w:hAnsi="Tahoma" w:cs="Tahoma"/>
                <w:sz w:val="18"/>
                <w:szCs w:val="18"/>
              </w:rPr>
              <w:t>. Kaniula 27G</w:t>
            </w:r>
          </w:p>
          <w:p w14:paraId="422B005B"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5 szt</w:t>
            </w:r>
            <w:r w:rsidRPr="004A5AD7">
              <w:rPr>
                <w:rFonts w:ascii="Tahoma" w:hAnsi="Tahoma" w:cs="Tahoma"/>
                <w:sz w:val="18"/>
                <w:szCs w:val="18"/>
              </w:rPr>
              <w:t>. Kaniula 20G</w:t>
            </w:r>
          </w:p>
          <w:p w14:paraId="06B97CE7"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Kaniula do hydrodysekcji 25G</w:t>
            </w:r>
          </w:p>
          <w:p w14:paraId="14F9553B"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Cystotom 25G</w:t>
            </w:r>
          </w:p>
          <w:p w14:paraId="3C476B76"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Kelman 30° </w:t>
            </w:r>
          </w:p>
          <w:p w14:paraId="1AF25C18"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Nóż grotowy do wykonania portów bocznych, o poprzecznej kalibracji </w:t>
            </w:r>
            <w:smartTag w:uri="urn:schemas-microsoft-com:office:smarttags" w:element="metricconverter">
              <w:smartTagPr>
                <w:attr w:name="ProductID" w:val="2,2 mm"/>
              </w:smartTagPr>
              <w:r w:rsidRPr="004A5AD7">
                <w:rPr>
                  <w:rFonts w:ascii="Tahoma" w:hAnsi="Tahoma" w:cs="Tahoma"/>
                  <w:sz w:val="18"/>
                  <w:szCs w:val="18"/>
                </w:rPr>
                <w:t>1,2 mm</w:t>
              </w:r>
            </w:smartTag>
          </w:p>
          <w:p w14:paraId="5EC3D078"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xml:space="preserve">. Nóż do otwarcia komory przedniej typu slit o kalibracji poprzecznej </w:t>
            </w:r>
            <w:smartTag w:uri="urn:schemas-microsoft-com:office:smarttags" w:element="metricconverter">
              <w:smartTagPr>
                <w:attr w:name="ProductID" w:val="2,2 mm"/>
              </w:smartTagPr>
              <w:r w:rsidRPr="004A5AD7">
                <w:rPr>
                  <w:rFonts w:ascii="Tahoma" w:hAnsi="Tahoma" w:cs="Tahoma"/>
                  <w:sz w:val="18"/>
                  <w:szCs w:val="18"/>
                </w:rPr>
                <w:t>2,2 mm</w:t>
              </w:r>
            </w:smartTag>
          </w:p>
          <w:p w14:paraId="19217DF0"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Igła ostra 1,2x 40mm (18G)</w:t>
            </w:r>
          </w:p>
          <w:p w14:paraId="34E91AB5"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Igła ostra 0,5x25mm (25G)</w:t>
            </w:r>
          </w:p>
          <w:p w14:paraId="6DB26645"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Strzykawka 1ml</w:t>
            </w:r>
          </w:p>
          <w:p w14:paraId="700A6112"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Strzykawka 20 ml</w:t>
            </w:r>
          </w:p>
          <w:p w14:paraId="593AE10E"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5 szt</w:t>
            </w:r>
            <w:r w:rsidRPr="004A5AD7">
              <w:rPr>
                <w:rFonts w:ascii="Tahoma" w:hAnsi="Tahoma" w:cs="Tahoma"/>
                <w:sz w:val="18"/>
                <w:szCs w:val="18"/>
              </w:rPr>
              <w:t>. Strzykawka 3 ml</w:t>
            </w:r>
          </w:p>
          <w:p w14:paraId="42D8B71E"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Strzykawka 5ml</w:t>
            </w:r>
          </w:p>
          <w:p w14:paraId="0EF5DC5C"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Osłonka plastikowa na oko</w:t>
            </w:r>
          </w:p>
          <w:p w14:paraId="09135C77"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2 szt.</w:t>
            </w:r>
            <w:r w:rsidRPr="004A5AD7">
              <w:rPr>
                <w:rFonts w:ascii="Tahoma" w:hAnsi="Tahoma" w:cs="Tahoma"/>
                <w:sz w:val="18"/>
                <w:szCs w:val="18"/>
              </w:rPr>
              <w:t xml:space="preserve"> Kompres na oko</w:t>
            </w:r>
          </w:p>
          <w:p w14:paraId="46CEE6B2"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Ręczniki papierowe</w:t>
            </w:r>
          </w:p>
          <w:p w14:paraId="0A750D9D"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3 szt</w:t>
            </w:r>
            <w:r w:rsidRPr="004A5AD7">
              <w:rPr>
                <w:rFonts w:ascii="Tahoma" w:hAnsi="Tahoma" w:cs="Tahoma"/>
                <w:sz w:val="18"/>
                <w:szCs w:val="18"/>
              </w:rPr>
              <w:t>. Przylepiec na opatrunek</w:t>
            </w:r>
          </w:p>
          <w:p w14:paraId="4797F66F"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15 szt</w:t>
            </w:r>
            <w:r w:rsidRPr="004A5AD7">
              <w:rPr>
                <w:rFonts w:ascii="Tahoma" w:hAnsi="Tahoma" w:cs="Tahoma"/>
                <w:sz w:val="18"/>
                <w:szCs w:val="18"/>
              </w:rPr>
              <w:t>. Kompresy gazowe niepylące 7,5x7,5</w:t>
            </w:r>
          </w:p>
          <w:p w14:paraId="2BD5D538" w14:textId="77777777" w:rsidR="004A5AD7" w:rsidRPr="004A5AD7" w:rsidRDefault="004A5AD7" w:rsidP="00036CB9">
            <w:pPr>
              <w:pStyle w:val="Akapitzlist"/>
              <w:numPr>
                <w:ilvl w:val="0"/>
                <w:numId w:val="79"/>
              </w:numPr>
              <w:spacing w:after="200" w:line="276" w:lineRule="auto"/>
              <w:ind w:left="383"/>
              <w:contextualSpacing/>
              <w:rPr>
                <w:rFonts w:ascii="Tahoma" w:hAnsi="Tahoma" w:cs="Tahoma"/>
                <w:sz w:val="18"/>
                <w:szCs w:val="18"/>
              </w:rPr>
            </w:pPr>
            <w:r w:rsidRPr="004A5AD7">
              <w:rPr>
                <w:rFonts w:ascii="Tahoma" w:hAnsi="Tahoma" w:cs="Tahoma"/>
                <w:b/>
                <w:sz w:val="18"/>
                <w:szCs w:val="18"/>
              </w:rPr>
              <w:t>1 szt</w:t>
            </w:r>
            <w:r w:rsidRPr="004A5AD7">
              <w:rPr>
                <w:rFonts w:ascii="Tahoma" w:hAnsi="Tahoma" w:cs="Tahoma"/>
                <w:sz w:val="18"/>
                <w:szCs w:val="18"/>
              </w:rPr>
              <w:t>. Kieliszek 30 ml</w:t>
            </w:r>
          </w:p>
          <w:p w14:paraId="184B856E" w14:textId="03EDB831" w:rsidR="00F83BA8" w:rsidRPr="00C30CB3" w:rsidRDefault="004A5AD7" w:rsidP="00036CB9">
            <w:pPr>
              <w:pStyle w:val="Akapitzlist"/>
              <w:numPr>
                <w:ilvl w:val="0"/>
                <w:numId w:val="79"/>
              </w:numPr>
              <w:spacing w:after="200" w:line="276" w:lineRule="auto"/>
              <w:ind w:left="383"/>
              <w:contextualSpacing/>
              <w:rPr>
                <w:rFonts w:ascii="Tahoma" w:hAnsi="Tahoma" w:cs="Tahoma"/>
                <w:b/>
                <w:bCs/>
                <w:sz w:val="18"/>
                <w:szCs w:val="18"/>
                <w:u w:val="single"/>
              </w:rPr>
            </w:pPr>
            <w:r w:rsidRPr="004A5AD7">
              <w:rPr>
                <w:rFonts w:ascii="Tahoma" w:hAnsi="Tahoma" w:cs="Tahoma"/>
                <w:b/>
                <w:sz w:val="18"/>
                <w:szCs w:val="18"/>
              </w:rPr>
              <w:t>10 szt</w:t>
            </w:r>
            <w:r w:rsidRPr="004A5AD7">
              <w:rPr>
                <w:rFonts w:ascii="Tahoma" w:hAnsi="Tahoma" w:cs="Tahoma"/>
                <w:sz w:val="18"/>
                <w:szCs w:val="18"/>
              </w:rPr>
              <w:t>. Mikrogąbki spongostanowe na rękojeści</w:t>
            </w:r>
          </w:p>
        </w:tc>
        <w:tc>
          <w:tcPr>
            <w:tcW w:w="851" w:type="dxa"/>
          </w:tcPr>
          <w:p w14:paraId="244A9305" w14:textId="65C373ED" w:rsidR="00F83BA8" w:rsidRDefault="004A5AD7" w:rsidP="00F83BA8">
            <w:pPr>
              <w:pStyle w:val="Tekstpodstawowywcity2"/>
              <w:spacing w:after="0" w:line="240" w:lineRule="auto"/>
              <w:ind w:left="0"/>
              <w:jc w:val="center"/>
              <w:rPr>
                <w:rFonts w:ascii="Tahoma" w:hAnsi="Tahoma" w:cs="Tahoma"/>
                <w:b/>
                <w:bCs/>
                <w:sz w:val="20"/>
              </w:rPr>
            </w:pPr>
            <w:r>
              <w:rPr>
                <w:rFonts w:ascii="Tahoma" w:hAnsi="Tahoma" w:cs="Tahoma"/>
                <w:b/>
                <w:bCs/>
                <w:sz w:val="20"/>
              </w:rPr>
              <w:t>14</w:t>
            </w:r>
            <w:r w:rsidR="00F83BA8">
              <w:rPr>
                <w:rFonts w:ascii="Tahoma" w:hAnsi="Tahoma" w:cs="Tahoma"/>
                <w:b/>
                <w:bCs/>
                <w:sz w:val="20"/>
              </w:rPr>
              <w:t xml:space="preserve">0 </w:t>
            </w:r>
          </w:p>
          <w:p w14:paraId="5BF6FA49" w14:textId="77777777" w:rsidR="00F83BA8" w:rsidRPr="009E45BB" w:rsidRDefault="00F83BA8" w:rsidP="00F83BA8">
            <w:pPr>
              <w:pStyle w:val="Tekstpodstawowywcity2"/>
              <w:spacing w:after="0" w:line="240" w:lineRule="auto"/>
              <w:ind w:left="0"/>
              <w:jc w:val="center"/>
              <w:rPr>
                <w:rFonts w:ascii="Tahoma" w:hAnsi="Tahoma" w:cs="Tahoma"/>
                <w:b/>
                <w:bCs/>
                <w:sz w:val="20"/>
              </w:rPr>
            </w:pPr>
            <w:r>
              <w:rPr>
                <w:rFonts w:ascii="Tahoma" w:hAnsi="Tahoma" w:cs="Tahoma"/>
                <w:b/>
                <w:bCs/>
                <w:sz w:val="20"/>
              </w:rPr>
              <w:t>szt.</w:t>
            </w:r>
          </w:p>
        </w:tc>
        <w:tc>
          <w:tcPr>
            <w:tcW w:w="1275" w:type="dxa"/>
          </w:tcPr>
          <w:p w14:paraId="2CECA9B3"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0E36F014"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CA4DDA5"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0BD7ED7E"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75BEB97C"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30DECB86"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1D6FAEAC" w14:textId="77777777" w:rsidTr="0058208E">
        <w:trPr>
          <w:trHeight w:val="706"/>
        </w:trPr>
        <w:tc>
          <w:tcPr>
            <w:tcW w:w="540" w:type="dxa"/>
          </w:tcPr>
          <w:p w14:paraId="287FA144" w14:textId="3C56D91F" w:rsidR="00F83BA8" w:rsidRDefault="005D1853" w:rsidP="00F83BA8">
            <w:pPr>
              <w:pStyle w:val="Tekstpodstawowywcity2"/>
              <w:spacing w:after="0" w:line="240" w:lineRule="auto"/>
              <w:ind w:left="0"/>
              <w:jc w:val="center"/>
              <w:rPr>
                <w:rFonts w:ascii="Tahoma" w:hAnsi="Tahoma" w:cs="Tahoma"/>
                <w:sz w:val="22"/>
              </w:rPr>
            </w:pPr>
            <w:r>
              <w:rPr>
                <w:rFonts w:ascii="Tahoma" w:hAnsi="Tahoma" w:cs="Tahoma"/>
                <w:sz w:val="22"/>
              </w:rPr>
              <w:t>5</w:t>
            </w:r>
          </w:p>
        </w:tc>
        <w:tc>
          <w:tcPr>
            <w:tcW w:w="4705" w:type="dxa"/>
            <w:vAlign w:val="center"/>
          </w:tcPr>
          <w:p w14:paraId="435A824C" w14:textId="6E71BDB3" w:rsidR="00F83BA8" w:rsidRPr="00C30CB3" w:rsidRDefault="005D1853" w:rsidP="00F83BA8">
            <w:pPr>
              <w:pStyle w:val="Tekstpodstawowywcity2"/>
              <w:spacing w:after="0" w:line="240" w:lineRule="auto"/>
              <w:ind w:left="0"/>
              <w:rPr>
                <w:rFonts w:ascii="Tahoma" w:hAnsi="Tahoma" w:cs="Tahoma"/>
                <w:b/>
                <w:bCs/>
                <w:sz w:val="18"/>
                <w:szCs w:val="18"/>
                <w:u w:val="single"/>
              </w:rPr>
            </w:pPr>
            <w:r>
              <w:rPr>
                <w:rFonts w:ascii="Tahoma" w:hAnsi="Tahoma" w:cs="Tahoma"/>
                <w:b/>
                <w:bCs/>
                <w:sz w:val="18"/>
                <w:szCs w:val="18"/>
                <w:u w:val="single"/>
              </w:rPr>
              <w:t>ZESTAW V</w:t>
            </w:r>
            <w:r w:rsidR="00F83BA8" w:rsidRPr="00C30CB3">
              <w:rPr>
                <w:rFonts w:ascii="Tahoma" w:hAnsi="Tahoma" w:cs="Tahoma"/>
                <w:b/>
                <w:bCs/>
                <w:sz w:val="18"/>
                <w:szCs w:val="18"/>
                <w:u w:val="single"/>
              </w:rPr>
              <w:t xml:space="preserve"> – 27G </w:t>
            </w:r>
          </w:p>
          <w:p w14:paraId="02457A3A" w14:textId="77777777" w:rsidR="00F83BA8" w:rsidRPr="00151D1D" w:rsidRDefault="00F83BA8" w:rsidP="00F83BA8">
            <w:pPr>
              <w:pStyle w:val="Tekstpodstawowywcity2"/>
              <w:spacing w:after="0" w:line="240" w:lineRule="auto"/>
              <w:ind w:left="0"/>
              <w:rPr>
                <w:rFonts w:ascii="Tahoma" w:hAnsi="Tahoma" w:cs="Tahoma"/>
                <w:b/>
                <w:bCs/>
                <w:sz w:val="16"/>
                <w:szCs w:val="16"/>
              </w:rPr>
            </w:pPr>
            <w:r w:rsidRPr="00151D1D">
              <w:rPr>
                <w:rFonts w:ascii="Tahoma" w:hAnsi="Tahoma" w:cs="Tahoma"/>
                <w:b/>
                <w:bCs/>
                <w:sz w:val="16"/>
                <w:szCs w:val="16"/>
              </w:rPr>
              <w:t>Jałowe, jednorazowe, zbiorczo zapakowane zestawy, wstępnie przygotowanych materiałów i akcesoriów do wykonania procedury witrektomii z nożem 5000 cięć/min</w:t>
            </w:r>
          </w:p>
          <w:p w14:paraId="1321DD2D"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xml:space="preserve"> kaseta płynowa 27G z workiem odpływowym kompatybilna z aparatem Constellation Vision System</w:t>
            </w:r>
          </w:p>
          <w:p w14:paraId="152ED533"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Pneumatyczny nóż gilotynowy do 5000 cięć/min</w:t>
            </w:r>
          </w:p>
          <w:p w14:paraId="40B5D4CD"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Oświetlacz 27G</w:t>
            </w:r>
          </w:p>
          <w:p w14:paraId="1AB19D0F"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Linia ekstruzyjna</w:t>
            </w:r>
          </w:p>
          <w:p w14:paraId="2AE30119"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- 3 szt.</w:t>
            </w:r>
            <w:r w:rsidRPr="00151D1D">
              <w:rPr>
                <w:rFonts w:ascii="Tahoma" w:hAnsi="Tahoma" w:cs="Tahoma"/>
                <w:sz w:val="18"/>
                <w:szCs w:val="18"/>
              </w:rPr>
              <w:t xml:space="preserve"> Trokary</w:t>
            </w:r>
            <w:r w:rsidRPr="00151D1D">
              <w:rPr>
                <w:rFonts w:ascii="Tahoma" w:hAnsi="Tahoma" w:cs="Tahoma"/>
                <w:b/>
                <w:sz w:val="18"/>
                <w:szCs w:val="18"/>
              </w:rPr>
              <w:t xml:space="preserve"> </w:t>
            </w:r>
            <w:r w:rsidRPr="00151D1D">
              <w:rPr>
                <w:rFonts w:ascii="Tahoma" w:hAnsi="Tahoma" w:cs="Tahoma"/>
                <w:sz w:val="18"/>
                <w:szCs w:val="18"/>
              </w:rPr>
              <w:t xml:space="preserve">wraz z kaniulami </w:t>
            </w:r>
          </w:p>
          <w:p w14:paraId="61ADDBD8"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Kaniula infuzyjna</w:t>
            </w:r>
          </w:p>
          <w:p w14:paraId="65D7DD69"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Worek na panel przedni</w:t>
            </w:r>
          </w:p>
          <w:p w14:paraId="2555ED39"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3-drożny zawór odcinający</w:t>
            </w:r>
          </w:p>
          <w:p w14:paraId="6C7A62A5"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Strzykawka 20 ml</w:t>
            </w:r>
          </w:p>
          <w:p w14:paraId="2E2743F6" w14:textId="77777777" w:rsidR="00151D1D" w:rsidRPr="00151D1D" w:rsidRDefault="00151D1D" w:rsidP="00151D1D">
            <w:pPr>
              <w:pStyle w:val="Akapitzlist"/>
              <w:ind w:left="383"/>
              <w:rPr>
                <w:rFonts w:ascii="Tahoma" w:hAnsi="Tahoma" w:cs="Tahoma"/>
                <w:sz w:val="18"/>
                <w:szCs w:val="18"/>
              </w:rPr>
            </w:pPr>
            <w:r w:rsidRPr="00151D1D">
              <w:rPr>
                <w:rFonts w:ascii="Tahoma" w:hAnsi="Tahoma" w:cs="Tahoma"/>
                <w:b/>
                <w:sz w:val="18"/>
                <w:szCs w:val="18"/>
              </w:rPr>
              <w:t>- 1 szt</w:t>
            </w:r>
            <w:r w:rsidRPr="00151D1D">
              <w:rPr>
                <w:rFonts w:ascii="Tahoma" w:hAnsi="Tahoma" w:cs="Tahoma"/>
                <w:sz w:val="18"/>
                <w:szCs w:val="18"/>
              </w:rPr>
              <w:t>. Zestaw do kroplówki</w:t>
            </w:r>
          </w:p>
          <w:p w14:paraId="3366FD20"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xml:space="preserve"> Osłona tacy narzędziowej 75x145</w:t>
            </w:r>
          </w:p>
          <w:p w14:paraId="1109766A"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Obłożenia stolika Mayo, który jest jednocześnie opakowaniem zestawu 140x140</w:t>
            </w:r>
          </w:p>
          <w:p w14:paraId="3310866B"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Serweta operacyjna okulistyczna 140x160 z dwoma workami odciekowymi, folią chirurgiczną i mostkiem na nos</w:t>
            </w:r>
          </w:p>
          <w:p w14:paraId="1C017C68"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2 szt</w:t>
            </w:r>
            <w:r w:rsidRPr="00151D1D">
              <w:rPr>
                <w:rFonts w:ascii="Tahoma" w:hAnsi="Tahoma" w:cs="Tahoma"/>
                <w:sz w:val="18"/>
                <w:szCs w:val="18"/>
              </w:rPr>
              <w:t>. Mankiety na fotel operatora</w:t>
            </w:r>
          </w:p>
          <w:p w14:paraId="000E6AD7"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3 szt</w:t>
            </w:r>
            <w:r w:rsidRPr="00151D1D">
              <w:rPr>
                <w:rFonts w:ascii="Tahoma" w:hAnsi="Tahoma" w:cs="Tahoma"/>
                <w:sz w:val="18"/>
                <w:szCs w:val="18"/>
              </w:rPr>
              <w:t>. Fartuch „L” (fartuch dla pielęgniarki oper. zapakowany na wierzchu pakietu)</w:t>
            </w:r>
          </w:p>
          <w:p w14:paraId="44257167"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Zestaw do podawania/odsysania oleju</w:t>
            </w:r>
          </w:p>
          <w:p w14:paraId="6B7C5834"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Igła fletowa (aktywna) z silikonową (</w:t>
            </w:r>
            <w:smartTag w:uri="urn:schemas-microsoft-com:office:smarttags" w:element="metricconverter">
              <w:smartTagPr>
                <w:attr w:name="ProductID" w:val="0,8 mm"/>
              </w:smartTagPr>
              <w:r w:rsidRPr="00151D1D">
                <w:rPr>
                  <w:rFonts w:ascii="Tahoma" w:hAnsi="Tahoma" w:cs="Tahoma"/>
                  <w:sz w:val="18"/>
                  <w:szCs w:val="18"/>
                </w:rPr>
                <w:t>0,8 mm</w:t>
              </w:r>
            </w:smartTag>
            <w:r w:rsidRPr="00151D1D">
              <w:rPr>
                <w:rFonts w:ascii="Tahoma" w:hAnsi="Tahoma" w:cs="Tahoma"/>
                <w:sz w:val="18"/>
                <w:szCs w:val="18"/>
              </w:rPr>
              <w:t xml:space="preserve"> długości) końcówką 27G</w:t>
            </w:r>
          </w:p>
          <w:p w14:paraId="1C50BDED"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Penseta do usuwania błon ilm. 27G</w:t>
            </w:r>
          </w:p>
          <w:p w14:paraId="6092EA50"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Sonda do lasera 27G prosta</w:t>
            </w:r>
          </w:p>
          <w:p w14:paraId="7F33E842"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4 szt</w:t>
            </w:r>
            <w:r w:rsidRPr="00151D1D">
              <w:rPr>
                <w:rFonts w:ascii="Tahoma" w:hAnsi="Tahoma" w:cs="Tahoma"/>
                <w:sz w:val="18"/>
                <w:szCs w:val="18"/>
              </w:rPr>
              <w:t>. Kaniula 27G</w:t>
            </w:r>
          </w:p>
          <w:p w14:paraId="05622D15"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5 szt</w:t>
            </w:r>
            <w:r w:rsidRPr="00151D1D">
              <w:rPr>
                <w:rFonts w:ascii="Tahoma" w:hAnsi="Tahoma" w:cs="Tahoma"/>
                <w:sz w:val="18"/>
                <w:szCs w:val="18"/>
              </w:rPr>
              <w:t>. Kaniula 20G</w:t>
            </w:r>
          </w:p>
          <w:p w14:paraId="226830E8"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2 szt</w:t>
            </w:r>
            <w:r w:rsidRPr="00151D1D">
              <w:rPr>
                <w:rFonts w:ascii="Tahoma" w:hAnsi="Tahoma" w:cs="Tahoma"/>
                <w:sz w:val="18"/>
                <w:szCs w:val="18"/>
              </w:rPr>
              <w:t>. Kaniula z końcówką silikonową(0,8mm długości) 27G</w:t>
            </w:r>
          </w:p>
          <w:p w14:paraId="1229098E"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3 szt</w:t>
            </w:r>
            <w:r w:rsidRPr="00151D1D">
              <w:rPr>
                <w:rFonts w:ascii="Tahoma" w:hAnsi="Tahoma" w:cs="Tahoma"/>
                <w:sz w:val="18"/>
                <w:szCs w:val="18"/>
              </w:rPr>
              <w:t>. Igła ostra 1,2x 40mm (18G)</w:t>
            </w:r>
          </w:p>
          <w:p w14:paraId="4B6034D2"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Igła ostra 0,5x25mm (25G)</w:t>
            </w:r>
          </w:p>
          <w:p w14:paraId="44D74AE2"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Strzykawka 1ml</w:t>
            </w:r>
          </w:p>
          <w:p w14:paraId="12609DD7"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2 szt</w:t>
            </w:r>
            <w:r w:rsidRPr="00151D1D">
              <w:rPr>
                <w:rFonts w:ascii="Tahoma" w:hAnsi="Tahoma" w:cs="Tahoma"/>
                <w:sz w:val="18"/>
                <w:szCs w:val="18"/>
              </w:rPr>
              <w:t>. Strzykawka 20 ml</w:t>
            </w:r>
          </w:p>
          <w:p w14:paraId="1F93FD80"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5 szt</w:t>
            </w:r>
            <w:r w:rsidRPr="00151D1D">
              <w:rPr>
                <w:rFonts w:ascii="Tahoma" w:hAnsi="Tahoma" w:cs="Tahoma"/>
                <w:sz w:val="18"/>
                <w:szCs w:val="18"/>
              </w:rPr>
              <w:t>. Strzykawka 3 ml</w:t>
            </w:r>
          </w:p>
          <w:p w14:paraId="0B70DA6A"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2 szt</w:t>
            </w:r>
            <w:r w:rsidRPr="00151D1D">
              <w:rPr>
                <w:rFonts w:ascii="Tahoma" w:hAnsi="Tahoma" w:cs="Tahoma"/>
                <w:sz w:val="18"/>
                <w:szCs w:val="18"/>
              </w:rPr>
              <w:t>. Strzykawka 5ml</w:t>
            </w:r>
          </w:p>
          <w:p w14:paraId="0377CFDB"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Osłonka plastikowa na oko</w:t>
            </w:r>
          </w:p>
          <w:p w14:paraId="266DB2A4"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2 szt.</w:t>
            </w:r>
            <w:r w:rsidRPr="00151D1D">
              <w:rPr>
                <w:rFonts w:ascii="Tahoma" w:hAnsi="Tahoma" w:cs="Tahoma"/>
                <w:sz w:val="18"/>
                <w:szCs w:val="18"/>
              </w:rPr>
              <w:t xml:space="preserve"> Kompres na oko</w:t>
            </w:r>
          </w:p>
          <w:p w14:paraId="596B0C40"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3 szt</w:t>
            </w:r>
            <w:r w:rsidRPr="00151D1D">
              <w:rPr>
                <w:rFonts w:ascii="Tahoma" w:hAnsi="Tahoma" w:cs="Tahoma"/>
                <w:sz w:val="18"/>
                <w:szCs w:val="18"/>
              </w:rPr>
              <w:t>. Ręczniki papierowe</w:t>
            </w:r>
          </w:p>
          <w:p w14:paraId="7AC1E8CF"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3 szt</w:t>
            </w:r>
            <w:r w:rsidRPr="00151D1D">
              <w:rPr>
                <w:rFonts w:ascii="Tahoma" w:hAnsi="Tahoma" w:cs="Tahoma"/>
                <w:sz w:val="18"/>
                <w:szCs w:val="18"/>
              </w:rPr>
              <w:t>. Przylepiec na opatrunek</w:t>
            </w:r>
          </w:p>
          <w:p w14:paraId="7C0D4D2C"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15 szt</w:t>
            </w:r>
            <w:r w:rsidRPr="00151D1D">
              <w:rPr>
                <w:rFonts w:ascii="Tahoma" w:hAnsi="Tahoma" w:cs="Tahoma"/>
                <w:sz w:val="18"/>
                <w:szCs w:val="18"/>
              </w:rPr>
              <w:t>. Kompresy gazowe niepylące 7,5x7,5</w:t>
            </w:r>
          </w:p>
          <w:p w14:paraId="25569A7B"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Kieliszek 30 ml</w:t>
            </w:r>
          </w:p>
          <w:p w14:paraId="06712027"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10 szt</w:t>
            </w:r>
            <w:r w:rsidRPr="00151D1D">
              <w:rPr>
                <w:rFonts w:ascii="Tahoma" w:hAnsi="Tahoma" w:cs="Tahoma"/>
                <w:sz w:val="18"/>
                <w:szCs w:val="18"/>
              </w:rPr>
              <w:t>. Mikrogąbki spongostanowe na rękojeści</w:t>
            </w:r>
          </w:p>
          <w:p w14:paraId="3CEB25E0" w14:textId="77777777" w:rsidR="00151D1D" w:rsidRPr="00151D1D" w:rsidRDefault="00151D1D" w:rsidP="00036CB9">
            <w:pPr>
              <w:pStyle w:val="Akapitzlist"/>
              <w:numPr>
                <w:ilvl w:val="0"/>
                <w:numId w:val="80"/>
              </w:numPr>
              <w:spacing w:after="200" w:line="276" w:lineRule="auto"/>
              <w:ind w:left="383"/>
              <w:contextualSpacing/>
              <w:rPr>
                <w:rFonts w:ascii="Tahoma" w:hAnsi="Tahoma" w:cs="Tahoma"/>
                <w:sz w:val="18"/>
                <w:szCs w:val="18"/>
              </w:rPr>
            </w:pPr>
            <w:r w:rsidRPr="00151D1D">
              <w:rPr>
                <w:rFonts w:ascii="Tahoma" w:hAnsi="Tahoma" w:cs="Tahoma"/>
                <w:b/>
                <w:sz w:val="18"/>
                <w:szCs w:val="18"/>
              </w:rPr>
              <w:t>1 szt</w:t>
            </w:r>
            <w:r w:rsidRPr="00151D1D">
              <w:rPr>
                <w:rFonts w:ascii="Tahoma" w:hAnsi="Tahoma" w:cs="Tahoma"/>
                <w:sz w:val="18"/>
                <w:szCs w:val="18"/>
              </w:rPr>
              <w:t>. Endodiatermia 27G</w:t>
            </w:r>
          </w:p>
          <w:p w14:paraId="7543909E" w14:textId="77777777" w:rsidR="00F83BA8" w:rsidRPr="00C30CB3"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3C0FF595" w14:textId="566D59CA" w:rsidR="00F83BA8" w:rsidRDefault="000A4C62" w:rsidP="00F83BA8">
            <w:pPr>
              <w:pStyle w:val="Tekstpodstawowywcity2"/>
              <w:spacing w:after="0" w:line="240" w:lineRule="auto"/>
              <w:ind w:left="0"/>
              <w:jc w:val="center"/>
              <w:rPr>
                <w:rFonts w:ascii="Tahoma" w:hAnsi="Tahoma" w:cs="Tahoma"/>
                <w:b/>
                <w:bCs/>
                <w:sz w:val="20"/>
              </w:rPr>
            </w:pPr>
            <w:r>
              <w:rPr>
                <w:rFonts w:ascii="Tahoma" w:hAnsi="Tahoma" w:cs="Tahoma"/>
                <w:b/>
                <w:bCs/>
                <w:sz w:val="20"/>
              </w:rPr>
              <w:t>1</w:t>
            </w:r>
            <w:r w:rsidR="00F83BA8">
              <w:rPr>
                <w:rFonts w:ascii="Tahoma" w:hAnsi="Tahoma" w:cs="Tahoma"/>
                <w:b/>
                <w:bCs/>
                <w:sz w:val="20"/>
              </w:rPr>
              <w:t xml:space="preserve">0 </w:t>
            </w:r>
          </w:p>
          <w:p w14:paraId="4B4D3C74" w14:textId="77777777" w:rsidR="00F83BA8" w:rsidRDefault="00F83BA8" w:rsidP="00F83BA8">
            <w:pPr>
              <w:pStyle w:val="Tekstpodstawowywcity2"/>
              <w:spacing w:after="0" w:line="240" w:lineRule="auto"/>
              <w:ind w:left="0"/>
              <w:jc w:val="center"/>
              <w:rPr>
                <w:rFonts w:ascii="Tahoma" w:hAnsi="Tahoma" w:cs="Tahoma"/>
                <w:b/>
                <w:bCs/>
                <w:sz w:val="20"/>
              </w:rPr>
            </w:pPr>
            <w:r>
              <w:rPr>
                <w:rFonts w:ascii="Tahoma" w:hAnsi="Tahoma" w:cs="Tahoma"/>
                <w:b/>
                <w:bCs/>
                <w:sz w:val="20"/>
              </w:rPr>
              <w:t>szt.</w:t>
            </w:r>
          </w:p>
          <w:p w14:paraId="6D151A7C" w14:textId="77777777" w:rsidR="00F83BA8" w:rsidRDefault="00F83BA8" w:rsidP="00F83BA8">
            <w:pPr>
              <w:pStyle w:val="Tekstpodstawowywcity2"/>
              <w:spacing w:after="0" w:line="240" w:lineRule="auto"/>
              <w:ind w:left="0"/>
              <w:jc w:val="center"/>
              <w:rPr>
                <w:rFonts w:ascii="Tahoma" w:hAnsi="Tahoma" w:cs="Tahoma"/>
                <w:b/>
                <w:bCs/>
                <w:sz w:val="20"/>
              </w:rPr>
            </w:pPr>
          </w:p>
        </w:tc>
        <w:tc>
          <w:tcPr>
            <w:tcW w:w="1275" w:type="dxa"/>
          </w:tcPr>
          <w:p w14:paraId="5DA5F9E9"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3714B04"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C57BD74"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7D0C05A5"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51418A8B"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5A6CDD39"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5C4F9459" w14:textId="77777777" w:rsidTr="0058208E">
        <w:trPr>
          <w:trHeight w:val="576"/>
        </w:trPr>
        <w:tc>
          <w:tcPr>
            <w:tcW w:w="540" w:type="dxa"/>
            <w:tcBorders>
              <w:bottom w:val="single" w:sz="4" w:space="0" w:color="auto"/>
            </w:tcBorders>
            <w:shd w:val="pct5" w:color="auto" w:fill="FFFFFF"/>
          </w:tcPr>
          <w:p w14:paraId="608CC397" w14:textId="34A178EE"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13386029"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74CDB260" w14:textId="77777777" w:rsidR="00F83BA8" w:rsidRDefault="00F83BA8" w:rsidP="00F83BA8">
            <w:pPr>
              <w:pStyle w:val="Tekstpodstawowywcity2"/>
              <w:spacing w:after="0" w:line="240" w:lineRule="auto"/>
              <w:ind w:left="0"/>
              <w:jc w:val="right"/>
              <w:rPr>
                <w:rFonts w:ascii="Tahoma" w:hAnsi="Tahoma" w:cs="Tahoma"/>
                <w:sz w:val="22"/>
              </w:rPr>
            </w:pPr>
          </w:p>
        </w:tc>
        <w:tc>
          <w:tcPr>
            <w:tcW w:w="1275" w:type="dxa"/>
            <w:tcBorders>
              <w:bottom w:val="single" w:sz="4" w:space="0" w:color="auto"/>
            </w:tcBorders>
            <w:shd w:val="pct5" w:color="auto" w:fill="FFFFFF"/>
          </w:tcPr>
          <w:p w14:paraId="1240F08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60585B35"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38AFFD3C"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5292BFBC"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Borders>
              <w:bottom w:val="single" w:sz="4" w:space="0" w:color="auto"/>
            </w:tcBorders>
            <w:shd w:val="pct5" w:color="auto" w:fill="FFFFFF"/>
          </w:tcPr>
          <w:p w14:paraId="62D28070"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Borders>
              <w:bottom w:val="single" w:sz="4" w:space="0" w:color="auto"/>
            </w:tcBorders>
            <w:shd w:val="pct5" w:color="auto" w:fill="FFFFFF"/>
          </w:tcPr>
          <w:p w14:paraId="40962D2B" w14:textId="77777777" w:rsidR="00F83BA8" w:rsidRDefault="00F83BA8" w:rsidP="00F83BA8">
            <w:pPr>
              <w:pStyle w:val="Tekstpodstawowywcity2"/>
              <w:spacing w:after="0" w:line="240" w:lineRule="auto"/>
              <w:ind w:left="0"/>
              <w:jc w:val="center"/>
              <w:rPr>
                <w:rFonts w:ascii="Tahoma" w:hAnsi="Tahoma" w:cs="Tahoma"/>
                <w:sz w:val="22"/>
              </w:rPr>
            </w:pPr>
          </w:p>
        </w:tc>
      </w:tr>
    </w:tbl>
    <w:p w14:paraId="73FB1057" w14:textId="77777777" w:rsidR="00F83BA8" w:rsidRDefault="00F83BA8" w:rsidP="00F83BA8">
      <w:pPr>
        <w:jc w:val="center"/>
        <w:rPr>
          <w:rFonts w:ascii="Tahoma" w:hAnsi="Tahoma" w:cs="Tahoma"/>
          <w:sz w:val="22"/>
        </w:rPr>
      </w:pPr>
    </w:p>
    <w:p w14:paraId="402FC45E" w14:textId="77777777" w:rsidR="00F83BA8" w:rsidRDefault="00F83BA8" w:rsidP="00F83BA8">
      <w:pPr>
        <w:jc w:val="center"/>
        <w:rPr>
          <w:rFonts w:ascii="Tahoma" w:hAnsi="Tahoma" w:cs="Tahoma"/>
          <w:sz w:val="22"/>
        </w:rPr>
      </w:pPr>
    </w:p>
    <w:p w14:paraId="038D0EDD" w14:textId="77777777" w:rsidR="00F83BA8" w:rsidRDefault="00F83BA8" w:rsidP="00F83BA8">
      <w:pPr>
        <w:jc w:val="center"/>
        <w:rPr>
          <w:rFonts w:ascii="Tahoma" w:hAnsi="Tahoma" w:cs="Tahoma"/>
          <w:sz w:val="22"/>
        </w:rPr>
      </w:pPr>
    </w:p>
    <w:p w14:paraId="557FD70D"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2469F25A"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0F833E5D" w14:textId="77777777" w:rsidR="00F83BA8" w:rsidRDefault="00F83BA8" w:rsidP="00F83BA8">
      <w:pPr>
        <w:pStyle w:val="Tekstpodstawowywcity2"/>
        <w:spacing w:after="0" w:line="240" w:lineRule="auto"/>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1F41B8DA" w14:textId="68409EE4" w:rsidR="00F83BA8" w:rsidRDefault="00F83BA8" w:rsidP="00F83BA8">
      <w:pPr>
        <w:pStyle w:val="Tekstpodstawowywcity2"/>
        <w:spacing w:after="0" w:line="240" w:lineRule="auto"/>
        <w:rPr>
          <w:rFonts w:ascii="Tahoma" w:hAnsi="Tahoma" w:cs="Tahoma"/>
          <w:b/>
          <w:sz w:val="22"/>
        </w:rPr>
      </w:pPr>
      <w:r>
        <w:rPr>
          <w:rFonts w:ascii="Tahoma" w:hAnsi="Tahoma" w:cs="Tahoma"/>
          <w:b/>
          <w:sz w:val="22"/>
        </w:rPr>
        <w:t xml:space="preserve">                                                                                                                                        </w:t>
      </w:r>
    </w:p>
    <w:p w14:paraId="37F07FB3" w14:textId="77777777" w:rsidR="00151D1D" w:rsidRDefault="00151D1D" w:rsidP="00F83BA8">
      <w:pPr>
        <w:pStyle w:val="Tekstpodstawowywcity2"/>
        <w:spacing w:after="0" w:line="240" w:lineRule="auto"/>
        <w:rPr>
          <w:rFonts w:ascii="Tahoma" w:hAnsi="Tahoma" w:cs="Tahoma"/>
          <w:b/>
          <w:sz w:val="22"/>
        </w:rPr>
      </w:pPr>
    </w:p>
    <w:p w14:paraId="205FD8EF" w14:textId="77777777" w:rsidR="00151D1D" w:rsidRDefault="00151D1D" w:rsidP="00F83BA8">
      <w:pPr>
        <w:pStyle w:val="Tekstpodstawowywcity2"/>
        <w:spacing w:after="0" w:line="240" w:lineRule="auto"/>
        <w:rPr>
          <w:rFonts w:ascii="Tahoma" w:hAnsi="Tahoma" w:cs="Tahoma"/>
          <w:b/>
          <w:sz w:val="22"/>
        </w:rPr>
      </w:pPr>
    </w:p>
    <w:p w14:paraId="181219AD" w14:textId="77777777" w:rsidR="00151D1D" w:rsidRDefault="00151D1D" w:rsidP="00F83BA8">
      <w:pPr>
        <w:pStyle w:val="Tekstpodstawowywcity2"/>
        <w:spacing w:after="0" w:line="240" w:lineRule="auto"/>
        <w:rPr>
          <w:rFonts w:ascii="Tahoma" w:hAnsi="Tahoma" w:cs="Tahoma"/>
          <w:b/>
          <w:sz w:val="22"/>
        </w:rPr>
      </w:pPr>
    </w:p>
    <w:p w14:paraId="096FB4F4" w14:textId="77777777" w:rsidR="00151D1D" w:rsidRDefault="00151D1D" w:rsidP="00F83BA8">
      <w:pPr>
        <w:pStyle w:val="Tekstpodstawowywcity2"/>
        <w:spacing w:after="0" w:line="240" w:lineRule="auto"/>
        <w:rPr>
          <w:rFonts w:ascii="Tahoma" w:hAnsi="Tahoma" w:cs="Tahoma"/>
          <w:b/>
          <w:sz w:val="22"/>
        </w:rPr>
      </w:pPr>
    </w:p>
    <w:p w14:paraId="1D7DA379" w14:textId="77777777" w:rsidR="00151D1D" w:rsidRDefault="00151D1D" w:rsidP="00F83BA8">
      <w:pPr>
        <w:pStyle w:val="Tekstpodstawowywcity2"/>
        <w:spacing w:after="0" w:line="240" w:lineRule="auto"/>
        <w:rPr>
          <w:rFonts w:ascii="Tahoma" w:hAnsi="Tahoma" w:cs="Tahoma"/>
          <w:b/>
          <w:sz w:val="22"/>
        </w:rPr>
      </w:pPr>
    </w:p>
    <w:p w14:paraId="77F52096" w14:textId="77777777" w:rsidR="00151D1D" w:rsidRDefault="00151D1D" w:rsidP="00F83BA8">
      <w:pPr>
        <w:pStyle w:val="Tekstpodstawowywcity2"/>
        <w:spacing w:after="0" w:line="240" w:lineRule="auto"/>
        <w:rPr>
          <w:rFonts w:ascii="Tahoma" w:hAnsi="Tahoma" w:cs="Tahoma"/>
          <w:b/>
          <w:sz w:val="22"/>
        </w:rPr>
      </w:pPr>
    </w:p>
    <w:p w14:paraId="11F00D36" w14:textId="77777777" w:rsidR="00151D1D" w:rsidRDefault="00151D1D" w:rsidP="00F83BA8">
      <w:pPr>
        <w:pStyle w:val="Tekstpodstawowywcity2"/>
        <w:spacing w:after="0" w:line="240" w:lineRule="auto"/>
        <w:rPr>
          <w:rFonts w:ascii="Tahoma" w:hAnsi="Tahoma" w:cs="Tahoma"/>
          <w:b/>
          <w:sz w:val="22"/>
        </w:rPr>
      </w:pPr>
    </w:p>
    <w:p w14:paraId="413787B1" w14:textId="77777777" w:rsidR="00151D1D" w:rsidRDefault="00151D1D" w:rsidP="00F83BA8">
      <w:pPr>
        <w:pStyle w:val="Tekstpodstawowywcity2"/>
        <w:spacing w:after="0" w:line="240" w:lineRule="auto"/>
        <w:rPr>
          <w:rFonts w:ascii="Tahoma" w:hAnsi="Tahoma" w:cs="Tahoma"/>
          <w:b/>
          <w:sz w:val="22"/>
        </w:rPr>
      </w:pPr>
    </w:p>
    <w:p w14:paraId="0A5D5830" w14:textId="77777777" w:rsidR="00151D1D" w:rsidRDefault="00151D1D" w:rsidP="00F83BA8">
      <w:pPr>
        <w:pStyle w:val="Tekstpodstawowywcity2"/>
        <w:spacing w:after="0" w:line="240" w:lineRule="auto"/>
        <w:rPr>
          <w:rFonts w:ascii="Tahoma" w:hAnsi="Tahoma" w:cs="Tahoma"/>
          <w:b/>
          <w:sz w:val="22"/>
        </w:rPr>
      </w:pPr>
    </w:p>
    <w:p w14:paraId="3A0CD678" w14:textId="77777777" w:rsidR="00151D1D" w:rsidRDefault="00151D1D" w:rsidP="00F83BA8">
      <w:pPr>
        <w:pStyle w:val="Tekstpodstawowywcity2"/>
        <w:spacing w:after="0" w:line="240" w:lineRule="auto"/>
        <w:rPr>
          <w:rFonts w:ascii="Tahoma" w:hAnsi="Tahoma" w:cs="Tahoma"/>
          <w:b/>
          <w:sz w:val="22"/>
        </w:rPr>
      </w:pPr>
    </w:p>
    <w:p w14:paraId="198C99CE" w14:textId="77777777" w:rsidR="00151D1D" w:rsidRDefault="00151D1D" w:rsidP="00F83BA8">
      <w:pPr>
        <w:pStyle w:val="Tekstpodstawowywcity2"/>
        <w:spacing w:after="0" w:line="240" w:lineRule="auto"/>
        <w:rPr>
          <w:rFonts w:ascii="Tahoma" w:hAnsi="Tahoma" w:cs="Tahoma"/>
          <w:b/>
          <w:sz w:val="22"/>
        </w:rPr>
      </w:pPr>
    </w:p>
    <w:p w14:paraId="41F53001" w14:textId="77777777" w:rsidR="00151D1D" w:rsidRDefault="00151D1D" w:rsidP="00F83BA8">
      <w:pPr>
        <w:pStyle w:val="Tekstpodstawowywcity2"/>
        <w:spacing w:after="0" w:line="240" w:lineRule="auto"/>
        <w:rPr>
          <w:rFonts w:ascii="Tahoma" w:hAnsi="Tahoma" w:cs="Tahoma"/>
          <w:b/>
          <w:sz w:val="22"/>
        </w:rPr>
      </w:pPr>
    </w:p>
    <w:p w14:paraId="375D4BF4" w14:textId="77777777" w:rsidR="00F83BA8" w:rsidRPr="0071311F" w:rsidRDefault="00F83BA8" w:rsidP="00F83BA8">
      <w:pPr>
        <w:pStyle w:val="Tekstpodstawowywcity2"/>
        <w:spacing w:after="0" w:line="240" w:lineRule="auto"/>
        <w:jc w:val="center"/>
        <w:rPr>
          <w:rFonts w:ascii="Tahoma" w:hAnsi="Tahoma" w:cs="Tahoma"/>
          <w:b/>
          <w:sz w:val="20"/>
        </w:rPr>
      </w:pPr>
      <w:r w:rsidRPr="0071311F">
        <w:rPr>
          <w:rFonts w:ascii="Tahoma" w:hAnsi="Tahoma" w:cs="Tahoma"/>
          <w:b/>
          <w:sz w:val="20"/>
        </w:rPr>
        <w:t xml:space="preserve">                                                                                                                                                                          Załącznik nr 1</w:t>
      </w:r>
    </w:p>
    <w:p w14:paraId="1137916E" w14:textId="77777777" w:rsidR="00F83BA8" w:rsidRDefault="00F83BA8" w:rsidP="00F83BA8">
      <w:pPr>
        <w:pStyle w:val="Tekstpodstawowywcity2"/>
        <w:spacing w:after="0" w:line="240" w:lineRule="auto"/>
        <w:jc w:val="center"/>
        <w:rPr>
          <w:rFonts w:ascii="Tahoma" w:hAnsi="Tahoma" w:cs="Tahoma"/>
          <w:b/>
        </w:rPr>
      </w:pPr>
    </w:p>
    <w:p w14:paraId="1BD2EEDF" w14:textId="77777777" w:rsidR="00F83BA8" w:rsidRPr="00E03632" w:rsidRDefault="00F83BA8" w:rsidP="00F83BA8">
      <w:pPr>
        <w:pStyle w:val="Tekstpodstawowywcity2"/>
        <w:spacing w:after="0" w:line="240" w:lineRule="auto"/>
        <w:jc w:val="center"/>
        <w:rPr>
          <w:rFonts w:ascii="Tahoma" w:hAnsi="Tahoma" w:cs="Tahoma"/>
          <w:b/>
          <w:sz w:val="22"/>
          <w:szCs w:val="22"/>
        </w:rPr>
      </w:pPr>
      <w:r w:rsidRPr="00E03632">
        <w:rPr>
          <w:rFonts w:ascii="Tahoma" w:hAnsi="Tahoma" w:cs="Tahoma"/>
          <w:b/>
          <w:sz w:val="22"/>
          <w:szCs w:val="22"/>
        </w:rPr>
        <w:t>FORMULARZ ASORTYMENTOWO-CENOWY</w:t>
      </w:r>
    </w:p>
    <w:p w14:paraId="0622A68D" w14:textId="77777777" w:rsidR="00F83BA8" w:rsidRDefault="00F83BA8" w:rsidP="00F83BA8">
      <w:pPr>
        <w:pStyle w:val="Tekstpodstawowywcity2"/>
        <w:spacing w:after="0" w:line="240" w:lineRule="auto"/>
        <w:jc w:val="center"/>
        <w:rPr>
          <w:rFonts w:ascii="Tahoma" w:hAnsi="Tahoma" w:cs="Tahoma"/>
          <w:b/>
        </w:rPr>
      </w:pPr>
    </w:p>
    <w:p w14:paraId="7A5C11E9" w14:textId="77777777" w:rsidR="00F83BA8" w:rsidRDefault="00F83BA8" w:rsidP="00F83BA8">
      <w:pPr>
        <w:pStyle w:val="Tekstpodstawowywcity2"/>
        <w:spacing w:after="0" w:line="240" w:lineRule="auto"/>
        <w:jc w:val="center"/>
        <w:rPr>
          <w:rFonts w:ascii="Tahoma" w:hAnsi="Tahoma" w:cs="Tahoma"/>
          <w:b/>
        </w:rPr>
      </w:pPr>
    </w:p>
    <w:p w14:paraId="39281BAB" w14:textId="77777777" w:rsidR="00F83BA8" w:rsidRPr="004E50D7" w:rsidRDefault="00F83BA8" w:rsidP="00F83BA8">
      <w:pPr>
        <w:pStyle w:val="Tekstpodstawowywcity"/>
        <w:spacing w:after="0"/>
        <w:ind w:left="0"/>
        <w:rPr>
          <w:rFonts w:ascii="Tahoma" w:hAnsi="Tahoma" w:cs="Tahoma"/>
          <w:bCs/>
          <w:sz w:val="20"/>
        </w:rPr>
      </w:pPr>
      <w:r>
        <w:rPr>
          <w:rFonts w:ascii="Tahoma" w:hAnsi="Tahoma" w:cs="Tahoma"/>
          <w:sz w:val="20"/>
        </w:rPr>
        <w:t xml:space="preserve">       Pakiet nr 3 – </w:t>
      </w:r>
      <w:r w:rsidRPr="004E50D7">
        <w:rPr>
          <w:rFonts w:ascii="Tahoma" w:hAnsi="Tahoma" w:cs="Tahoma"/>
          <w:bCs/>
          <w:sz w:val="20"/>
        </w:rPr>
        <w:t>jałowe</w:t>
      </w:r>
      <w:r>
        <w:rPr>
          <w:rFonts w:ascii="Tahoma" w:hAnsi="Tahoma" w:cs="Tahoma"/>
          <w:bCs/>
          <w:sz w:val="20"/>
        </w:rPr>
        <w:t>,</w:t>
      </w:r>
      <w:r w:rsidRPr="00606E42">
        <w:rPr>
          <w:rFonts w:ascii="Tahoma" w:hAnsi="Tahoma" w:cs="Tahoma"/>
          <w:bCs/>
          <w:sz w:val="20"/>
        </w:rPr>
        <w:t xml:space="preserve"> </w:t>
      </w:r>
      <w:r w:rsidRPr="004E50D7">
        <w:rPr>
          <w:rFonts w:ascii="Tahoma" w:hAnsi="Tahoma" w:cs="Tahoma"/>
          <w:bCs/>
          <w:sz w:val="20"/>
        </w:rPr>
        <w:t>jednorazowe</w:t>
      </w:r>
      <w:r>
        <w:rPr>
          <w:rFonts w:ascii="Tahoma" w:hAnsi="Tahoma" w:cs="Tahoma"/>
          <w:bCs/>
          <w:sz w:val="20"/>
        </w:rPr>
        <w:t>, zbiorczo za</w:t>
      </w:r>
      <w:r w:rsidRPr="004E50D7">
        <w:rPr>
          <w:rFonts w:ascii="Tahoma" w:hAnsi="Tahoma" w:cs="Tahoma"/>
          <w:bCs/>
          <w:sz w:val="20"/>
        </w:rPr>
        <w:t>pakowane zesta</w:t>
      </w:r>
      <w:r>
        <w:rPr>
          <w:rFonts w:ascii="Tahoma" w:hAnsi="Tahoma" w:cs="Tahoma"/>
          <w:bCs/>
          <w:sz w:val="20"/>
        </w:rPr>
        <w:t>wy do wykonania iniekcji doszklistkowych</w:t>
      </w:r>
    </w:p>
    <w:p w14:paraId="52BA4AE8" w14:textId="77777777" w:rsidR="00F83BA8" w:rsidRDefault="00F83BA8" w:rsidP="00F83BA8">
      <w:pPr>
        <w:pStyle w:val="Tekstpodstawowywcity"/>
        <w:spacing w:after="0"/>
        <w:ind w:left="0"/>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F83BA8" w14:paraId="10A83E21" w14:textId="77777777" w:rsidTr="00F83BA8">
        <w:trPr>
          <w:trHeight w:val="737"/>
        </w:trPr>
        <w:tc>
          <w:tcPr>
            <w:tcW w:w="540" w:type="dxa"/>
            <w:tcBorders>
              <w:bottom w:val="nil"/>
            </w:tcBorders>
            <w:shd w:val="pct5" w:color="auto" w:fill="FFFFFF"/>
            <w:vAlign w:val="center"/>
          </w:tcPr>
          <w:p w14:paraId="4FD893AD"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LP</w:t>
            </w:r>
          </w:p>
        </w:tc>
        <w:tc>
          <w:tcPr>
            <w:tcW w:w="4705" w:type="dxa"/>
            <w:tcBorders>
              <w:bottom w:val="nil"/>
            </w:tcBorders>
            <w:shd w:val="pct5" w:color="auto" w:fill="FFFFFF"/>
            <w:vAlign w:val="center"/>
          </w:tcPr>
          <w:p w14:paraId="42A6352E" w14:textId="77777777" w:rsidR="00F83BA8"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OPIS</w:t>
            </w:r>
          </w:p>
        </w:tc>
        <w:tc>
          <w:tcPr>
            <w:tcW w:w="851" w:type="dxa"/>
            <w:tcBorders>
              <w:bottom w:val="nil"/>
            </w:tcBorders>
            <w:shd w:val="pct5" w:color="auto" w:fill="FFFFFF"/>
            <w:vAlign w:val="center"/>
          </w:tcPr>
          <w:p w14:paraId="7D52FDAC"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ILOŚĆ</w:t>
            </w:r>
          </w:p>
        </w:tc>
        <w:tc>
          <w:tcPr>
            <w:tcW w:w="1243" w:type="dxa"/>
            <w:tcBorders>
              <w:bottom w:val="nil"/>
            </w:tcBorders>
            <w:shd w:val="pct5" w:color="auto" w:fill="FFFFFF"/>
            <w:vAlign w:val="center"/>
          </w:tcPr>
          <w:p w14:paraId="73DAB920"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CENA JEDN. NETTO</w:t>
            </w:r>
          </w:p>
        </w:tc>
        <w:tc>
          <w:tcPr>
            <w:tcW w:w="1276" w:type="dxa"/>
            <w:tcBorders>
              <w:bottom w:val="nil"/>
            </w:tcBorders>
            <w:shd w:val="pct5" w:color="auto" w:fill="FFFFFF"/>
            <w:vAlign w:val="center"/>
          </w:tcPr>
          <w:p w14:paraId="28FCF464"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WARTOŚĆ NETTO</w:t>
            </w:r>
          </w:p>
        </w:tc>
        <w:tc>
          <w:tcPr>
            <w:tcW w:w="709" w:type="dxa"/>
            <w:tcBorders>
              <w:bottom w:val="nil"/>
            </w:tcBorders>
            <w:shd w:val="pct5" w:color="auto" w:fill="FFFFFF"/>
            <w:vAlign w:val="center"/>
          </w:tcPr>
          <w:p w14:paraId="0B386C3C"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VAT</w:t>
            </w:r>
          </w:p>
          <w:p w14:paraId="0E9CED5A"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t>
            </w:r>
          </w:p>
        </w:tc>
        <w:tc>
          <w:tcPr>
            <w:tcW w:w="1417" w:type="dxa"/>
            <w:tcBorders>
              <w:bottom w:val="nil"/>
            </w:tcBorders>
            <w:shd w:val="pct5" w:color="auto" w:fill="FFFFFF"/>
            <w:vAlign w:val="center"/>
          </w:tcPr>
          <w:p w14:paraId="354A47F9"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WARTOŚĆ BRUTTO</w:t>
            </w:r>
          </w:p>
        </w:tc>
        <w:tc>
          <w:tcPr>
            <w:tcW w:w="2017" w:type="dxa"/>
            <w:tcBorders>
              <w:bottom w:val="nil"/>
            </w:tcBorders>
            <w:shd w:val="pct5" w:color="auto" w:fill="FFFFFF"/>
            <w:vAlign w:val="center"/>
          </w:tcPr>
          <w:p w14:paraId="7DB7F0B9"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OFEROWANY PRODUKT</w:t>
            </w:r>
          </w:p>
          <w:p w14:paraId="149ADE2C" w14:textId="77777777" w:rsidR="00F83BA8" w:rsidRPr="00666BFB" w:rsidRDefault="00F83BA8" w:rsidP="00F83BA8">
            <w:pPr>
              <w:pStyle w:val="Tekstpodstawowywcity2"/>
              <w:spacing w:after="0" w:line="240" w:lineRule="auto"/>
              <w:ind w:left="0"/>
              <w:jc w:val="center"/>
              <w:rPr>
                <w:rFonts w:ascii="Tahoma" w:hAnsi="Tahoma" w:cs="Tahoma"/>
                <w:sz w:val="16"/>
              </w:rPr>
            </w:pPr>
            <w:r w:rsidRPr="00666BFB">
              <w:rPr>
                <w:rFonts w:ascii="Tahoma" w:hAnsi="Tahoma" w:cs="Tahoma"/>
                <w:sz w:val="16"/>
              </w:rPr>
              <w:t>/nazwa handlowa/ /typ/seria/nr kat.</w:t>
            </w:r>
          </w:p>
        </w:tc>
        <w:tc>
          <w:tcPr>
            <w:tcW w:w="2023" w:type="dxa"/>
            <w:tcBorders>
              <w:bottom w:val="nil"/>
            </w:tcBorders>
            <w:shd w:val="pct5" w:color="auto" w:fill="FFFFFF"/>
            <w:vAlign w:val="center"/>
          </w:tcPr>
          <w:p w14:paraId="144A064B"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PRODUCENT</w:t>
            </w:r>
          </w:p>
          <w:p w14:paraId="76E02995"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6"/>
              </w:rPr>
              <w:t>/nazwa/kraj wytworzenia</w:t>
            </w:r>
            <w:r>
              <w:rPr>
                <w:rFonts w:ascii="Tahoma" w:hAnsi="Tahoma" w:cs="Tahoma"/>
                <w:b/>
                <w:sz w:val="18"/>
              </w:rPr>
              <w:t>/</w:t>
            </w:r>
          </w:p>
        </w:tc>
      </w:tr>
      <w:tr w:rsidR="00F83BA8" w:rsidRPr="006E4584" w14:paraId="37771312" w14:textId="77777777" w:rsidTr="00F83BA8">
        <w:tc>
          <w:tcPr>
            <w:tcW w:w="540" w:type="dxa"/>
            <w:shd w:val="pct5" w:color="auto" w:fill="FFFFFF"/>
          </w:tcPr>
          <w:p w14:paraId="21643B5A"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1</w:t>
            </w:r>
          </w:p>
        </w:tc>
        <w:tc>
          <w:tcPr>
            <w:tcW w:w="4705" w:type="dxa"/>
            <w:shd w:val="pct5" w:color="auto" w:fill="FFFFFF"/>
          </w:tcPr>
          <w:p w14:paraId="1D45AA7D"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2</w:t>
            </w:r>
          </w:p>
        </w:tc>
        <w:tc>
          <w:tcPr>
            <w:tcW w:w="851" w:type="dxa"/>
            <w:shd w:val="pct5" w:color="auto" w:fill="FFFFFF"/>
          </w:tcPr>
          <w:p w14:paraId="14AA3922"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3</w:t>
            </w:r>
          </w:p>
        </w:tc>
        <w:tc>
          <w:tcPr>
            <w:tcW w:w="1243" w:type="dxa"/>
            <w:shd w:val="pct5" w:color="auto" w:fill="FFFFFF"/>
          </w:tcPr>
          <w:p w14:paraId="615E77E9"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4</w:t>
            </w:r>
          </w:p>
        </w:tc>
        <w:tc>
          <w:tcPr>
            <w:tcW w:w="1276" w:type="dxa"/>
            <w:shd w:val="pct5" w:color="auto" w:fill="FFFFFF"/>
          </w:tcPr>
          <w:p w14:paraId="002B0615"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5</w:t>
            </w:r>
          </w:p>
        </w:tc>
        <w:tc>
          <w:tcPr>
            <w:tcW w:w="709" w:type="dxa"/>
            <w:shd w:val="pct5" w:color="auto" w:fill="FFFFFF"/>
          </w:tcPr>
          <w:p w14:paraId="0D94FE57"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6</w:t>
            </w:r>
          </w:p>
        </w:tc>
        <w:tc>
          <w:tcPr>
            <w:tcW w:w="1417" w:type="dxa"/>
            <w:shd w:val="pct5" w:color="auto" w:fill="FFFFFF"/>
          </w:tcPr>
          <w:p w14:paraId="27EE179D"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7</w:t>
            </w:r>
          </w:p>
        </w:tc>
        <w:tc>
          <w:tcPr>
            <w:tcW w:w="2017" w:type="dxa"/>
            <w:shd w:val="pct5" w:color="auto" w:fill="FFFFFF"/>
          </w:tcPr>
          <w:p w14:paraId="740CB93B"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8</w:t>
            </w:r>
          </w:p>
        </w:tc>
        <w:tc>
          <w:tcPr>
            <w:tcW w:w="2023" w:type="dxa"/>
            <w:shd w:val="pct5" w:color="auto" w:fill="FFFFFF"/>
          </w:tcPr>
          <w:p w14:paraId="272AFEA0"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9</w:t>
            </w:r>
          </w:p>
        </w:tc>
      </w:tr>
      <w:tr w:rsidR="00F83BA8" w14:paraId="71884EC9" w14:textId="77777777" w:rsidTr="00F83BA8">
        <w:trPr>
          <w:trHeight w:val="728"/>
        </w:trPr>
        <w:tc>
          <w:tcPr>
            <w:tcW w:w="540" w:type="dxa"/>
            <w:vAlign w:val="center"/>
          </w:tcPr>
          <w:p w14:paraId="6E23764C"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617E3CDD" w14:textId="77777777" w:rsidR="00F83BA8" w:rsidRDefault="00F83BA8" w:rsidP="00F83BA8">
            <w:pPr>
              <w:pStyle w:val="Tekstpodstawowywcity2"/>
              <w:spacing w:after="0" w:line="240" w:lineRule="auto"/>
              <w:ind w:left="0"/>
              <w:rPr>
                <w:rFonts w:ascii="Tahoma" w:hAnsi="Tahoma" w:cs="Tahoma"/>
                <w:b/>
                <w:bCs/>
                <w:sz w:val="22"/>
                <w:u w:val="single"/>
              </w:rPr>
            </w:pPr>
          </w:p>
          <w:p w14:paraId="42F1E2D8" w14:textId="77777777" w:rsidR="00F83BA8" w:rsidRDefault="00F83BA8" w:rsidP="00F83BA8">
            <w:pPr>
              <w:pStyle w:val="Tekstpodstawowywcity2"/>
              <w:spacing w:after="0" w:line="240" w:lineRule="auto"/>
              <w:ind w:left="0"/>
              <w:rPr>
                <w:rFonts w:ascii="Tahoma" w:hAnsi="Tahoma" w:cs="Tahoma"/>
                <w:b/>
                <w:bCs/>
                <w:sz w:val="22"/>
                <w:u w:val="single"/>
              </w:rPr>
            </w:pPr>
            <w:r w:rsidRPr="00C21CFD">
              <w:rPr>
                <w:rFonts w:ascii="Tahoma" w:hAnsi="Tahoma" w:cs="Tahoma"/>
                <w:b/>
                <w:bCs/>
                <w:sz w:val="18"/>
                <w:szCs w:val="18"/>
                <w:u w:val="single"/>
              </w:rPr>
              <w:t>SKŁAD ZESTAWU</w:t>
            </w:r>
            <w:r>
              <w:rPr>
                <w:rFonts w:ascii="Tahoma" w:hAnsi="Tahoma" w:cs="Tahoma"/>
                <w:b/>
                <w:bCs/>
                <w:sz w:val="22"/>
                <w:u w:val="single"/>
              </w:rPr>
              <w:t xml:space="preserve"> :</w:t>
            </w:r>
          </w:p>
          <w:p w14:paraId="54985C46"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1. serweta do obłożenia stolika operacyjnego, która  </w:t>
            </w:r>
          </w:p>
          <w:p w14:paraId="7418C12B"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jest jednocześnie opakowaniem zestawu,  </w:t>
            </w:r>
          </w:p>
          <w:p w14:paraId="74B7835B"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75 x 90 cm – 1 szt.</w:t>
            </w:r>
          </w:p>
          <w:p w14:paraId="3F373A1D"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2. serweta operacyjna z folią samoprzylepną   </w:t>
            </w:r>
          </w:p>
          <w:p w14:paraId="44BD2E58"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(przecięta) 50 x 60 cm – 1 szt.</w:t>
            </w:r>
          </w:p>
          <w:p w14:paraId="28A7CE92"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3. rozwórka druciana giętka 0,9 mm – 1 szt.</w:t>
            </w:r>
          </w:p>
          <w:p w14:paraId="48AC8065"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4. miarka (cyrkiel) do wyznaczenia części płaskich  </w:t>
            </w:r>
          </w:p>
          <w:p w14:paraId="1CC675DD"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ciała rzęskowego (miejsce iniekcji  </w:t>
            </w:r>
          </w:p>
          <w:p w14:paraId="04A46A98"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wewnątrzgałkowej) 3,5/4,0 mm – 1 szt.</w:t>
            </w:r>
          </w:p>
          <w:p w14:paraId="3299EB63"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5. patyczki absorpcyjne – 2 szt.</w:t>
            </w:r>
          </w:p>
          <w:p w14:paraId="55E80836" w14:textId="77777777" w:rsidR="00F83BA8" w:rsidRDefault="00F83BA8" w:rsidP="00F83BA8">
            <w:pPr>
              <w:pStyle w:val="Tekstpodstawowywcity2"/>
              <w:spacing w:after="0" w:line="240" w:lineRule="auto"/>
              <w:ind w:left="0"/>
              <w:rPr>
                <w:rFonts w:ascii="Tahoma" w:hAnsi="Tahoma" w:cs="Tahoma"/>
                <w:sz w:val="20"/>
              </w:rPr>
            </w:pPr>
          </w:p>
        </w:tc>
        <w:tc>
          <w:tcPr>
            <w:tcW w:w="851" w:type="dxa"/>
          </w:tcPr>
          <w:p w14:paraId="418FD1E4" w14:textId="77777777" w:rsidR="00F83BA8" w:rsidRPr="00C30CB3" w:rsidRDefault="00F83BA8" w:rsidP="00F83BA8">
            <w:pPr>
              <w:pStyle w:val="Tekstpodstawowywcity2"/>
              <w:spacing w:after="0" w:line="240" w:lineRule="auto"/>
              <w:ind w:left="0"/>
              <w:jc w:val="center"/>
              <w:rPr>
                <w:rFonts w:ascii="Tahoma" w:hAnsi="Tahoma" w:cs="Tahoma"/>
                <w:b/>
                <w:bCs/>
                <w:sz w:val="22"/>
              </w:rPr>
            </w:pPr>
          </w:p>
          <w:p w14:paraId="4573DC3D" w14:textId="304D1C19" w:rsidR="00F83BA8" w:rsidRPr="00C30CB3" w:rsidRDefault="00E03632" w:rsidP="00F83BA8">
            <w:pPr>
              <w:pStyle w:val="Tekstpodstawowywcity2"/>
              <w:spacing w:after="0" w:line="240" w:lineRule="auto"/>
              <w:ind w:left="0"/>
              <w:jc w:val="center"/>
              <w:rPr>
                <w:rFonts w:ascii="Tahoma" w:hAnsi="Tahoma" w:cs="Tahoma"/>
                <w:b/>
                <w:bCs/>
                <w:sz w:val="20"/>
              </w:rPr>
            </w:pPr>
            <w:r>
              <w:rPr>
                <w:rFonts w:ascii="Tahoma" w:hAnsi="Tahoma" w:cs="Tahoma"/>
                <w:b/>
                <w:bCs/>
                <w:sz w:val="20"/>
              </w:rPr>
              <w:t>30</w:t>
            </w:r>
            <w:r w:rsidR="00F83BA8" w:rsidRPr="00C30CB3">
              <w:rPr>
                <w:rFonts w:ascii="Tahoma" w:hAnsi="Tahoma" w:cs="Tahoma"/>
                <w:b/>
                <w:bCs/>
                <w:sz w:val="20"/>
              </w:rPr>
              <w:t>00</w:t>
            </w:r>
          </w:p>
          <w:p w14:paraId="08D4E3C9" w14:textId="77777777" w:rsidR="00F83BA8" w:rsidRDefault="00F83BA8" w:rsidP="00F83BA8">
            <w:pPr>
              <w:pStyle w:val="Tekstpodstawowywcity2"/>
              <w:spacing w:after="0" w:line="240" w:lineRule="auto"/>
              <w:ind w:left="0"/>
              <w:jc w:val="center"/>
              <w:rPr>
                <w:rFonts w:ascii="Tahoma" w:hAnsi="Tahoma" w:cs="Tahoma"/>
                <w:b/>
                <w:bCs/>
                <w:sz w:val="22"/>
              </w:rPr>
            </w:pPr>
            <w:r w:rsidRPr="00C30CB3">
              <w:rPr>
                <w:rFonts w:ascii="Tahoma" w:hAnsi="Tahoma" w:cs="Tahoma"/>
                <w:b/>
                <w:bCs/>
                <w:sz w:val="20"/>
              </w:rPr>
              <w:t>szt.</w:t>
            </w:r>
          </w:p>
        </w:tc>
        <w:tc>
          <w:tcPr>
            <w:tcW w:w="1243" w:type="dxa"/>
          </w:tcPr>
          <w:p w14:paraId="6A333E67"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AEDF1F3"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2567CCC6"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A278513"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7928E5C4"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3103956D"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7928C9B" w14:textId="77777777" w:rsidTr="00F83BA8">
        <w:trPr>
          <w:trHeight w:val="798"/>
        </w:trPr>
        <w:tc>
          <w:tcPr>
            <w:tcW w:w="540" w:type="dxa"/>
            <w:tcBorders>
              <w:bottom w:val="single" w:sz="4" w:space="0" w:color="auto"/>
            </w:tcBorders>
            <w:shd w:val="pct5" w:color="auto" w:fill="FFFFFF"/>
          </w:tcPr>
          <w:p w14:paraId="15436D35"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56C14B37"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506F6953" w14:textId="77777777" w:rsidR="00F83BA8" w:rsidRDefault="00F83BA8" w:rsidP="00F83BA8">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5D288804"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76F6ECBF"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79E55FC8"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6F987A5B"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479AFB41"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1FA5D2BE" w14:textId="77777777" w:rsidR="00F83BA8" w:rsidRDefault="00F83BA8" w:rsidP="00F83BA8">
            <w:pPr>
              <w:pStyle w:val="Tekstpodstawowywcity2"/>
              <w:spacing w:after="0" w:line="240" w:lineRule="auto"/>
              <w:ind w:left="0"/>
              <w:jc w:val="center"/>
              <w:rPr>
                <w:rFonts w:ascii="Tahoma" w:hAnsi="Tahoma" w:cs="Tahoma"/>
                <w:sz w:val="22"/>
              </w:rPr>
            </w:pPr>
          </w:p>
        </w:tc>
      </w:tr>
    </w:tbl>
    <w:p w14:paraId="0C28D806" w14:textId="77777777" w:rsidR="00F83BA8" w:rsidRDefault="00F83BA8" w:rsidP="00F83BA8">
      <w:pPr>
        <w:jc w:val="center"/>
        <w:rPr>
          <w:rFonts w:ascii="Tahoma" w:hAnsi="Tahoma" w:cs="Tahoma"/>
          <w:sz w:val="22"/>
        </w:rPr>
      </w:pPr>
    </w:p>
    <w:p w14:paraId="15F41D1F" w14:textId="77777777" w:rsidR="00F83BA8" w:rsidRDefault="00F83BA8" w:rsidP="00F83BA8">
      <w:pPr>
        <w:jc w:val="center"/>
        <w:rPr>
          <w:rFonts w:ascii="Tahoma" w:hAnsi="Tahoma" w:cs="Tahoma"/>
          <w:sz w:val="22"/>
        </w:rPr>
      </w:pPr>
    </w:p>
    <w:p w14:paraId="510DF7EA" w14:textId="77777777" w:rsidR="00F83BA8" w:rsidRDefault="00F83BA8" w:rsidP="00F83BA8">
      <w:pPr>
        <w:jc w:val="center"/>
        <w:rPr>
          <w:rFonts w:ascii="Tahoma" w:hAnsi="Tahoma" w:cs="Tahoma"/>
          <w:sz w:val="22"/>
        </w:rPr>
      </w:pPr>
    </w:p>
    <w:p w14:paraId="763F6ABB" w14:textId="77777777" w:rsidR="00151D1D" w:rsidRDefault="00151D1D" w:rsidP="00F83BA8">
      <w:pPr>
        <w:jc w:val="center"/>
        <w:rPr>
          <w:rFonts w:ascii="Tahoma" w:hAnsi="Tahoma" w:cs="Tahoma"/>
          <w:sz w:val="22"/>
        </w:rPr>
      </w:pPr>
    </w:p>
    <w:p w14:paraId="1FECBB0E"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57D0C2E7"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7ED2084F" w14:textId="77777777" w:rsidR="00F83BA8" w:rsidRDefault="00F83BA8" w:rsidP="00F83BA8">
      <w:pPr>
        <w:pStyle w:val="Tekstpodstawowywcity2"/>
        <w:spacing w:after="0" w:line="240" w:lineRule="auto"/>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3030BB0F" w14:textId="77777777" w:rsidR="00127DE0" w:rsidRDefault="00127DE0" w:rsidP="00F83BA8">
      <w:pPr>
        <w:pStyle w:val="Tekstpodstawowywcity2"/>
        <w:spacing w:after="0" w:line="240" w:lineRule="auto"/>
        <w:rPr>
          <w:rFonts w:ascii="Tahoma" w:hAnsi="Tahoma" w:cs="Tahoma"/>
          <w:sz w:val="20"/>
        </w:rPr>
      </w:pPr>
    </w:p>
    <w:p w14:paraId="37075ABC" w14:textId="77777777" w:rsidR="00127DE0" w:rsidRDefault="00127DE0" w:rsidP="00127DE0">
      <w:pPr>
        <w:pStyle w:val="Tekstpodstawowywcity2"/>
        <w:spacing w:after="0" w:line="240" w:lineRule="auto"/>
        <w:jc w:val="right"/>
        <w:rPr>
          <w:rFonts w:ascii="Tahoma" w:hAnsi="Tahoma" w:cs="Tahoma"/>
          <w:b/>
          <w:bCs/>
          <w:sz w:val="20"/>
        </w:rPr>
      </w:pPr>
      <w:r>
        <w:rPr>
          <w:rFonts w:ascii="Tahoma" w:hAnsi="Tahoma" w:cs="Tahoma"/>
          <w:b/>
          <w:bCs/>
          <w:sz w:val="20"/>
        </w:rPr>
        <w:t>Załącznik nr 2</w:t>
      </w:r>
    </w:p>
    <w:p w14:paraId="2AA838A6" w14:textId="28D147C2" w:rsidR="00F83BA8" w:rsidRPr="00973C61" w:rsidRDefault="00F83BA8" w:rsidP="00055828">
      <w:pPr>
        <w:pStyle w:val="Tekstpodstawowywcity2"/>
        <w:spacing w:after="0" w:line="240" w:lineRule="auto"/>
        <w:jc w:val="right"/>
        <w:rPr>
          <w:rFonts w:ascii="Tahoma" w:hAnsi="Tahoma" w:cs="Tahoma"/>
          <w:b/>
          <w:bCs/>
          <w:color w:val="FF0000"/>
          <w:sz w:val="20"/>
        </w:rPr>
      </w:pPr>
      <w:r w:rsidRPr="00973C61">
        <w:rPr>
          <w:rFonts w:ascii="Tahoma" w:hAnsi="Tahoma" w:cs="Tahoma"/>
          <w:color w:val="FF0000"/>
          <w:sz w:val="22"/>
        </w:rPr>
        <w:t xml:space="preserve">                                                                                                                     </w:t>
      </w:r>
      <w:r w:rsidR="00055828" w:rsidRPr="00973C61">
        <w:rPr>
          <w:rFonts w:ascii="Tahoma" w:hAnsi="Tahoma" w:cs="Tahoma"/>
          <w:color w:val="FF0000"/>
          <w:sz w:val="22"/>
        </w:rPr>
        <w:t xml:space="preserve">             </w:t>
      </w:r>
      <w:r w:rsidRPr="00973C61">
        <w:rPr>
          <w:rFonts w:ascii="Tahoma" w:hAnsi="Tahoma" w:cs="Tahoma"/>
          <w:b/>
          <w:bCs/>
          <w:color w:val="FF0000"/>
          <w:sz w:val="20"/>
        </w:rPr>
        <w:t xml:space="preserve">                                                                                                                                                                                                                                                                                                              </w:t>
      </w:r>
      <w:r w:rsidR="00127DE0" w:rsidRPr="00973C61">
        <w:rPr>
          <w:rFonts w:ascii="Tahoma" w:hAnsi="Tahoma" w:cs="Tahoma"/>
          <w:b/>
          <w:bCs/>
          <w:color w:val="FF0000"/>
          <w:sz w:val="20"/>
        </w:rPr>
        <w:t xml:space="preserve">        </w:t>
      </w:r>
    </w:p>
    <w:p w14:paraId="12920A0E" w14:textId="77777777" w:rsidR="00F83BA8" w:rsidRPr="00436194" w:rsidRDefault="00F83BA8" w:rsidP="00436194">
      <w:pPr>
        <w:pStyle w:val="Tekstpodstawowywcity2"/>
        <w:spacing w:after="0" w:line="360" w:lineRule="auto"/>
        <w:ind w:left="357"/>
        <w:jc w:val="center"/>
        <w:rPr>
          <w:rFonts w:ascii="Tahoma" w:hAnsi="Tahoma" w:cs="Tahoma"/>
          <w:b/>
          <w:bCs/>
          <w:sz w:val="22"/>
        </w:rPr>
      </w:pPr>
      <w:r w:rsidRPr="00436194">
        <w:rPr>
          <w:rFonts w:ascii="Tahoma" w:hAnsi="Tahoma" w:cs="Tahoma"/>
          <w:b/>
          <w:bCs/>
          <w:sz w:val="22"/>
        </w:rPr>
        <w:t>WYKAZ PRÓBEK</w:t>
      </w:r>
    </w:p>
    <w:p w14:paraId="07282415" w14:textId="77777777" w:rsidR="00047F0C" w:rsidRDefault="00F83BA8" w:rsidP="00F83BA8">
      <w:pPr>
        <w:pStyle w:val="Tekstpodstawowywcity2"/>
        <w:spacing w:after="0" w:line="240" w:lineRule="auto"/>
        <w:ind w:left="357"/>
        <w:jc w:val="center"/>
        <w:rPr>
          <w:rFonts w:ascii="Tahoma" w:hAnsi="Tahoma" w:cs="Tahoma"/>
          <w:bCs/>
          <w:sz w:val="18"/>
          <w:szCs w:val="18"/>
        </w:rPr>
      </w:pPr>
      <w:r w:rsidRPr="00227C69">
        <w:rPr>
          <w:rFonts w:ascii="Tahoma" w:hAnsi="Tahoma" w:cs="Tahoma"/>
          <w:sz w:val="18"/>
          <w:szCs w:val="18"/>
        </w:rPr>
        <w:t xml:space="preserve">do przetestowania w przetargu nieograniczonym na dostawę </w:t>
      </w:r>
      <w:r w:rsidRPr="00227C69">
        <w:rPr>
          <w:rFonts w:ascii="Tahoma" w:hAnsi="Tahoma" w:cs="Tahoma"/>
          <w:bCs/>
          <w:sz w:val="18"/>
          <w:szCs w:val="18"/>
        </w:rPr>
        <w:t xml:space="preserve">jałowych, jednorazowych, zbiorczo zapakowanych zestawów, </w:t>
      </w:r>
    </w:p>
    <w:p w14:paraId="6CDBF78A" w14:textId="3B2FB4FA" w:rsidR="00047F0C" w:rsidRDefault="00F83BA8" w:rsidP="00F83BA8">
      <w:pPr>
        <w:pStyle w:val="Tekstpodstawowywcity2"/>
        <w:spacing w:after="0" w:line="240" w:lineRule="auto"/>
        <w:ind w:left="357"/>
        <w:jc w:val="center"/>
        <w:rPr>
          <w:rFonts w:ascii="Tahoma" w:hAnsi="Tahoma" w:cs="Tahoma"/>
          <w:bCs/>
          <w:sz w:val="18"/>
          <w:szCs w:val="18"/>
        </w:rPr>
      </w:pPr>
      <w:r w:rsidRPr="00227C69">
        <w:rPr>
          <w:rFonts w:ascii="Tahoma" w:hAnsi="Tahoma" w:cs="Tahoma"/>
          <w:bCs/>
          <w:sz w:val="18"/>
          <w:szCs w:val="18"/>
        </w:rPr>
        <w:t>wstępnie przygotowanych materiałów i akcesoriów niezbędnych do wyk</w:t>
      </w:r>
      <w:r>
        <w:rPr>
          <w:rFonts w:ascii="Tahoma" w:hAnsi="Tahoma" w:cs="Tahoma"/>
          <w:bCs/>
          <w:sz w:val="18"/>
          <w:szCs w:val="18"/>
        </w:rPr>
        <w:t xml:space="preserve">onywania operacji zaćmy metodą </w:t>
      </w:r>
      <w:r w:rsidRPr="00227C69">
        <w:rPr>
          <w:rFonts w:ascii="Tahoma" w:hAnsi="Tahoma" w:cs="Tahoma"/>
          <w:bCs/>
          <w:sz w:val="18"/>
          <w:szCs w:val="18"/>
        </w:rPr>
        <w:t>fakoe</w:t>
      </w:r>
      <w:r w:rsidR="00151D1D">
        <w:rPr>
          <w:rFonts w:ascii="Tahoma" w:hAnsi="Tahoma" w:cs="Tahoma"/>
          <w:bCs/>
          <w:sz w:val="18"/>
          <w:szCs w:val="18"/>
        </w:rPr>
        <w:t>mulsyfikacji z użyciem aparatów</w:t>
      </w:r>
      <w:r>
        <w:rPr>
          <w:rFonts w:ascii="Tahoma" w:hAnsi="Tahoma" w:cs="Tahoma"/>
          <w:bCs/>
          <w:sz w:val="18"/>
          <w:szCs w:val="18"/>
        </w:rPr>
        <w:t xml:space="preserve"> C</w:t>
      </w:r>
      <w:r w:rsidRPr="00227C69">
        <w:rPr>
          <w:rFonts w:ascii="Tahoma" w:hAnsi="Tahoma" w:cs="Tahoma"/>
          <w:bCs/>
          <w:sz w:val="18"/>
          <w:szCs w:val="18"/>
        </w:rPr>
        <w:t xml:space="preserve">enturion </w:t>
      </w:r>
      <w:r w:rsidR="00151D1D">
        <w:rPr>
          <w:rFonts w:ascii="Tahoma" w:hAnsi="Tahoma" w:cs="Tahoma"/>
          <w:bCs/>
          <w:sz w:val="18"/>
          <w:szCs w:val="18"/>
        </w:rPr>
        <w:t>i Infiniti</w:t>
      </w:r>
    </w:p>
    <w:p w14:paraId="7ED070BB" w14:textId="4DB44AFD" w:rsidR="00F83BA8" w:rsidRDefault="00F83BA8" w:rsidP="00F83BA8">
      <w:pPr>
        <w:pStyle w:val="Tekstpodstawowywcity2"/>
        <w:spacing w:after="0" w:line="240" w:lineRule="auto"/>
        <w:ind w:left="357"/>
        <w:jc w:val="center"/>
        <w:rPr>
          <w:rFonts w:ascii="Tahoma" w:hAnsi="Tahoma" w:cs="Tahoma"/>
          <w:bCs/>
          <w:sz w:val="18"/>
          <w:szCs w:val="18"/>
        </w:rPr>
      </w:pPr>
      <w:r w:rsidRPr="00227C69">
        <w:rPr>
          <w:rFonts w:ascii="Tahoma" w:hAnsi="Tahoma" w:cs="Tahoma"/>
          <w:bCs/>
          <w:sz w:val="18"/>
          <w:szCs w:val="18"/>
        </w:rPr>
        <w:t>i operacji witrektomii i fak</w:t>
      </w:r>
      <w:r>
        <w:rPr>
          <w:rFonts w:ascii="Tahoma" w:hAnsi="Tahoma" w:cs="Tahoma"/>
          <w:bCs/>
          <w:sz w:val="18"/>
          <w:szCs w:val="18"/>
        </w:rPr>
        <w:t>owitrektomii z użyciem aparatu C</w:t>
      </w:r>
      <w:r w:rsidRPr="00227C69">
        <w:rPr>
          <w:rFonts w:ascii="Tahoma" w:hAnsi="Tahoma" w:cs="Tahoma"/>
          <w:bCs/>
          <w:sz w:val="18"/>
          <w:szCs w:val="18"/>
        </w:rPr>
        <w:t>onstellation oraz jałowych, jednorazowych zestawów do iniekcji wewnątrzgałkowych</w:t>
      </w:r>
    </w:p>
    <w:p w14:paraId="71824B54" w14:textId="77777777" w:rsidR="00436194" w:rsidRDefault="00436194" w:rsidP="00F83BA8">
      <w:pPr>
        <w:pStyle w:val="Tekstpodstawowywcity2"/>
        <w:spacing w:after="0" w:line="240" w:lineRule="auto"/>
        <w:ind w:left="357"/>
        <w:jc w:val="center"/>
        <w:rPr>
          <w:rFonts w:ascii="Tahoma" w:hAnsi="Tahoma" w:cs="Tahoma"/>
          <w:bCs/>
          <w:sz w:val="18"/>
          <w:szCs w:val="18"/>
        </w:rPr>
      </w:pPr>
    </w:p>
    <w:p w14:paraId="18ADAE4B" w14:textId="77777777" w:rsidR="00047F0C" w:rsidRPr="00227C69" w:rsidRDefault="00047F0C" w:rsidP="00F83BA8">
      <w:pPr>
        <w:pStyle w:val="Tekstpodstawowywcity2"/>
        <w:spacing w:after="0" w:line="240" w:lineRule="auto"/>
        <w:ind w:left="357"/>
        <w:jc w:val="center"/>
        <w:rPr>
          <w:rFonts w:ascii="Tahoma" w:hAnsi="Tahoma" w:cs="Tahoma"/>
          <w:bCs/>
          <w:sz w:val="18"/>
          <w:szCs w:val="18"/>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091"/>
        <w:gridCol w:w="43"/>
        <w:gridCol w:w="1418"/>
      </w:tblGrid>
      <w:tr w:rsidR="00F83BA8" w:rsidRPr="00D619E7" w14:paraId="1BACD454" w14:textId="77777777" w:rsidTr="00F83BA8">
        <w:trPr>
          <w:trHeight w:val="368"/>
        </w:trPr>
        <w:tc>
          <w:tcPr>
            <w:tcW w:w="567" w:type="dxa"/>
            <w:vMerge w:val="restart"/>
            <w:shd w:val="pct5" w:color="auto" w:fill="FFFFFF"/>
            <w:vAlign w:val="center"/>
          </w:tcPr>
          <w:p w14:paraId="1D81A86D"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1227260E"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vMerge w:val="restart"/>
            <w:shd w:val="pct5" w:color="auto" w:fill="FFFFFF"/>
            <w:vAlign w:val="center"/>
          </w:tcPr>
          <w:p w14:paraId="02EBB35E"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274CCD2E"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wymagana</w:t>
            </w:r>
          </w:p>
        </w:tc>
        <w:tc>
          <w:tcPr>
            <w:tcW w:w="1134" w:type="dxa"/>
            <w:vMerge w:val="restart"/>
            <w:shd w:val="pct5" w:color="auto" w:fill="FFFFFF"/>
            <w:vAlign w:val="center"/>
          </w:tcPr>
          <w:p w14:paraId="486821BF"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DE38A88"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dostarczona</w:t>
            </w:r>
          </w:p>
        </w:tc>
        <w:tc>
          <w:tcPr>
            <w:tcW w:w="1275" w:type="dxa"/>
            <w:vMerge w:val="restart"/>
            <w:shd w:val="pct5" w:color="auto" w:fill="FFFFFF"/>
            <w:vAlign w:val="center"/>
          </w:tcPr>
          <w:p w14:paraId="7D465DB1"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0F854AC9"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typ/nr kat.</w:t>
            </w:r>
          </w:p>
        </w:tc>
        <w:tc>
          <w:tcPr>
            <w:tcW w:w="1276" w:type="dxa"/>
            <w:vMerge w:val="restart"/>
            <w:shd w:val="pct5" w:color="auto" w:fill="FFFFFF"/>
            <w:vAlign w:val="center"/>
          </w:tcPr>
          <w:p w14:paraId="0792C1B0" w14:textId="77777777" w:rsidR="00F83BA8" w:rsidRDefault="00F83BA8" w:rsidP="00F83BA8">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241D270D"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i data ważności</w:t>
            </w:r>
          </w:p>
        </w:tc>
        <w:tc>
          <w:tcPr>
            <w:tcW w:w="1276" w:type="dxa"/>
            <w:vMerge w:val="restart"/>
            <w:shd w:val="pct5" w:color="auto" w:fill="FFFFFF"/>
            <w:vAlign w:val="center"/>
          </w:tcPr>
          <w:p w14:paraId="0D6FD459"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Produ</w:t>
            </w:r>
            <w:r w:rsidRPr="00D619E7">
              <w:rPr>
                <w:rFonts w:ascii="Tahoma" w:hAnsi="Tahoma" w:cs="Tahoma"/>
                <w:bCs/>
                <w:sz w:val="16"/>
                <w:szCs w:val="16"/>
              </w:rPr>
              <w:t>ce</w:t>
            </w:r>
            <w:r w:rsidRPr="00D619E7">
              <w:rPr>
                <w:rFonts w:ascii="Tahoma" w:hAnsi="Tahoma" w:cs="Tahoma"/>
                <w:b/>
                <w:bCs/>
                <w:sz w:val="16"/>
                <w:szCs w:val="16"/>
              </w:rPr>
              <w:t>nt</w:t>
            </w:r>
          </w:p>
        </w:tc>
        <w:tc>
          <w:tcPr>
            <w:tcW w:w="3686" w:type="dxa"/>
            <w:gridSpan w:val="4"/>
            <w:tcBorders>
              <w:bottom w:val="nil"/>
            </w:tcBorders>
            <w:shd w:val="pct5" w:color="auto" w:fill="FFFFFF"/>
            <w:vAlign w:val="center"/>
          </w:tcPr>
          <w:p w14:paraId="16321DC5"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F83BA8" w:rsidRPr="00D619E7" w14:paraId="51A24182" w14:textId="77777777" w:rsidTr="00F83BA8">
        <w:trPr>
          <w:trHeight w:val="477"/>
        </w:trPr>
        <w:tc>
          <w:tcPr>
            <w:tcW w:w="567" w:type="dxa"/>
            <w:vMerge/>
            <w:tcBorders>
              <w:bottom w:val="nil"/>
            </w:tcBorders>
            <w:shd w:val="pct5" w:color="auto" w:fill="FFFFFF"/>
            <w:vAlign w:val="center"/>
          </w:tcPr>
          <w:p w14:paraId="505A521D"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340CF3D5"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p>
        </w:tc>
        <w:tc>
          <w:tcPr>
            <w:tcW w:w="1134" w:type="dxa"/>
            <w:vMerge/>
            <w:tcBorders>
              <w:bottom w:val="nil"/>
            </w:tcBorders>
            <w:shd w:val="pct5" w:color="auto" w:fill="FFFFFF"/>
            <w:vAlign w:val="center"/>
          </w:tcPr>
          <w:p w14:paraId="6FF30F4A"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A9E6CB6"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0ABD7270"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20DBF0E1"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30B4B870"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0146C38"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gridSpan w:val="2"/>
            <w:tcBorders>
              <w:bottom w:val="nil"/>
            </w:tcBorders>
            <w:shd w:val="pct5" w:color="auto" w:fill="FFFFFF"/>
            <w:vAlign w:val="center"/>
          </w:tcPr>
          <w:p w14:paraId="4A88576A"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6B8E6AC0"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F83BA8" w:rsidRPr="00BA0886" w14:paraId="67339D56" w14:textId="77777777" w:rsidTr="00BC039D">
        <w:trPr>
          <w:trHeight w:val="345"/>
        </w:trPr>
        <w:tc>
          <w:tcPr>
            <w:tcW w:w="567" w:type="dxa"/>
            <w:tcBorders>
              <w:bottom w:val="single" w:sz="4" w:space="0" w:color="auto"/>
            </w:tcBorders>
            <w:shd w:val="clear" w:color="auto" w:fill="FFFFFF" w:themeFill="background1"/>
          </w:tcPr>
          <w:p w14:paraId="58B7F882" w14:textId="77777777" w:rsidR="00F83BA8" w:rsidRPr="00F70541" w:rsidRDefault="00F83BA8" w:rsidP="00F83BA8">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clear" w:color="auto" w:fill="FFFFFF" w:themeFill="background1"/>
          </w:tcPr>
          <w:p w14:paraId="24C57CBA"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tcBorders>
              <w:bottom w:val="single" w:sz="4" w:space="0" w:color="auto"/>
            </w:tcBorders>
            <w:shd w:val="clear" w:color="auto" w:fill="FFFFFF" w:themeFill="background1"/>
          </w:tcPr>
          <w:p w14:paraId="474EBBD2"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hemeFill="background1"/>
          </w:tcPr>
          <w:p w14:paraId="32882F5F"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hemeFill="background1"/>
          </w:tcPr>
          <w:p w14:paraId="2D8E1F5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hemeFill="background1"/>
          </w:tcPr>
          <w:p w14:paraId="405404B2"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hemeFill="background1"/>
          </w:tcPr>
          <w:p w14:paraId="7245093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hemeFill="background1"/>
          </w:tcPr>
          <w:p w14:paraId="5D7E5F3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gridSpan w:val="2"/>
            <w:tcBorders>
              <w:bottom w:val="single" w:sz="4" w:space="0" w:color="auto"/>
            </w:tcBorders>
            <w:shd w:val="clear" w:color="auto" w:fill="FFFFFF" w:themeFill="background1"/>
          </w:tcPr>
          <w:p w14:paraId="54168BBA"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hemeFill="background1"/>
          </w:tcPr>
          <w:p w14:paraId="7FFB4FDC"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0C33BC" w:rsidRPr="00BA0886" w14:paraId="5F0E6821" w14:textId="77777777" w:rsidTr="00436194">
        <w:trPr>
          <w:trHeight w:val="703"/>
        </w:trPr>
        <w:tc>
          <w:tcPr>
            <w:tcW w:w="14601" w:type="dxa"/>
            <w:gridSpan w:val="11"/>
            <w:tcBorders>
              <w:bottom w:val="single" w:sz="4" w:space="0" w:color="auto"/>
            </w:tcBorders>
            <w:shd w:val="clear" w:color="auto" w:fill="F2F2F2" w:themeFill="background1" w:themeFillShade="F2"/>
            <w:vAlign w:val="center"/>
          </w:tcPr>
          <w:p w14:paraId="0D034CFE" w14:textId="77777777" w:rsidR="000C33BC" w:rsidRPr="000C33BC" w:rsidRDefault="000C33BC" w:rsidP="00F83BA8">
            <w:pPr>
              <w:pStyle w:val="Tekstpodstawowywcity"/>
              <w:spacing w:after="0"/>
              <w:ind w:left="-426"/>
              <w:rPr>
                <w:rFonts w:ascii="Tahoma" w:hAnsi="Tahoma" w:cs="Tahoma"/>
                <w:b/>
                <w:bCs/>
                <w:sz w:val="16"/>
                <w:szCs w:val="16"/>
              </w:rPr>
            </w:pPr>
            <w:r w:rsidRPr="000C33BC">
              <w:rPr>
                <w:rFonts w:ascii="Tahoma" w:hAnsi="Tahoma" w:cs="Tahoma"/>
                <w:b/>
                <w:sz w:val="18"/>
                <w:szCs w:val="18"/>
              </w:rPr>
              <w:t xml:space="preserve">        </w:t>
            </w:r>
            <w:r w:rsidRPr="000C33BC">
              <w:rPr>
                <w:rFonts w:ascii="Tahoma" w:hAnsi="Tahoma" w:cs="Tahoma"/>
                <w:b/>
                <w:sz w:val="16"/>
                <w:szCs w:val="16"/>
              </w:rPr>
              <w:t>PAKIET NR 1 -</w:t>
            </w:r>
            <w:r w:rsidRPr="000C33BC">
              <w:rPr>
                <w:rFonts w:ascii="Tahoma" w:hAnsi="Tahoma" w:cs="Tahoma"/>
                <w:b/>
                <w:bCs/>
                <w:sz w:val="16"/>
                <w:szCs w:val="16"/>
              </w:rPr>
              <w:t xml:space="preserve"> jałowe, jednorazowe, zbiorczo zapakowane zestawy, wstępnie przygotowane materiały i akcesoria niezbędne do wykonywania  </w:t>
            </w:r>
          </w:p>
          <w:p w14:paraId="52AD57CE" w14:textId="49048237" w:rsidR="000C33BC" w:rsidRPr="000C33BC" w:rsidRDefault="000C33BC" w:rsidP="00F83BA8">
            <w:pPr>
              <w:pStyle w:val="Tekstpodstawowywcity"/>
              <w:spacing w:after="0"/>
              <w:ind w:left="-426"/>
              <w:rPr>
                <w:rFonts w:ascii="Tahoma" w:hAnsi="Tahoma" w:cs="Tahoma"/>
                <w:sz w:val="18"/>
                <w:szCs w:val="18"/>
              </w:rPr>
            </w:pPr>
            <w:r w:rsidRPr="000C33BC">
              <w:rPr>
                <w:rFonts w:ascii="Tahoma" w:hAnsi="Tahoma" w:cs="Tahoma"/>
                <w:b/>
                <w:sz w:val="16"/>
                <w:szCs w:val="16"/>
              </w:rPr>
              <w:t xml:space="preserve">                                </w:t>
            </w:r>
            <w:r>
              <w:rPr>
                <w:rFonts w:ascii="Tahoma" w:hAnsi="Tahoma" w:cs="Tahoma"/>
                <w:b/>
                <w:sz w:val="16"/>
                <w:szCs w:val="16"/>
              </w:rPr>
              <w:t xml:space="preserve">   </w:t>
            </w:r>
            <w:r w:rsidRPr="000C33BC">
              <w:rPr>
                <w:rFonts w:ascii="Tahoma" w:hAnsi="Tahoma" w:cs="Tahoma"/>
                <w:b/>
                <w:bCs/>
                <w:sz w:val="16"/>
                <w:szCs w:val="16"/>
              </w:rPr>
              <w:t>operacji zaćmy metodą fakoemulsyfikacji z użyciem aparatu Centurion</w:t>
            </w:r>
          </w:p>
        </w:tc>
      </w:tr>
      <w:tr w:rsidR="00055828" w:rsidRPr="00BA0886" w14:paraId="3D19DA8F" w14:textId="77777777" w:rsidTr="00833837">
        <w:trPr>
          <w:trHeight w:val="693"/>
        </w:trPr>
        <w:tc>
          <w:tcPr>
            <w:tcW w:w="567" w:type="dxa"/>
            <w:tcBorders>
              <w:top w:val="nil"/>
            </w:tcBorders>
          </w:tcPr>
          <w:p w14:paraId="46BDA237" w14:textId="77777777" w:rsidR="00055828" w:rsidRDefault="00055828" w:rsidP="00F83BA8">
            <w:pPr>
              <w:pStyle w:val="Tekstpodstawowy3"/>
              <w:spacing w:after="0"/>
              <w:jc w:val="center"/>
              <w:rPr>
                <w:b/>
                <w:sz w:val="18"/>
                <w:szCs w:val="18"/>
              </w:rPr>
            </w:pPr>
          </w:p>
          <w:p w14:paraId="7404E4DB" w14:textId="77777777" w:rsidR="00055828" w:rsidRPr="00ED4657" w:rsidRDefault="00055828" w:rsidP="00F83BA8">
            <w:pPr>
              <w:pStyle w:val="Tekstpodstawowy3"/>
              <w:spacing w:after="0"/>
              <w:jc w:val="center"/>
              <w:rPr>
                <w:b/>
                <w:sz w:val="18"/>
                <w:szCs w:val="18"/>
              </w:rPr>
            </w:pPr>
            <w:r w:rsidRPr="00ED4657">
              <w:rPr>
                <w:b/>
                <w:sz w:val="18"/>
                <w:szCs w:val="18"/>
              </w:rPr>
              <w:t>1</w:t>
            </w:r>
          </w:p>
        </w:tc>
        <w:tc>
          <w:tcPr>
            <w:tcW w:w="4253" w:type="dxa"/>
            <w:tcBorders>
              <w:top w:val="nil"/>
              <w:bottom w:val="single" w:sz="4" w:space="0" w:color="auto"/>
            </w:tcBorders>
            <w:vAlign w:val="center"/>
          </w:tcPr>
          <w:p w14:paraId="74331F87" w14:textId="77777777" w:rsidR="00436194" w:rsidRDefault="00436194" w:rsidP="00055828">
            <w:pPr>
              <w:pStyle w:val="Tekstpodstawowywcity2"/>
              <w:spacing w:after="0" w:line="240" w:lineRule="auto"/>
              <w:ind w:left="0"/>
              <w:rPr>
                <w:rFonts w:ascii="Tahoma" w:hAnsi="Tahoma" w:cs="Tahoma"/>
                <w:b/>
                <w:bCs/>
                <w:sz w:val="16"/>
                <w:szCs w:val="16"/>
                <w:u w:val="single"/>
              </w:rPr>
            </w:pPr>
          </w:p>
          <w:p w14:paraId="0B22ACCC" w14:textId="77777777" w:rsidR="00055828" w:rsidRPr="00055828" w:rsidRDefault="00055828" w:rsidP="00436194">
            <w:pPr>
              <w:pStyle w:val="Tekstpodstawowywcity2"/>
              <w:spacing w:after="0" w:line="360" w:lineRule="auto"/>
              <w:ind w:left="0"/>
              <w:rPr>
                <w:rFonts w:ascii="Tahoma" w:hAnsi="Tahoma" w:cs="Tahoma"/>
                <w:b/>
                <w:bCs/>
                <w:sz w:val="16"/>
                <w:szCs w:val="16"/>
              </w:rPr>
            </w:pPr>
            <w:r w:rsidRPr="00055828">
              <w:rPr>
                <w:rFonts w:ascii="Tahoma" w:hAnsi="Tahoma" w:cs="Tahoma"/>
                <w:b/>
                <w:bCs/>
                <w:sz w:val="16"/>
                <w:szCs w:val="16"/>
                <w:u w:val="single"/>
              </w:rPr>
              <w:t xml:space="preserve">ZESTAW I </w:t>
            </w:r>
            <w:r w:rsidRPr="00055828">
              <w:rPr>
                <w:rFonts w:ascii="Tahoma" w:hAnsi="Tahoma" w:cs="Tahoma"/>
                <w:b/>
                <w:bCs/>
                <w:sz w:val="16"/>
                <w:szCs w:val="16"/>
              </w:rPr>
              <w:t>- Balanced tip 30:</w:t>
            </w:r>
          </w:p>
          <w:p w14:paraId="2B6A0C29" w14:textId="0125B6BA" w:rsidR="00B54BF3" w:rsidRPr="00B54BF3" w:rsidRDefault="00B54BF3" w:rsidP="00B54BF3">
            <w:pPr>
              <w:pStyle w:val="Akapitzlist"/>
              <w:numPr>
                <w:ilvl w:val="3"/>
                <w:numId w:val="15"/>
              </w:numPr>
              <w:tabs>
                <w:tab w:val="clear" w:pos="2880"/>
              </w:tabs>
              <w:ind w:left="214" w:hanging="214"/>
              <w:rPr>
                <w:rFonts w:ascii="Tahoma" w:hAnsi="Tahoma" w:cs="Tahoma"/>
                <w:sz w:val="16"/>
                <w:szCs w:val="16"/>
              </w:rPr>
            </w:pPr>
            <w:r w:rsidRPr="00B54BF3">
              <w:rPr>
                <w:rFonts w:ascii="Tahoma" w:hAnsi="Tahoma" w:cs="Tahoma"/>
                <w:sz w:val="16"/>
                <w:szCs w:val="16"/>
              </w:rPr>
              <w:t>Obłożenie na stolik Mayo, które jest jednocześnie opakowaniem zestawu 140 x 140 – 1 szt.</w:t>
            </w:r>
          </w:p>
          <w:p w14:paraId="1E615172" w14:textId="60EDFC27" w:rsidR="00B54BF3" w:rsidRPr="00B54BF3" w:rsidRDefault="00B54BF3" w:rsidP="00B54BF3">
            <w:pPr>
              <w:pStyle w:val="Akapitzlist"/>
              <w:numPr>
                <w:ilvl w:val="3"/>
                <w:numId w:val="15"/>
              </w:numPr>
              <w:tabs>
                <w:tab w:val="clear" w:pos="2880"/>
              </w:tabs>
              <w:ind w:left="214" w:hanging="214"/>
              <w:rPr>
                <w:rFonts w:ascii="Tahoma" w:hAnsi="Tahoma" w:cs="Tahoma"/>
                <w:sz w:val="16"/>
                <w:szCs w:val="16"/>
              </w:rPr>
            </w:pPr>
            <w:r w:rsidRPr="00B54BF3">
              <w:rPr>
                <w:rFonts w:ascii="Tahoma" w:hAnsi="Tahoma" w:cs="Tahoma"/>
                <w:sz w:val="16"/>
                <w:szCs w:val="16"/>
              </w:rPr>
              <w:t>Serweta operacyjna okulistyczna 140 x 160 (2 torebki, folia samoprzylepna, mostek na nos) – 1 szt.</w:t>
            </w:r>
          </w:p>
          <w:p w14:paraId="167E4002" w14:textId="12EC35ED" w:rsidR="00B54BF3" w:rsidRPr="00B54BF3" w:rsidRDefault="00B54BF3" w:rsidP="00B54BF3">
            <w:pPr>
              <w:pStyle w:val="Akapitzlist"/>
              <w:numPr>
                <w:ilvl w:val="3"/>
                <w:numId w:val="15"/>
              </w:numPr>
              <w:tabs>
                <w:tab w:val="clear" w:pos="2880"/>
              </w:tabs>
              <w:ind w:left="214" w:hanging="214"/>
              <w:rPr>
                <w:rFonts w:ascii="Tahoma" w:hAnsi="Tahoma" w:cs="Tahoma"/>
                <w:sz w:val="16"/>
                <w:szCs w:val="16"/>
              </w:rPr>
            </w:pPr>
            <w:r w:rsidRPr="00B54BF3">
              <w:rPr>
                <w:rFonts w:ascii="Tahoma" w:hAnsi="Tahoma" w:cs="Tahoma"/>
                <w:sz w:val="16"/>
                <w:szCs w:val="16"/>
              </w:rPr>
              <w:t>Rękaw na fotel operacyjny (podłokietniki) – 2 szt.</w:t>
            </w:r>
          </w:p>
          <w:p w14:paraId="046A4C0C" w14:textId="7135C609" w:rsidR="00B54BF3" w:rsidRPr="00B54BF3" w:rsidRDefault="00B54BF3" w:rsidP="00B54BF3">
            <w:pPr>
              <w:pStyle w:val="Akapitzlist"/>
              <w:numPr>
                <w:ilvl w:val="3"/>
                <w:numId w:val="15"/>
              </w:numPr>
              <w:tabs>
                <w:tab w:val="clear" w:pos="2880"/>
                <w:tab w:val="num" w:pos="214"/>
              </w:tabs>
              <w:ind w:left="214" w:hanging="214"/>
              <w:rPr>
                <w:rFonts w:ascii="Tahoma" w:hAnsi="Tahoma" w:cs="Tahoma"/>
                <w:sz w:val="16"/>
                <w:szCs w:val="16"/>
              </w:rPr>
            </w:pPr>
            <w:r w:rsidRPr="00B54BF3">
              <w:rPr>
                <w:rFonts w:ascii="Tahoma" w:hAnsi="Tahoma" w:cs="Tahoma"/>
                <w:sz w:val="16"/>
                <w:szCs w:val="16"/>
              </w:rPr>
              <w:t>Fartuch rozm. XL (operator) – 1szt.</w:t>
            </w:r>
          </w:p>
          <w:p w14:paraId="7CF40820" w14:textId="245066AF" w:rsidR="00B54BF3" w:rsidRPr="00B54BF3" w:rsidRDefault="00B54BF3" w:rsidP="00B54BF3">
            <w:pPr>
              <w:pStyle w:val="Akapitzlist"/>
              <w:numPr>
                <w:ilvl w:val="3"/>
                <w:numId w:val="15"/>
              </w:numPr>
              <w:tabs>
                <w:tab w:val="clear" w:pos="2880"/>
                <w:tab w:val="num" w:pos="214"/>
              </w:tabs>
              <w:ind w:left="214" w:hanging="214"/>
              <w:rPr>
                <w:rFonts w:ascii="Tahoma" w:hAnsi="Tahoma" w:cs="Tahoma"/>
                <w:sz w:val="16"/>
                <w:szCs w:val="16"/>
              </w:rPr>
            </w:pPr>
            <w:r w:rsidRPr="00B54BF3">
              <w:rPr>
                <w:rFonts w:ascii="Tahoma" w:hAnsi="Tahoma" w:cs="Tahoma"/>
                <w:sz w:val="16"/>
                <w:szCs w:val="16"/>
              </w:rPr>
              <w:t>Fartuch rozm. L (asysta) – 1szt.</w:t>
            </w:r>
          </w:p>
          <w:p w14:paraId="38E8B46D" w14:textId="69547D5C" w:rsidR="00B54BF3" w:rsidRPr="00B54BF3" w:rsidRDefault="00B54BF3" w:rsidP="00B54BF3">
            <w:pPr>
              <w:pStyle w:val="Akapitzlist"/>
              <w:numPr>
                <w:ilvl w:val="3"/>
                <w:numId w:val="15"/>
              </w:numPr>
              <w:tabs>
                <w:tab w:val="clear" w:pos="2880"/>
                <w:tab w:val="num" w:pos="214"/>
              </w:tabs>
              <w:ind w:left="214" w:hanging="214"/>
              <w:rPr>
                <w:rFonts w:ascii="Tahoma" w:hAnsi="Tahoma" w:cs="Tahoma"/>
                <w:sz w:val="16"/>
                <w:szCs w:val="16"/>
              </w:rPr>
            </w:pPr>
            <w:r w:rsidRPr="00B54BF3">
              <w:rPr>
                <w:rFonts w:ascii="Tahoma" w:hAnsi="Tahoma" w:cs="Tahoma"/>
                <w:sz w:val="16"/>
                <w:szCs w:val="16"/>
              </w:rPr>
              <w:t xml:space="preserve">Fartuch rozm. M + ręcznik (pielęgniarka czysta) </w:t>
            </w:r>
            <w:r>
              <w:rPr>
                <w:rFonts w:ascii="Tahoma" w:hAnsi="Tahoma" w:cs="Tahoma"/>
                <w:sz w:val="16"/>
                <w:szCs w:val="16"/>
              </w:rPr>
              <w:t xml:space="preserve"> </w:t>
            </w:r>
            <w:r w:rsidRPr="00B54BF3">
              <w:rPr>
                <w:rFonts w:ascii="Tahoma" w:hAnsi="Tahoma" w:cs="Tahoma"/>
                <w:sz w:val="16"/>
                <w:szCs w:val="16"/>
              </w:rPr>
              <w:t>pakowany na wierzchu – 1szt.</w:t>
            </w:r>
          </w:p>
          <w:p w14:paraId="525E9CBA" w14:textId="696F2E6A" w:rsidR="00B54BF3" w:rsidRPr="00B54BF3" w:rsidRDefault="00B54BF3" w:rsidP="00B54BF3">
            <w:pPr>
              <w:rPr>
                <w:rFonts w:ascii="Tahoma" w:hAnsi="Tahoma" w:cs="Tahoma"/>
                <w:sz w:val="16"/>
                <w:szCs w:val="16"/>
              </w:rPr>
            </w:pPr>
            <w:r>
              <w:rPr>
                <w:rFonts w:ascii="Tahoma" w:hAnsi="Tahoma" w:cs="Tahoma"/>
                <w:sz w:val="16"/>
                <w:szCs w:val="16"/>
              </w:rPr>
              <w:t xml:space="preserve">7.  </w:t>
            </w:r>
            <w:r w:rsidRPr="00B54BF3">
              <w:rPr>
                <w:rFonts w:ascii="Tahoma" w:hAnsi="Tahoma" w:cs="Tahoma"/>
                <w:sz w:val="16"/>
                <w:szCs w:val="16"/>
              </w:rPr>
              <w:t>Ręcznik papierowy – 2 szt.</w:t>
            </w:r>
          </w:p>
          <w:p w14:paraId="12AF7153"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Kaseta z workiem odpływowym kompatybilna z aparatem Centurion Vision System – 1 szt</w:t>
            </w:r>
          </w:p>
          <w:p w14:paraId="6F9B4A40" w14:textId="77777777" w:rsidR="00B54BF3" w:rsidRPr="00B54BF3" w:rsidRDefault="00B54BF3" w:rsidP="00B54BF3">
            <w:pPr>
              <w:numPr>
                <w:ilvl w:val="0"/>
                <w:numId w:val="15"/>
              </w:numPr>
              <w:tabs>
                <w:tab w:val="num" w:pos="360"/>
              </w:tabs>
              <w:ind w:left="241" w:hanging="284"/>
              <w:rPr>
                <w:rFonts w:ascii="Tahoma" w:hAnsi="Tahoma" w:cs="Tahoma"/>
                <w:sz w:val="16"/>
                <w:szCs w:val="16"/>
              </w:rPr>
            </w:pPr>
            <w:smartTag w:uri="urn:schemas-microsoft-com:office:smarttags" w:element="metricconverter">
              <w:smartTagPr>
                <w:attr w:name="ProductID" w:val="0,9 mm"/>
              </w:smartTagPr>
              <w:r w:rsidRPr="00B54BF3">
                <w:rPr>
                  <w:rFonts w:ascii="Tahoma" w:hAnsi="Tahoma" w:cs="Tahoma"/>
                  <w:sz w:val="16"/>
                  <w:szCs w:val="16"/>
                </w:rPr>
                <w:t>0,9 mm</w:t>
              </w:r>
            </w:smartTag>
            <w:r w:rsidRPr="00B54BF3">
              <w:rPr>
                <w:rFonts w:ascii="Tahoma" w:hAnsi="Tahoma" w:cs="Tahoma"/>
                <w:sz w:val="16"/>
                <w:szCs w:val="16"/>
              </w:rPr>
              <w:t xml:space="preserve"> 30° ABS INTREPID Balanced Tip kompatybilny z głowicą ultradźwiękową Centurion, osłonka na tip – 1 szt.</w:t>
            </w:r>
          </w:p>
          <w:p w14:paraId="337C75EF"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Nóż rogówkowy zakrzywiony pod kątem 45</w:t>
            </w:r>
            <w:r w:rsidRPr="00B54BF3">
              <w:rPr>
                <w:rFonts w:ascii="Tahoma" w:hAnsi="Tahoma" w:cs="Tahoma"/>
                <w:sz w:val="16"/>
                <w:szCs w:val="16"/>
              </w:rPr>
              <w:sym w:font="Symbol" w:char="F0B0"/>
            </w:r>
            <w:r w:rsidRPr="00B54BF3">
              <w:rPr>
                <w:rFonts w:ascii="Tahoma" w:hAnsi="Tahoma" w:cs="Tahoma"/>
                <w:sz w:val="16"/>
                <w:szCs w:val="16"/>
              </w:rPr>
              <w:t xml:space="preserve">, obustronnie ostrzonych krawędziach tnących, o kalibracji poprzecznej </w:t>
            </w:r>
            <w:smartTag w:uri="urn:schemas-microsoft-com:office:smarttags" w:element="metricconverter">
              <w:smartTagPr>
                <w:attr w:name="ProductID" w:val="2,2 mm"/>
              </w:smartTagPr>
              <w:r w:rsidRPr="00B54BF3">
                <w:rPr>
                  <w:rFonts w:ascii="Tahoma" w:hAnsi="Tahoma" w:cs="Tahoma"/>
                  <w:sz w:val="16"/>
                  <w:szCs w:val="16"/>
                </w:rPr>
                <w:t>2,2 mm</w:t>
              </w:r>
            </w:smartTag>
            <w:r w:rsidRPr="00B54BF3">
              <w:rPr>
                <w:rFonts w:ascii="Tahoma" w:hAnsi="Tahoma" w:cs="Tahoma"/>
                <w:sz w:val="16"/>
                <w:szCs w:val="16"/>
              </w:rPr>
              <w:t xml:space="preserve"> – 1 szt.</w:t>
            </w:r>
          </w:p>
          <w:p w14:paraId="48C50EE4"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Nóż grotowy, przeznaczony do paracentezy, obustronnie ostrzonej krawędzi tnącej, o poprzecznej kalibracji </w:t>
            </w:r>
            <w:smartTag w:uri="urn:schemas-microsoft-com:office:smarttags" w:element="metricconverter">
              <w:smartTagPr>
                <w:attr w:name="ProductID" w:val="1,2 mm"/>
              </w:smartTagPr>
              <w:r w:rsidRPr="00B54BF3">
                <w:rPr>
                  <w:rFonts w:ascii="Tahoma" w:hAnsi="Tahoma" w:cs="Tahoma"/>
                  <w:sz w:val="16"/>
                  <w:szCs w:val="16"/>
                </w:rPr>
                <w:t>1,2 mm</w:t>
              </w:r>
            </w:smartTag>
            <w:r w:rsidRPr="00B54BF3">
              <w:rPr>
                <w:rFonts w:ascii="Tahoma" w:hAnsi="Tahoma" w:cs="Tahoma"/>
                <w:sz w:val="16"/>
                <w:szCs w:val="16"/>
              </w:rPr>
              <w:t xml:space="preserve"> – 1 szt. </w:t>
            </w:r>
          </w:p>
          <w:p w14:paraId="4AD91C17" w14:textId="730B676A"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Kaniula do hydrodysekcji 25G – 1 szt.</w:t>
            </w:r>
          </w:p>
          <w:p w14:paraId="06178157" w14:textId="283E2482" w:rsid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Kaniula 20G – 2 szt.</w:t>
            </w:r>
          </w:p>
          <w:p w14:paraId="2E90DA4A" w14:textId="77777777" w:rsidR="00436194" w:rsidRPr="00B54BF3" w:rsidRDefault="00436194" w:rsidP="00436194">
            <w:pPr>
              <w:ind w:left="241"/>
              <w:rPr>
                <w:rFonts w:ascii="Tahoma" w:hAnsi="Tahoma" w:cs="Tahoma"/>
                <w:sz w:val="16"/>
                <w:szCs w:val="16"/>
              </w:rPr>
            </w:pPr>
          </w:p>
          <w:p w14:paraId="4EC9980F" w14:textId="695A1EFE"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Kaniula 27G – 3 szt.</w:t>
            </w:r>
          </w:p>
          <w:p w14:paraId="26DB4CCB" w14:textId="4163D7AE"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Cystotom irygacyjny 25G – 1 szt.</w:t>
            </w:r>
          </w:p>
          <w:p w14:paraId="461DDD50" w14:textId="2E560D26"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Strzykawka 20 ml – 1 szt.</w:t>
            </w:r>
          </w:p>
          <w:p w14:paraId="02C0308A" w14:textId="3643239A"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Strzykawka 3 ml – 4 szt.</w:t>
            </w:r>
          </w:p>
          <w:p w14:paraId="2212D5E2" w14:textId="55086C04"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Strzykawka tuberkulinowa - 1 szt.</w:t>
            </w:r>
          </w:p>
          <w:p w14:paraId="47A3F7F9"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Igła 18G x 1 ½ </w:t>
            </w:r>
            <w:r w:rsidRPr="00B54BF3">
              <w:rPr>
                <w:rFonts w:ascii="Tahoma" w:hAnsi="Tahoma" w:cs="Tahoma"/>
                <w:sz w:val="16"/>
                <w:szCs w:val="16"/>
              </w:rPr>
              <w:sym w:font="Symbol" w:char="F0B2"/>
            </w:r>
            <w:r w:rsidRPr="00B54BF3">
              <w:rPr>
                <w:rFonts w:ascii="Tahoma" w:hAnsi="Tahoma" w:cs="Tahoma"/>
                <w:sz w:val="16"/>
                <w:szCs w:val="16"/>
              </w:rPr>
              <w:t xml:space="preserve"> - 2 szt.</w:t>
            </w:r>
          </w:p>
          <w:p w14:paraId="786CF720"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Igła 25G x 1</w:t>
            </w:r>
            <w:r w:rsidRPr="00B54BF3">
              <w:rPr>
                <w:rFonts w:ascii="Tahoma" w:hAnsi="Tahoma" w:cs="Tahoma"/>
                <w:sz w:val="16"/>
                <w:szCs w:val="16"/>
              </w:rPr>
              <w:sym w:font="Symbol" w:char="F0B2"/>
            </w:r>
            <w:r w:rsidRPr="00B54BF3">
              <w:rPr>
                <w:rFonts w:ascii="Tahoma" w:hAnsi="Tahoma" w:cs="Tahoma"/>
                <w:sz w:val="16"/>
                <w:szCs w:val="16"/>
              </w:rPr>
              <w:t xml:space="preserve"> - 1 szt.</w:t>
            </w:r>
          </w:p>
          <w:p w14:paraId="07518781"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Kieliszek 30 ml – 1 szt.</w:t>
            </w:r>
          </w:p>
          <w:p w14:paraId="5DC82386"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Mikrogąbki – 10 szt.</w:t>
            </w:r>
          </w:p>
          <w:p w14:paraId="6207A657"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Osłonka plastikowa na oko – 1 szt.</w:t>
            </w:r>
          </w:p>
          <w:p w14:paraId="5A854F90"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Kompresy gazowe 8 x 8 niepylące – 15 szt.</w:t>
            </w:r>
          </w:p>
          <w:p w14:paraId="474A4019" w14:textId="77777777" w:rsidR="00B54BF3" w:rsidRPr="00B54BF3" w:rsidRDefault="00B54BF3" w:rsidP="00B54BF3">
            <w:pPr>
              <w:numPr>
                <w:ilvl w:val="0"/>
                <w:numId w:val="15"/>
              </w:numPr>
              <w:tabs>
                <w:tab w:val="num" w:pos="360"/>
              </w:tabs>
              <w:ind w:left="241" w:hanging="284"/>
              <w:rPr>
                <w:rFonts w:ascii="Tahoma" w:hAnsi="Tahoma" w:cs="Tahoma"/>
                <w:sz w:val="16"/>
                <w:szCs w:val="16"/>
              </w:rPr>
            </w:pPr>
            <w:r w:rsidRPr="00B54BF3">
              <w:rPr>
                <w:rFonts w:ascii="Tahoma" w:hAnsi="Tahoma" w:cs="Tahoma"/>
                <w:sz w:val="16"/>
                <w:szCs w:val="16"/>
              </w:rPr>
              <w:t xml:space="preserve"> Opatrunek oczny</w:t>
            </w:r>
          </w:p>
          <w:p w14:paraId="088B4E39" w14:textId="5E3ED479" w:rsidR="00055828" w:rsidRPr="00ED4657" w:rsidRDefault="00055828" w:rsidP="00F83BA8">
            <w:pPr>
              <w:pStyle w:val="Tekstpodstawowywcity2"/>
              <w:spacing w:after="0" w:line="240" w:lineRule="auto"/>
              <w:ind w:left="0"/>
              <w:rPr>
                <w:rFonts w:ascii="Tahoma" w:hAnsi="Tahoma" w:cs="Tahoma"/>
                <w:sz w:val="18"/>
                <w:szCs w:val="18"/>
              </w:rPr>
            </w:pPr>
          </w:p>
        </w:tc>
        <w:tc>
          <w:tcPr>
            <w:tcW w:w="1134" w:type="dxa"/>
            <w:tcBorders>
              <w:top w:val="nil"/>
              <w:bottom w:val="single" w:sz="4" w:space="0" w:color="auto"/>
            </w:tcBorders>
            <w:shd w:val="clear" w:color="auto" w:fill="F2F2F2"/>
          </w:tcPr>
          <w:p w14:paraId="6344A830" w14:textId="77777777" w:rsidR="00055828" w:rsidRDefault="00055828" w:rsidP="00F83BA8">
            <w:pPr>
              <w:pStyle w:val="Tekstpodstawowywcity2"/>
              <w:spacing w:after="0" w:line="240" w:lineRule="auto"/>
              <w:ind w:left="0"/>
              <w:jc w:val="center"/>
              <w:rPr>
                <w:rFonts w:ascii="Tahoma" w:hAnsi="Tahoma" w:cs="Tahoma"/>
                <w:sz w:val="20"/>
              </w:rPr>
            </w:pPr>
          </w:p>
          <w:p w14:paraId="5BF51E37" w14:textId="77777777" w:rsidR="00055828" w:rsidRDefault="00055828"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65950995" w14:textId="77777777" w:rsidR="00055828" w:rsidRPr="001E5D1A" w:rsidRDefault="00055828" w:rsidP="00F83BA8">
            <w:pPr>
              <w:pStyle w:val="Tekstpodstawowy3"/>
              <w:spacing w:after="0"/>
              <w:jc w:val="center"/>
              <w:rPr>
                <w:sz w:val="18"/>
                <w:szCs w:val="18"/>
              </w:rPr>
            </w:pPr>
          </w:p>
        </w:tc>
        <w:tc>
          <w:tcPr>
            <w:tcW w:w="1275" w:type="dxa"/>
            <w:tcBorders>
              <w:top w:val="nil"/>
              <w:bottom w:val="single" w:sz="4" w:space="0" w:color="auto"/>
            </w:tcBorders>
          </w:tcPr>
          <w:p w14:paraId="219D7EA9"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3210D198"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4A457089"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64FB1A13" w14:textId="77777777" w:rsidR="00055828" w:rsidRPr="001E5D1A" w:rsidRDefault="00055828" w:rsidP="00F83BA8">
            <w:pPr>
              <w:pStyle w:val="Tekstpodstawowy3"/>
              <w:spacing w:after="0"/>
              <w:jc w:val="center"/>
              <w:rPr>
                <w:sz w:val="18"/>
                <w:szCs w:val="18"/>
              </w:rPr>
            </w:pPr>
          </w:p>
        </w:tc>
        <w:tc>
          <w:tcPr>
            <w:tcW w:w="1134" w:type="dxa"/>
            <w:gridSpan w:val="2"/>
            <w:tcBorders>
              <w:top w:val="nil"/>
              <w:bottom w:val="single" w:sz="4" w:space="0" w:color="auto"/>
            </w:tcBorders>
          </w:tcPr>
          <w:p w14:paraId="102430BC" w14:textId="77777777" w:rsidR="00055828" w:rsidRPr="001E5D1A" w:rsidRDefault="00055828" w:rsidP="00F83BA8">
            <w:pPr>
              <w:pStyle w:val="Tekstpodstawowy3"/>
              <w:spacing w:after="0"/>
              <w:jc w:val="center"/>
              <w:rPr>
                <w:sz w:val="18"/>
                <w:szCs w:val="18"/>
              </w:rPr>
            </w:pPr>
          </w:p>
        </w:tc>
        <w:tc>
          <w:tcPr>
            <w:tcW w:w="1418" w:type="dxa"/>
            <w:tcBorders>
              <w:top w:val="nil"/>
              <w:bottom w:val="single" w:sz="4" w:space="0" w:color="auto"/>
            </w:tcBorders>
          </w:tcPr>
          <w:p w14:paraId="576E4A01" w14:textId="77777777" w:rsidR="00055828" w:rsidRPr="001E5D1A" w:rsidRDefault="00055828" w:rsidP="00F83BA8">
            <w:pPr>
              <w:pStyle w:val="Tekstpodstawowy3"/>
              <w:spacing w:after="0"/>
              <w:jc w:val="center"/>
              <w:rPr>
                <w:sz w:val="18"/>
                <w:szCs w:val="18"/>
              </w:rPr>
            </w:pPr>
          </w:p>
        </w:tc>
      </w:tr>
      <w:tr w:rsidR="000C33BC" w:rsidRPr="00BA0886" w14:paraId="6C30611A" w14:textId="77777777" w:rsidTr="00436194">
        <w:trPr>
          <w:trHeight w:val="673"/>
        </w:trPr>
        <w:tc>
          <w:tcPr>
            <w:tcW w:w="14601" w:type="dxa"/>
            <w:gridSpan w:val="11"/>
            <w:tcBorders>
              <w:top w:val="single" w:sz="4" w:space="0" w:color="auto"/>
            </w:tcBorders>
            <w:shd w:val="clear" w:color="auto" w:fill="F2F2F2" w:themeFill="background1" w:themeFillShade="F2"/>
          </w:tcPr>
          <w:p w14:paraId="6E9A102A" w14:textId="77777777" w:rsidR="000C33BC" w:rsidRPr="00ED4657" w:rsidRDefault="000C33BC" w:rsidP="00F83BA8">
            <w:pPr>
              <w:pStyle w:val="Tekstpodstawowy3"/>
              <w:spacing w:after="0"/>
              <w:rPr>
                <w:sz w:val="18"/>
                <w:szCs w:val="18"/>
              </w:rPr>
            </w:pPr>
            <w:r>
              <w:rPr>
                <w:sz w:val="18"/>
                <w:szCs w:val="18"/>
              </w:rPr>
              <w:t xml:space="preserve">               </w:t>
            </w:r>
          </w:p>
          <w:p w14:paraId="1074CEDB" w14:textId="60EC9196" w:rsidR="000C33BC" w:rsidRPr="00B126F8" w:rsidRDefault="000C33BC" w:rsidP="00EF6EC1">
            <w:pPr>
              <w:pStyle w:val="Tekstpodstawowywcity"/>
              <w:spacing w:after="0"/>
              <w:ind w:left="0"/>
              <w:rPr>
                <w:rFonts w:ascii="Tahoma" w:hAnsi="Tahoma" w:cs="Tahoma"/>
                <w:b/>
                <w:bCs/>
                <w:sz w:val="16"/>
                <w:szCs w:val="16"/>
              </w:rPr>
            </w:pPr>
            <w:r w:rsidRPr="000C33BC">
              <w:rPr>
                <w:rFonts w:ascii="Tahoma" w:hAnsi="Tahoma" w:cs="Tahoma"/>
                <w:b/>
                <w:sz w:val="16"/>
                <w:szCs w:val="16"/>
              </w:rPr>
              <w:t>PAKIET NR 2</w:t>
            </w:r>
            <w:r w:rsidRPr="00EF6EC1">
              <w:rPr>
                <w:rFonts w:ascii="Tahoma" w:hAnsi="Tahoma" w:cs="Tahoma"/>
                <w:sz w:val="16"/>
                <w:szCs w:val="16"/>
              </w:rPr>
              <w:t xml:space="preserve"> </w:t>
            </w:r>
            <w:r w:rsidRPr="00EF6EC1">
              <w:rPr>
                <w:rFonts w:ascii="Tahoma" w:hAnsi="Tahoma" w:cs="Tahoma"/>
                <w:b/>
                <w:sz w:val="16"/>
                <w:szCs w:val="16"/>
              </w:rPr>
              <w:t xml:space="preserve">- </w:t>
            </w:r>
            <w:r w:rsidRPr="00EF6EC1">
              <w:rPr>
                <w:rFonts w:ascii="Tahoma" w:hAnsi="Tahoma" w:cs="Tahoma"/>
                <w:b/>
                <w:bCs/>
                <w:sz w:val="16"/>
                <w:szCs w:val="16"/>
              </w:rPr>
              <w:t>jałowe, jednorazowe, zbiorczo zapakowane zestawy, wstępnie przygotowanych materiałów i akcesoriów nie</w:t>
            </w:r>
            <w:r>
              <w:rPr>
                <w:rFonts w:ascii="Tahoma" w:hAnsi="Tahoma" w:cs="Tahoma"/>
                <w:b/>
                <w:bCs/>
                <w:sz w:val="16"/>
                <w:szCs w:val="16"/>
              </w:rPr>
              <w:t>zbędnych do wykonywania procedury fakoemulsyfikacji przy użyciu aparatu Infiniti</w:t>
            </w:r>
          </w:p>
        </w:tc>
      </w:tr>
      <w:tr w:rsidR="00B54BF3" w:rsidRPr="00BA0886" w14:paraId="4587D2E8" w14:textId="77777777" w:rsidTr="00626289">
        <w:trPr>
          <w:trHeight w:val="1260"/>
        </w:trPr>
        <w:tc>
          <w:tcPr>
            <w:tcW w:w="567" w:type="dxa"/>
            <w:tcBorders>
              <w:top w:val="single" w:sz="4" w:space="0" w:color="auto"/>
            </w:tcBorders>
          </w:tcPr>
          <w:p w14:paraId="003BC546" w14:textId="77777777" w:rsidR="00436194" w:rsidRDefault="00436194" w:rsidP="00EF6EC1">
            <w:pPr>
              <w:pStyle w:val="Tekstpodstawowywcity"/>
              <w:spacing w:after="0"/>
              <w:ind w:left="0"/>
              <w:rPr>
                <w:rFonts w:ascii="Tahoma" w:hAnsi="Tahoma" w:cs="Tahoma"/>
                <w:sz w:val="16"/>
                <w:szCs w:val="16"/>
              </w:rPr>
            </w:pPr>
          </w:p>
          <w:p w14:paraId="58966369" w14:textId="6C745077" w:rsidR="00B54BF3" w:rsidRPr="00EF6EC1" w:rsidRDefault="00B126F8" w:rsidP="00EF6EC1">
            <w:pPr>
              <w:pStyle w:val="Tekstpodstawowywcity"/>
              <w:spacing w:after="0"/>
              <w:ind w:left="0"/>
              <w:rPr>
                <w:rFonts w:ascii="Tahoma" w:hAnsi="Tahoma" w:cs="Tahoma"/>
                <w:sz w:val="16"/>
                <w:szCs w:val="16"/>
              </w:rPr>
            </w:pPr>
            <w:r>
              <w:rPr>
                <w:rFonts w:ascii="Tahoma" w:hAnsi="Tahoma" w:cs="Tahoma"/>
                <w:sz w:val="16"/>
                <w:szCs w:val="16"/>
              </w:rPr>
              <w:t>1</w:t>
            </w:r>
          </w:p>
        </w:tc>
        <w:tc>
          <w:tcPr>
            <w:tcW w:w="4253" w:type="dxa"/>
            <w:tcBorders>
              <w:top w:val="single" w:sz="4" w:space="0" w:color="auto"/>
            </w:tcBorders>
          </w:tcPr>
          <w:p w14:paraId="684D8031" w14:textId="77777777" w:rsidR="00436194" w:rsidRDefault="00436194" w:rsidP="00583A12">
            <w:pPr>
              <w:pStyle w:val="Tekstpodstawowywcity2"/>
              <w:spacing w:after="0" w:line="360" w:lineRule="auto"/>
              <w:ind w:left="0"/>
              <w:rPr>
                <w:rFonts w:ascii="Tahoma" w:hAnsi="Tahoma" w:cs="Tahoma"/>
                <w:b/>
                <w:bCs/>
                <w:sz w:val="16"/>
                <w:szCs w:val="16"/>
                <w:u w:val="single"/>
              </w:rPr>
            </w:pPr>
          </w:p>
          <w:p w14:paraId="57805780" w14:textId="77777777" w:rsidR="00583A12" w:rsidRPr="00626289" w:rsidRDefault="00583A12" w:rsidP="00583A12">
            <w:pPr>
              <w:pStyle w:val="Tekstpodstawowywcity2"/>
              <w:spacing w:after="0" w:line="360" w:lineRule="auto"/>
              <w:ind w:left="0"/>
              <w:rPr>
                <w:rFonts w:ascii="Tahoma" w:hAnsi="Tahoma" w:cs="Tahoma"/>
                <w:b/>
                <w:bCs/>
                <w:sz w:val="16"/>
                <w:szCs w:val="16"/>
              </w:rPr>
            </w:pPr>
            <w:r w:rsidRPr="00626289">
              <w:rPr>
                <w:rFonts w:ascii="Tahoma" w:hAnsi="Tahoma" w:cs="Tahoma"/>
                <w:b/>
                <w:bCs/>
                <w:sz w:val="16"/>
                <w:szCs w:val="16"/>
                <w:u w:val="single"/>
              </w:rPr>
              <w:t xml:space="preserve">ZESTAW II </w:t>
            </w:r>
          </w:p>
          <w:p w14:paraId="1D5676B7" w14:textId="77777777" w:rsidR="00B126F8" w:rsidRPr="00626289" w:rsidRDefault="00B126F8" w:rsidP="00B126F8">
            <w:pPr>
              <w:pStyle w:val="Tekstpodstawowywcity2"/>
              <w:spacing w:after="0" w:line="240" w:lineRule="auto"/>
              <w:ind w:left="0"/>
              <w:rPr>
                <w:rFonts w:ascii="Tahoma" w:hAnsi="Tahoma" w:cs="Tahoma"/>
                <w:b/>
                <w:bCs/>
                <w:sz w:val="16"/>
                <w:szCs w:val="16"/>
              </w:rPr>
            </w:pPr>
            <w:r w:rsidRPr="00626289">
              <w:rPr>
                <w:rFonts w:ascii="Tahoma" w:hAnsi="Tahoma" w:cs="Tahoma"/>
                <w:b/>
                <w:bCs/>
                <w:sz w:val="16"/>
                <w:szCs w:val="16"/>
              </w:rPr>
              <w:t xml:space="preserve">Jałowe, jednorazowe, zbiorczo zapakowane zestawy, wstępnie przygotowanych materiałów i akcesoriów do wykonania procedury fakoemulsyfikacji i witrektomii </w:t>
            </w:r>
          </w:p>
          <w:p w14:paraId="1914FDCF" w14:textId="77777777" w:rsidR="00B126F8" w:rsidRPr="00626289" w:rsidRDefault="00B126F8" w:rsidP="00B126F8">
            <w:pPr>
              <w:pStyle w:val="Tekstpodstawowywcity2"/>
              <w:spacing w:after="0" w:line="240" w:lineRule="auto"/>
              <w:ind w:left="0"/>
              <w:rPr>
                <w:rFonts w:ascii="Tahoma" w:hAnsi="Tahoma" w:cs="Tahoma"/>
                <w:b/>
                <w:bCs/>
                <w:sz w:val="16"/>
                <w:szCs w:val="16"/>
              </w:rPr>
            </w:pPr>
            <w:r w:rsidRPr="00626289">
              <w:rPr>
                <w:rFonts w:ascii="Tahoma" w:hAnsi="Tahoma" w:cs="Tahoma"/>
                <w:b/>
                <w:bCs/>
                <w:sz w:val="16"/>
                <w:szCs w:val="16"/>
              </w:rPr>
              <w:t>z nożem 5000 cięć/min.</w:t>
            </w:r>
          </w:p>
          <w:p w14:paraId="4EA469C1" w14:textId="61F539E7" w:rsidR="00583A12" w:rsidRPr="00626289" w:rsidRDefault="00583A12" w:rsidP="00583A12">
            <w:pPr>
              <w:rPr>
                <w:rFonts w:ascii="Tahoma" w:hAnsi="Tahoma" w:cs="Tahoma"/>
                <w:sz w:val="16"/>
                <w:szCs w:val="16"/>
              </w:rPr>
            </w:pPr>
            <w:r w:rsidRPr="00626289">
              <w:rPr>
                <w:rFonts w:ascii="Tahoma" w:hAnsi="Tahoma" w:cs="Tahoma"/>
                <w:sz w:val="16"/>
                <w:szCs w:val="16"/>
              </w:rPr>
              <w:t xml:space="preserve">1. </w:t>
            </w:r>
            <w:r w:rsidR="00626289" w:rsidRPr="00626289">
              <w:rPr>
                <w:rFonts w:ascii="Tahoma" w:hAnsi="Tahoma" w:cs="Tahoma"/>
                <w:sz w:val="16"/>
                <w:szCs w:val="16"/>
              </w:rPr>
              <w:t xml:space="preserve">   </w:t>
            </w:r>
            <w:r w:rsidRPr="00626289">
              <w:rPr>
                <w:rFonts w:ascii="Tahoma" w:hAnsi="Tahoma" w:cs="Tahoma"/>
                <w:sz w:val="16"/>
                <w:szCs w:val="16"/>
              </w:rPr>
              <w:t xml:space="preserve">Obłożenie na stolik Mayo, które jest  </w:t>
            </w:r>
          </w:p>
          <w:p w14:paraId="47678D8E" w14:textId="17BB2B7C" w:rsidR="00583A12" w:rsidRPr="00626289" w:rsidRDefault="00583A12" w:rsidP="00583A12">
            <w:pPr>
              <w:rPr>
                <w:rFonts w:ascii="Tahoma" w:hAnsi="Tahoma" w:cs="Tahoma"/>
                <w:sz w:val="16"/>
                <w:szCs w:val="16"/>
              </w:rPr>
            </w:pPr>
            <w:r w:rsidRPr="00626289">
              <w:rPr>
                <w:rFonts w:ascii="Tahoma" w:hAnsi="Tahoma" w:cs="Tahoma"/>
                <w:sz w:val="16"/>
                <w:szCs w:val="16"/>
              </w:rPr>
              <w:t xml:space="preserve">  </w:t>
            </w:r>
            <w:r w:rsidR="00626289" w:rsidRPr="00626289">
              <w:rPr>
                <w:rFonts w:ascii="Tahoma" w:hAnsi="Tahoma" w:cs="Tahoma"/>
                <w:sz w:val="16"/>
                <w:szCs w:val="16"/>
              </w:rPr>
              <w:t xml:space="preserve">   </w:t>
            </w:r>
            <w:r w:rsidRPr="00626289">
              <w:rPr>
                <w:rFonts w:ascii="Tahoma" w:hAnsi="Tahoma" w:cs="Tahoma"/>
                <w:sz w:val="16"/>
                <w:szCs w:val="16"/>
              </w:rPr>
              <w:t xml:space="preserve">  jednocześnie opakowaniem zestawu 140 x 140 –    </w:t>
            </w:r>
          </w:p>
          <w:p w14:paraId="0C6281A1" w14:textId="0280025A" w:rsidR="00583A12" w:rsidRPr="00626289" w:rsidRDefault="00583A12" w:rsidP="00583A12">
            <w:pPr>
              <w:rPr>
                <w:rFonts w:ascii="Tahoma" w:hAnsi="Tahoma" w:cs="Tahoma"/>
                <w:sz w:val="16"/>
                <w:szCs w:val="16"/>
              </w:rPr>
            </w:pPr>
            <w:r w:rsidRPr="00626289">
              <w:rPr>
                <w:rFonts w:ascii="Tahoma" w:hAnsi="Tahoma" w:cs="Tahoma"/>
                <w:sz w:val="16"/>
                <w:szCs w:val="16"/>
              </w:rPr>
              <w:t xml:space="preserve">    </w:t>
            </w:r>
            <w:r w:rsidR="00626289" w:rsidRPr="00626289">
              <w:rPr>
                <w:rFonts w:ascii="Tahoma" w:hAnsi="Tahoma" w:cs="Tahoma"/>
                <w:sz w:val="16"/>
                <w:szCs w:val="16"/>
              </w:rPr>
              <w:t xml:space="preserve">   </w:t>
            </w:r>
            <w:r w:rsidRPr="00626289">
              <w:rPr>
                <w:rFonts w:ascii="Tahoma" w:hAnsi="Tahoma" w:cs="Tahoma"/>
                <w:sz w:val="16"/>
                <w:szCs w:val="16"/>
              </w:rPr>
              <w:t>1 szt.</w:t>
            </w:r>
          </w:p>
          <w:p w14:paraId="564DA863" w14:textId="04547E0C" w:rsidR="00583A12" w:rsidRPr="00626289" w:rsidRDefault="00583A12" w:rsidP="00583A12">
            <w:pPr>
              <w:rPr>
                <w:rFonts w:ascii="Tahoma" w:hAnsi="Tahoma" w:cs="Tahoma"/>
                <w:sz w:val="16"/>
                <w:szCs w:val="16"/>
              </w:rPr>
            </w:pPr>
            <w:r w:rsidRPr="00626289">
              <w:rPr>
                <w:rFonts w:ascii="Tahoma" w:hAnsi="Tahoma" w:cs="Tahoma"/>
                <w:sz w:val="16"/>
                <w:szCs w:val="16"/>
              </w:rPr>
              <w:t xml:space="preserve">2. </w:t>
            </w:r>
            <w:r w:rsidR="00626289" w:rsidRPr="00626289">
              <w:rPr>
                <w:rFonts w:ascii="Tahoma" w:hAnsi="Tahoma" w:cs="Tahoma"/>
                <w:sz w:val="16"/>
                <w:szCs w:val="16"/>
              </w:rPr>
              <w:t xml:space="preserve">   </w:t>
            </w:r>
            <w:r w:rsidRPr="00626289">
              <w:rPr>
                <w:rFonts w:ascii="Tahoma" w:hAnsi="Tahoma" w:cs="Tahoma"/>
                <w:sz w:val="16"/>
                <w:szCs w:val="16"/>
              </w:rPr>
              <w:t xml:space="preserve">Serweta operacyjna okulistyczna 140 x 160 (2     </w:t>
            </w:r>
          </w:p>
          <w:p w14:paraId="6E413286" w14:textId="38745532" w:rsidR="00583A12" w:rsidRPr="00626289" w:rsidRDefault="00583A12" w:rsidP="00583A12">
            <w:pPr>
              <w:rPr>
                <w:rFonts w:ascii="Tahoma" w:hAnsi="Tahoma" w:cs="Tahoma"/>
                <w:sz w:val="16"/>
                <w:szCs w:val="16"/>
              </w:rPr>
            </w:pPr>
            <w:r w:rsidRPr="00626289">
              <w:rPr>
                <w:rFonts w:ascii="Tahoma" w:hAnsi="Tahoma" w:cs="Tahoma"/>
                <w:sz w:val="16"/>
                <w:szCs w:val="16"/>
              </w:rPr>
              <w:t xml:space="preserve">   </w:t>
            </w:r>
            <w:r w:rsidR="00626289" w:rsidRPr="00626289">
              <w:rPr>
                <w:rFonts w:ascii="Tahoma" w:hAnsi="Tahoma" w:cs="Tahoma"/>
                <w:sz w:val="16"/>
                <w:szCs w:val="16"/>
              </w:rPr>
              <w:t xml:space="preserve">   </w:t>
            </w:r>
            <w:r w:rsidRPr="00626289">
              <w:rPr>
                <w:rFonts w:ascii="Tahoma" w:hAnsi="Tahoma" w:cs="Tahoma"/>
                <w:sz w:val="16"/>
                <w:szCs w:val="16"/>
              </w:rPr>
              <w:t xml:space="preserve"> torebki, folia samoprzylepna, mostek na nos) – 1  </w:t>
            </w:r>
          </w:p>
          <w:p w14:paraId="3A13B0F7" w14:textId="69768EE3" w:rsidR="00583A12" w:rsidRPr="00626289" w:rsidRDefault="00583A12" w:rsidP="00583A12">
            <w:pPr>
              <w:rPr>
                <w:rFonts w:ascii="Tahoma" w:hAnsi="Tahoma" w:cs="Tahoma"/>
                <w:sz w:val="16"/>
                <w:szCs w:val="16"/>
              </w:rPr>
            </w:pPr>
            <w:r w:rsidRPr="00626289">
              <w:rPr>
                <w:rFonts w:ascii="Tahoma" w:hAnsi="Tahoma" w:cs="Tahoma"/>
                <w:sz w:val="16"/>
                <w:szCs w:val="16"/>
              </w:rPr>
              <w:t xml:space="preserve">    </w:t>
            </w:r>
            <w:r w:rsidR="00626289" w:rsidRPr="00626289">
              <w:rPr>
                <w:rFonts w:ascii="Tahoma" w:hAnsi="Tahoma" w:cs="Tahoma"/>
                <w:sz w:val="16"/>
                <w:szCs w:val="16"/>
              </w:rPr>
              <w:t xml:space="preserve">   </w:t>
            </w:r>
            <w:r w:rsidRPr="00626289">
              <w:rPr>
                <w:rFonts w:ascii="Tahoma" w:hAnsi="Tahoma" w:cs="Tahoma"/>
                <w:sz w:val="16"/>
                <w:szCs w:val="16"/>
              </w:rPr>
              <w:t>szt.</w:t>
            </w:r>
          </w:p>
          <w:p w14:paraId="2078C568" w14:textId="24298F98" w:rsidR="00583A12" w:rsidRPr="00626289" w:rsidRDefault="00626289" w:rsidP="00583A12">
            <w:pPr>
              <w:pStyle w:val="Akapitzlist"/>
              <w:numPr>
                <w:ilvl w:val="0"/>
                <w:numId w:val="13"/>
              </w:numPr>
              <w:tabs>
                <w:tab w:val="clear" w:pos="1797"/>
                <w:tab w:val="num" w:pos="214"/>
              </w:tabs>
              <w:ind w:left="355"/>
              <w:rPr>
                <w:rFonts w:ascii="Tahoma" w:hAnsi="Tahoma" w:cs="Tahoma"/>
                <w:sz w:val="16"/>
                <w:szCs w:val="16"/>
              </w:rPr>
            </w:pPr>
            <w:r w:rsidRPr="00626289">
              <w:rPr>
                <w:rFonts w:ascii="Tahoma" w:hAnsi="Tahoma" w:cs="Tahoma"/>
                <w:sz w:val="16"/>
                <w:szCs w:val="16"/>
              </w:rPr>
              <w:t xml:space="preserve">   </w:t>
            </w:r>
            <w:r w:rsidR="00583A12" w:rsidRPr="00626289">
              <w:rPr>
                <w:rFonts w:ascii="Tahoma" w:hAnsi="Tahoma" w:cs="Tahoma"/>
                <w:sz w:val="16"/>
                <w:szCs w:val="16"/>
              </w:rPr>
              <w:t>Rękaw na fotel ope</w:t>
            </w:r>
            <w:r w:rsidRPr="00626289">
              <w:rPr>
                <w:rFonts w:ascii="Tahoma" w:hAnsi="Tahoma" w:cs="Tahoma"/>
                <w:sz w:val="16"/>
                <w:szCs w:val="16"/>
              </w:rPr>
              <w:t>racyjny (podłokietniki) – 2</w:t>
            </w:r>
            <w:r w:rsidR="00583A12" w:rsidRPr="00626289">
              <w:rPr>
                <w:rFonts w:ascii="Tahoma" w:hAnsi="Tahoma" w:cs="Tahoma"/>
                <w:sz w:val="16"/>
                <w:szCs w:val="16"/>
              </w:rPr>
              <w:t>szt.</w:t>
            </w:r>
          </w:p>
          <w:p w14:paraId="5439D9CE"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Fartuch rozm. L (asysta) – 1szt.</w:t>
            </w:r>
          </w:p>
          <w:p w14:paraId="4A65A86D"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Fartuch rozm. M + ręcznik (pielęgniarka czysta) pakowany na wierzchu – 1szt.</w:t>
            </w:r>
          </w:p>
          <w:p w14:paraId="38FB295A"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Kaseta z workiem odpływowym kompatybilna z aparatem Infiniti Vision System – 1 szt.</w:t>
            </w:r>
          </w:p>
          <w:p w14:paraId="166E2DAD"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 xml:space="preserve">Osłonki na Tipa </w:t>
            </w:r>
            <w:smartTag w:uri="urn:schemas-microsoft-com:office:smarttags" w:element="metricconverter">
              <w:smartTagPr>
                <w:attr w:name="ProductID" w:val="0,9 mm"/>
              </w:smartTagPr>
              <w:r w:rsidRPr="00626289">
                <w:rPr>
                  <w:rFonts w:ascii="Tahoma" w:hAnsi="Tahoma" w:cs="Tahoma"/>
                  <w:sz w:val="16"/>
                  <w:szCs w:val="16"/>
                </w:rPr>
                <w:t>0,9 mm</w:t>
              </w:r>
            </w:smartTag>
            <w:r w:rsidRPr="00626289">
              <w:rPr>
                <w:rFonts w:ascii="Tahoma" w:hAnsi="Tahoma" w:cs="Tahoma"/>
                <w:sz w:val="16"/>
                <w:szCs w:val="16"/>
              </w:rPr>
              <w:t xml:space="preserve"> – 1 szt</w:t>
            </w:r>
          </w:p>
          <w:p w14:paraId="1BDB005F"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 xml:space="preserve">Mini Tip Mini-Flared </w:t>
            </w:r>
            <w:smartTag w:uri="urn:schemas-microsoft-com:office:smarttags" w:element="metricconverter">
              <w:smartTagPr>
                <w:attr w:name="ProductID" w:val="0,9 mm"/>
              </w:smartTagPr>
              <w:r w:rsidRPr="00626289">
                <w:rPr>
                  <w:rFonts w:ascii="Tahoma" w:hAnsi="Tahoma" w:cs="Tahoma"/>
                  <w:sz w:val="16"/>
                  <w:szCs w:val="16"/>
                </w:rPr>
                <w:t>0,9 mm</w:t>
              </w:r>
            </w:smartTag>
            <w:r w:rsidRPr="00626289">
              <w:rPr>
                <w:rFonts w:ascii="Tahoma" w:hAnsi="Tahoma" w:cs="Tahoma"/>
                <w:sz w:val="16"/>
                <w:szCs w:val="16"/>
              </w:rPr>
              <w:t xml:space="preserve"> ABS, Kelman 30°  kompatybilny z głowicą ultradźwiękową Infiniti – 1 szt.</w:t>
            </w:r>
          </w:p>
          <w:p w14:paraId="3BA9EAAB"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Nóż rogówkowy zakrzywiony pod kątem 45</w:t>
            </w:r>
            <w:r w:rsidRPr="00626289">
              <w:rPr>
                <w:rFonts w:ascii="Tahoma" w:hAnsi="Tahoma" w:cs="Tahoma"/>
                <w:sz w:val="16"/>
                <w:szCs w:val="16"/>
              </w:rPr>
              <w:sym w:font="Symbol" w:char="F0B0"/>
            </w:r>
            <w:r w:rsidRPr="00626289">
              <w:rPr>
                <w:rFonts w:ascii="Tahoma" w:hAnsi="Tahoma" w:cs="Tahoma"/>
                <w:sz w:val="16"/>
                <w:szCs w:val="16"/>
              </w:rPr>
              <w:t>, obustronnie ostrzonych krawędziach tnących, o kalibracji poprzecznej 2,2 mm  – 1 szt.</w:t>
            </w:r>
          </w:p>
          <w:p w14:paraId="009C77C5" w14:textId="77777777" w:rsidR="00583A12"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 xml:space="preserve">Nóż grotowy, przeznaczony do paracentezy, obustronnie ostrzonej krawędzi tnącej, o poprzecznej kalibracji </w:t>
            </w:r>
            <w:smartTag w:uri="urn:schemas-microsoft-com:office:smarttags" w:element="metricconverter">
              <w:smartTagPr>
                <w:attr w:name="ProductID" w:val="1,2 mm"/>
              </w:smartTagPr>
              <w:r w:rsidRPr="00626289">
                <w:rPr>
                  <w:rFonts w:ascii="Tahoma" w:hAnsi="Tahoma" w:cs="Tahoma"/>
                  <w:sz w:val="16"/>
                  <w:szCs w:val="16"/>
                </w:rPr>
                <w:t>1,2 mm</w:t>
              </w:r>
            </w:smartTag>
            <w:r w:rsidRPr="00626289">
              <w:rPr>
                <w:rFonts w:ascii="Tahoma" w:hAnsi="Tahoma" w:cs="Tahoma"/>
                <w:sz w:val="16"/>
                <w:szCs w:val="16"/>
              </w:rPr>
              <w:t xml:space="preserve"> – 1 szt. </w:t>
            </w:r>
          </w:p>
          <w:p w14:paraId="06131DA1" w14:textId="77777777" w:rsidR="00436194" w:rsidRPr="00626289" w:rsidRDefault="00436194" w:rsidP="00436194">
            <w:pPr>
              <w:ind w:left="383"/>
              <w:rPr>
                <w:rFonts w:ascii="Tahoma" w:hAnsi="Tahoma" w:cs="Tahoma"/>
                <w:sz w:val="16"/>
                <w:szCs w:val="16"/>
              </w:rPr>
            </w:pPr>
          </w:p>
          <w:p w14:paraId="0DAB6549"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Kaniula do hydrodysekcji 25G – 1 szt.</w:t>
            </w:r>
          </w:p>
          <w:p w14:paraId="03595526"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Kaniula 20G – 1 szt.</w:t>
            </w:r>
          </w:p>
          <w:p w14:paraId="1524578E"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 xml:space="preserve">Kaniula 27G – 2 szt. </w:t>
            </w:r>
          </w:p>
          <w:p w14:paraId="2E3F9C05"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Strzykawka 20 ml – 1 szt.</w:t>
            </w:r>
          </w:p>
          <w:p w14:paraId="59513B34"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Strzykawka 3 ml – 3 szt.</w:t>
            </w:r>
          </w:p>
          <w:p w14:paraId="1C5911BF"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Strzykawka Tuberkulinowa 1 ml - 1 szt.</w:t>
            </w:r>
          </w:p>
          <w:p w14:paraId="200A9213"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 xml:space="preserve">Igła 18G x 1 ½ </w:t>
            </w:r>
            <w:r w:rsidRPr="00626289">
              <w:rPr>
                <w:rFonts w:ascii="Tahoma" w:hAnsi="Tahoma" w:cs="Tahoma"/>
                <w:sz w:val="16"/>
                <w:szCs w:val="16"/>
              </w:rPr>
              <w:sym w:font="Symbol" w:char="F0B2"/>
            </w:r>
            <w:r w:rsidRPr="00626289">
              <w:rPr>
                <w:rFonts w:ascii="Tahoma" w:hAnsi="Tahoma" w:cs="Tahoma"/>
                <w:sz w:val="16"/>
                <w:szCs w:val="16"/>
              </w:rPr>
              <w:t>- 1  szt.</w:t>
            </w:r>
          </w:p>
          <w:p w14:paraId="50929388"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Kieliszek 30 ml – 1 szt.</w:t>
            </w:r>
          </w:p>
          <w:p w14:paraId="22329DD4"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Mikrogąbki – 6 szt.</w:t>
            </w:r>
          </w:p>
          <w:p w14:paraId="0ADD8431"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Osłonka plastikowa na oko – 1 szt.</w:t>
            </w:r>
          </w:p>
          <w:p w14:paraId="6F250BC9" w14:textId="77777777" w:rsidR="00583A12" w:rsidRPr="00626289" w:rsidRDefault="00583A12" w:rsidP="00583A12">
            <w:pPr>
              <w:numPr>
                <w:ilvl w:val="0"/>
                <w:numId w:val="13"/>
              </w:numPr>
              <w:ind w:left="383"/>
              <w:rPr>
                <w:rFonts w:ascii="Tahoma" w:hAnsi="Tahoma" w:cs="Tahoma"/>
                <w:sz w:val="16"/>
                <w:szCs w:val="16"/>
              </w:rPr>
            </w:pPr>
            <w:r w:rsidRPr="00626289">
              <w:rPr>
                <w:rFonts w:ascii="Tahoma" w:hAnsi="Tahoma" w:cs="Tahoma"/>
                <w:sz w:val="16"/>
                <w:szCs w:val="16"/>
              </w:rPr>
              <w:t>Kompresy gazowe 8,0 x 8,0 – 10 szt.</w:t>
            </w:r>
          </w:p>
          <w:p w14:paraId="1C7088B7" w14:textId="17310548" w:rsidR="00B54BF3" w:rsidRPr="00626289" w:rsidRDefault="00583A12" w:rsidP="00583A12">
            <w:pPr>
              <w:pStyle w:val="Tekstpodstawowywcity"/>
              <w:numPr>
                <w:ilvl w:val="0"/>
                <w:numId w:val="13"/>
              </w:numPr>
              <w:tabs>
                <w:tab w:val="clear" w:pos="1797"/>
                <w:tab w:val="num" w:pos="355"/>
              </w:tabs>
              <w:spacing w:after="0"/>
              <w:ind w:left="355"/>
              <w:rPr>
                <w:rFonts w:ascii="Tahoma" w:hAnsi="Tahoma" w:cs="Tahoma"/>
                <w:sz w:val="16"/>
                <w:szCs w:val="16"/>
              </w:rPr>
            </w:pPr>
            <w:r w:rsidRPr="00626289">
              <w:rPr>
                <w:rFonts w:ascii="Tahoma" w:hAnsi="Tahoma" w:cs="Tahoma"/>
                <w:sz w:val="16"/>
                <w:szCs w:val="16"/>
              </w:rPr>
              <w:t>Opatrunek oczny – 1 szt.</w:t>
            </w:r>
          </w:p>
        </w:tc>
        <w:tc>
          <w:tcPr>
            <w:tcW w:w="1134" w:type="dxa"/>
            <w:tcBorders>
              <w:top w:val="single" w:sz="4" w:space="0" w:color="auto"/>
            </w:tcBorders>
          </w:tcPr>
          <w:p w14:paraId="100BD05F" w14:textId="77777777" w:rsidR="00436194" w:rsidRDefault="00436194" w:rsidP="00EF6EC1">
            <w:pPr>
              <w:pStyle w:val="Tekstpodstawowywcity"/>
              <w:spacing w:after="0"/>
              <w:ind w:left="0"/>
              <w:rPr>
                <w:rFonts w:ascii="Tahoma" w:hAnsi="Tahoma" w:cs="Tahoma"/>
                <w:sz w:val="20"/>
              </w:rPr>
            </w:pPr>
          </w:p>
          <w:p w14:paraId="24399898" w14:textId="10ECEE08" w:rsidR="00B54BF3" w:rsidRPr="00EF6EC1" w:rsidRDefault="00B126F8" w:rsidP="00EF6EC1">
            <w:pPr>
              <w:pStyle w:val="Tekstpodstawowywcity"/>
              <w:spacing w:after="0"/>
              <w:ind w:left="0"/>
              <w:rPr>
                <w:rFonts w:ascii="Tahoma" w:hAnsi="Tahoma" w:cs="Tahoma"/>
                <w:sz w:val="16"/>
                <w:szCs w:val="16"/>
              </w:rPr>
            </w:pPr>
            <w:r>
              <w:rPr>
                <w:rFonts w:ascii="Tahoma" w:hAnsi="Tahoma" w:cs="Tahoma"/>
                <w:sz w:val="20"/>
              </w:rPr>
              <w:t>1 zestaw</w:t>
            </w:r>
          </w:p>
        </w:tc>
        <w:tc>
          <w:tcPr>
            <w:tcW w:w="1134" w:type="dxa"/>
            <w:tcBorders>
              <w:top w:val="single" w:sz="4" w:space="0" w:color="auto"/>
            </w:tcBorders>
          </w:tcPr>
          <w:p w14:paraId="509FB6F7" w14:textId="77777777" w:rsidR="00B54BF3" w:rsidRPr="00EF6EC1" w:rsidRDefault="00B54BF3" w:rsidP="00EF6EC1">
            <w:pPr>
              <w:pStyle w:val="Tekstpodstawowywcity"/>
              <w:spacing w:after="0"/>
              <w:ind w:left="0"/>
              <w:rPr>
                <w:rFonts w:ascii="Tahoma" w:hAnsi="Tahoma" w:cs="Tahoma"/>
                <w:sz w:val="16"/>
                <w:szCs w:val="16"/>
              </w:rPr>
            </w:pPr>
          </w:p>
        </w:tc>
        <w:tc>
          <w:tcPr>
            <w:tcW w:w="1275" w:type="dxa"/>
            <w:tcBorders>
              <w:top w:val="single" w:sz="4" w:space="0" w:color="auto"/>
            </w:tcBorders>
          </w:tcPr>
          <w:p w14:paraId="1A3B00F8" w14:textId="77777777" w:rsidR="00B54BF3" w:rsidRPr="00EF6EC1" w:rsidRDefault="00B54BF3" w:rsidP="00EF6EC1">
            <w:pPr>
              <w:pStyle w:val="Tekstpodstawowywcity"/>
              <w:spacing w:after="0"/>
              <w:ind w:left="0"/>
              <w:rPr>
                <w:rFonts w:ascii="Tahoma" w:hAnsi="Tahoma" w:cs="Tahoma"/>
                <w:sz w:val="16"/>
                <w:szCs w:val="16"/>
              </w:rPr>
            </w:pPr>
          </w:p>
        </w:tc>
        <w:tc>
          <w:tcPr>
            <w:tcW w:w="1276" w:type="dxa"/>
            <w:tcBorders>
              <w:top w:val="single" w:sz="4" w:space="0" w:color="auto"/>
            </w:tcBorders>
          </w:tcPr>
          <w:p w14:paraId="64A0D866" w14:textId="77777777" w:rsidR="00B54BF3" w:rsidRPr="00EF6EC1" w:rsidRDefault="00B54BF3" w:rsidP="00EF6EC1">
            <w:pPr>
              <w:pStyle w:val="Tekstpodstawowywcity"/>
              <w:spacing w:after="0"/>
              <w:ind w:left="0"/>
              <w:rPr>
                <w:rFonts w:ascii="Tahoma" w:hAnsi="Tahoma" w:cs="Tahoma"/>
                <w:sz w:val="16"/>
                <w:szCs w:val="16"/>
              </w:rPr>
            </w:pPr>
          </w:p>
        </w:tc>
        <w:tc>
          <w:tcPr>
            <w:tcW w:w="1276" w:type="dxa"/>
            <w:tcBorders>
              <w:top w:val="single" w:sz="4" w:space="0" w:color="auto"/>
            </w:tcBorders>
          </w:tcPr>
          <w:p w14:paraId="099AA4A3" w14:textId="77777777" w:rsidR="00B54BF3" w:rsidRPr="00EF6EC1" w:rsidRDefault="00B54BF3" w:rsidP="00EF6EC1">
            <w:pPr>
              <w:pStyle w:val="Tekstpodstawowywcity"/>
              <w:spacing w:after="0"/>
              <w:ind w:left="0"/>
              <w:rPr>
                <w:rFonts w:ascii="Tahoma" w:hAnsi="Tahoma" w:cs="Tahoma"/>
                <w:sz w:val="16"/>
                <w:szCs w:val="16"/>
              </w:rPr>
            </w:pPr>
          </w:p>
        </w:tc>
        <w:tc>
          <w:tcPr>
            <w:tcW w:w="1134" w:type="dxa"/>
            <w:tcBorders>
              <w:top w:val="single" w:sz="4" w:space="0" w:color="auto"/>
            </w:tcBorders>
          </w:tcPr>
          <w:p w14:paraId="0CAAC40E" w14:textId="77777777" w:rsidR="00B54BF3" w:rsidRPr="00EF6EC1" w:rsidRDefault="00B54BF3" w:rsidP="00EF6EC1">
            <w:pPr>
              <w:pStyle w:val="Tekstpodstawowywcity"/>
              <w:spacing w:after="0"/>
              <w:ind w:left="0"/>
              <w:rPr>
                <w:rFonts w:ascii="Tahoma" w:hAnsi="Tahoma" w:cs="Tahoma"/>
                <w:sz w:val="16"/>
                <w:szCs w:val="16"/>
              </w:rPr>
            </w:pPr>
          </w:p>
        </w:tc>
        <w:tc>
          <w:tcPr>
            <w:tcW w:w="1091" w:type="dxa"/>
            <w:tcBorders>
              <w:top w:val="single" w:sz="4" w:space="0" w:color="auto"/>
            </w:tcBorders>
          </w:tcPr>
          <w:p w14:paraId="0E300177" w14:textId="77777777" w:rsidR="00B54BF3" w:rsidRPr="00EF6EC1" w:rsidRDefault="00B54BF3" w:rsidP="00EF6EC1">
            <w:pPr>
              <w:pStyle w:val="Tekstpodstawowywcity"/>
              <w:spacing w:after="0"/>
              <w:ind w:left="0"/>
              <w:rPr>
                <w:rFonts w:ascii="Tahoma" w:hAnsi="Tahoma" w:cs="Tahoma"/>
                <w:sz w:val="16"/>
                <w:szCs w:val="16"/>
              </w:rPr>
            </w:pPr>
          </w:p>
        </w:tc>
        <w:tc>
          <w:tcPr>
            <w:tcW w:w="1461" w:type="dxa"/>
            <w:gridSpan w:val="2"/>
            <w:tcBorders>
              <w:top w:val="single" w:sz="4" w:space="0" w:color="auto"/>
            </w:tcBorders>
          </w:tcPr>
          <w:p w14:paraId="61B3B085" w14:textId="043AA346" w:rsidR="00B54BF3" w:rsidRPr="00EF6EC1" w:rsidRDefault="00B54BF3" w:rsidP="00EF6EC1">
            <w:pPr>
              <w:pStyle w:val="Tekstpodstawowywcity"/>
              <w:spacing w:after="0"/>
              <w:ind w:left="0"/>
              <w:rPr>
                <w:rFonts w:ascii="Tahoma" w:hAnsi="Tahoma" w:cs="Tahoma"/>
                <w:sz w:val="16"/>
                <w:szCs w:val="16"/>
              </w:rPr>
            </w:pPr>
          </w:p>
        </w:tc>
      </w:tr>
      <w:tr w:rsidR="000C33BC" w:rsidRPr="00BA0886" w14:paraId="310A1FA3" w14:textId="77777777" w:rsidTr="000C33BC">
        <w:trPr>
          <w:trHeight w:val="711"/>
        </w:trPr>
        <w:tc>
          <w:tcPr>
            <w:tcW w:w="14601" w:type="dxa"/>
            <w:gridSpan w:val="11"/>
            <w:tcBorders>
              <w:top w:val="single" w:sz="4" w:space="0" w:color="auto"/>
            </w:tcBorders>
            <w:shd w:val="clear" w:color="auto" w:fill="F2F2F2" w:themeFill="background1" w:themeFillShade="F2"/>
            <w:vAlign w:val="center"/>
          </w:tcPr>
          <w:p w14:paraId="205D841C" w14:textId="0D02A926" w:rsidR="000C33BC" w:rsidRDefault="000C33BC" w:rsidP="000C33BC">
            <w:pPr>
              <w:pStyle w:val="Tekstpodstawowywcity"/>
              <w:spacing w:after="0"/>
              <w:ind w:left="0"/>
              <w:rPr>
                <w:rFonts w:ascii="Tahoma" w:hAnsi="Tahoma" w:cs="Tahoma"/>
                <w:b/>
                <w:bCs/>
                <w:sz w:val="16"/>
                <w:szCs w:val="16"/>
              </w:rPr>
            </w:pPr>
            <w:r w:rsidRPr="000C33BC">
              <w:rPr>
                <w:rFonts w:ascii="Tahoma" w:hAnsi="Tahoma" w:cs="Tahoma"/>
                <w:b/>
                <w:sz w:val="16"/>
                <w:szCs w:val="16"/>
                <w:shd w:val="clear" w:color="auto" w:fill="F2F2F2" w:themeFill="background1" w:themeFillShade="F2"/>
              </w:rPr>
              <w:t>PAKIET NR 3</w:t>
            </w:r>
            <w:r w:rsidRPr="00EF6EC1">
              <w:rPr>
                <w:rFonts w:ascii="Tahoma" w:hAnsi="Tahoma" w:cs="Tahoma"/>
                <w:sz w:val="16"/>
                <w:szCs w:val="16"/>
              </w:rPr>
              <w:t xml:space="preserve"> </w:t>
            </w:r>
            <w:r w:rsidRPr="00EF6EC1">
              <w:rPr>
                <w:rFonts w:ascii="Tahoma" w:hAnsi="Tahoma" w:cs="Tahoma"/>
                <w:b/>
                <w:sz w:val="16"/>
                <w:szCs w:val="16"/>
              </w:rPr>
              <w:t xml:space="preserve">- </w:t>
            </w:r>
            <w:r w:rsidRPr="00EF6EC1">
              <w:rPr>
                <w:rFonts w:ascii="Tahoma" w:hAnsi="Tahoma" w:cs="Tahoma"/>
                <w:b/>
                <w:bCs/>
                <w:sz w:val="16"/>
                <w:szCs w:val="16"/>
              </w:rPr>
              <w:t xml:space="preserve">jałowe, jednorazowe, zbiorczo zapakowane zestawy, wstępnie przygotowanych materiałów i akcesoriów niezbędnych do wykonywania operacji </w:t>
            </w:r>
          </w:p>
          <w:p w14:paraId="16861617" w14:textId="3EA1D766" w:rsidR="000C33BC" w:rsidRPr="00EF6EC1" w:rsidRDefault="000C33BC" w:rsidP="000C33BC">
            <w:pPr>
              <w:pStyle w:val="Tekstpodstawowywcity"/>
              <w:spacing w:after="0"/>
              <w:ind w:left="0"/>
              <w:rPr>
                <w:rFonts w:ascii="Tahoma" w:hAnsi="Tahoma" w:cs="Tahoma"/>
                <w:sz w:val="16"/>
                <w:szCs w:val="16"/>
              </w:rPr>
            </w:pPr>
            <w:r>
              <w:rPr>
                <w:rFonts w:ascii="Tahoma" w:hAnsi="Tahoma" w:cs="Tahoma"/>
                <w:b/>
                <w:bCs/>
                <w:sz w:val="16"/>
                <w:szCs w:val="16"/>
              </w:rPr>
              <w:t xml:space="preserve">                       </w:t>
            </w:r>
            <w:r w:rsidRPr="00EF6EC1">
              <w:rPr>
                <w:rFonts w:ascii="Tahoma" w:hAnsi="Tahoma" w:cs="Tahoma"/>
                <w:b/>
                <w:bCs/>
                <w:sz w:val="16"/>
                <w:szCs w:val="16"/>
              </w:rPr>
              <w:t>witrektomii i fakowitrektomii z użyciem aparatu Constellation</w:t>
            </w:r>
          </w:p>
        </w:tc>
      </w:tr>
      <w:tr w:rsidR="00BC039D" w:rsidRPr="00BA0886" w14:paraId="21E5576A" w14:textId="77777777" w:rsidTr="00436194">
        <w:trPr>
          <w:trHeight w:val="3245"/>
        </w:trPr>
        <w:tc>
          <w:tcPr>
            <w:tcW w:w="567" w:type="dxa"/>
            <w:tcBorders>
              <w:top w:val="nil"/>
              <w:bottom w:val="single" w:sz="4" w:space="0" w:color="auto"/>
            </w:tcBorders>
          </w:tcPr>
          <w:p w14:paraId="1767F716" w14:textId="77777777" w:rsidR="00436194" w:rsidRDefault="00436194" w:rsidP="00F83BA8">
            <w:pPr>
              <w:pStyle w:val="Tekstpodstawowy3"/>
              <w:spacing w:after="0"/>
              <w:jc w:val="center"/>
              <w:rPr>
                <w:b/>
                <w:sz w:val="18"/>
                <w:szCs w:val="18"/>
              </w:rPr>
            </w:pPr>
          </w:p>
          <w:p w14:paraId="170A0F78" w14:textId="77777777" w:rsidR="00BC039D" w:rsidRPr="00ED4657" w:rsidRDefault="00BC039D" w:rsidP="00F83BA8">
            <w:pPr>
              <w:pStyle w:val="Tekstpodstawowy3"/>
              <w:spacing w:after="0"/>
              <w:jc w:val="center"/>
              <w:rPr>
                <w:b/>
                <w:sz w:val="18"/>
                <w:szCs w:val="18"/>
              </w:rPr>
            </w:pPr>
            <w:r w:rsidRPr="00ED4657">
              <w:rPr>
                <w:b/>
                <w:sz w:val="18"/>
                <w:szCs w:val="18"/>
              </w:rPr>
              <w:t>1</w:t>
            </w:r>
          </w:p>
        </w:tc>
        <w:tc>
          <w:tcPr>
            <w:tcW w:w="4253" w:type="dxa"/>
            <w:tcBorders>
              <w:top w:val="nil"/>
              <w:bottom w:val="single" w:sz="4" w:space="0" w:color="auto"/>
            </w:tcBorders>
          </w:tcPr>
          <w:p w14:paraId="0A7EBAC5" w14:textId="77777777" w:rsidR="00436194" w:rsidRDefault="00436194" w:rsidP="00436194">
            <w:pPr>
              <w:pStyle w:val="Tekstpodstawowywcity2"/>
              <w:spacing w:after="0" w:line="360" w:lineRule="auto"/>
              <w:ind w:left="0"/>
              <w:rPr>
                <w:rFonts w:ascii="Tahoma" w:hAnsi="Tahoma" w:cs="Tahoma"/>
                <w:b/>
                <w:bCs/>
                <w:sz w:val="16"/>
                <w:szCs w:val="16"/>
                <w:u w:val="single"/>
              </w:rPr>
            </w:pPr>
          </w:p>
          <w:p w14:paraId="74FD5EBB" w14:textId="77777777" w:rsidR="00BC039D" w:rsidRPr="00BC039D" w:rsidRDefault="00BC039D" w:rsidP="00436194">
            <w:pPr>
              <w:pStyle w:val="Tekstpodstawowywcity2"/>
              <w:spacing w:after="0" w:line="360" w:lineRule="auto"/>
              <w:ind w:left="0"/>
              <w:rPr>
                <w:rFonts w:ascii="Tahoma" w:hAnsi="Tahoma" w:cs="Tahoma"/>
                <w:b/>
                <w:bCs/>
                <w:sz w:val="16"/>
                <w:szCs w:val="16"/>
                <w:u w:val="single"/>
              </w:rPr>
            </w:pPr>
            <w:r w:rsidRPr="00BC039D">
              <w:rPr>
                <w:rFonts w:ascii="Tahoma" w:hAnsi="Tahoma" w:cs="Tahoma"/>
                <w:b/>
                <w:bCs/>
                <w:sz w:val="16"/>
                <w:szCs w:val="16"/>
                <w:u w:val="single"/>
              </w:rPr>
              <w:t>ZESTAW I – 25G+</w:t>
            </w:r>
          </w:p>
          <w:p w14:paraId="37282D43" w14:textId="77777777" w:rsidR="00BC039D" w:rsidRPr="00BC039D" w:rsidRDefault="00BC039D" w:rsidP="00436194">
            <w:pPr>
              <w:pStyle w:val="Tekstpodstawowywcity"/>
              <w:ind w:left="0"/>
              <w:rPr>
                <w:rFonts w:ascii="Tahoma" w:hAnsi="Tahoma" w:cs="Tahoma"/>
                <w:b/>
                <w:sz w:val="16"/>
                <w:szCs w:val="16"/>
              </w:rPr>
            </w:pPr>
            <w:r w:rsidRPr="00BC039D">
              <w:rPr>
                <w:rFonts w:ascii="Tahoma" w:hAnsi="Tahoma" w:cs="Tahoma"/>
                <w:b/>
                <w:sz w:val="16"/>
                <w:szCs w:val="16"/>
              </w:rPr>
              <w:t>Jałowe jednorazowe, zbiorczo zapakowane zestawy, wstępnie przygotowanych materiałów i akcesoriów niezbędnych do wykonywania procedury witrektomii z nożem 5000 cięć/min.</w:t>
            </w:r>
          </w:p>
          <w:p w14:paraId="1B5D2A73" w14:textId="2BD497DA" w:rsidR="00BC039D" w:rsidRPr="00BC039D" w:rsidRDefault="00BC039D" w:rsidP="00436194">
            <w:pPr>
              <w:pStyle w:val="Akapitzlist"/>
              <w:numPr>
                <w:ilvl w:val="3"/>
                <w:numId w:val="7"/>
              </w:numPr>
              <w:spacing w:after="200" w:line="276" w:lineRule="auto"/>
              <w:ind w:left="355"/>
              <w:contextualSpacing/>
              <w:rPr>
                <w:rFonts w:ascii="Tahoma" w:hAnsi="Tahoma" w:cs="Tahoma"/>
                <w:sz w:val="16"/>
                <w:szCs w:val="16"/>
              </w:rPr>
            </w:pPr>
            <w:r w:rsidRPr="00BC039D">
              <w:rPr>
                <w:rFonts w:ascii="Tahoma" w:hAnsi="Tahoma" w:cs="Tahoma"/>
                <w:sz w:val="16"/>
                <w:szCs w:val="16"/>
              </w:rPr>
              <w:t>1 szt. kaseta płynowa 25G+ z workiem odpływowym kompatybilna z aparatem Constellation Vision System</w:t>
            </w:r>
          </w:p>
          <w:p w14:paraId="60323FB6"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Pneumatyczny nóż gilotynowy do 5000 cięć/min</w:t>
            </w:r>
          </w:p>
          <w:p w14:paraId="02C32354"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Oświetlacz 25G</w:t>
            </w:r>
          </w:p>
          <w:p w14:paraId="132F0ACF"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Linia ekstruzyjna</w:t>
            </w:r>
          </w:p>
          <w:p w14:paraId="0EBE7102"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- 3 szt. Trokary wraz z kaniulami</w:t>
            </w:r>
          </w:p>
          <w:p w14:paraId="3B0220FC"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- 3 szt. Zatyczki skleralne 25G</w:t>
            </w:r>
          </w:p>
          <w:p w14:paraId="5BB8336B"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Kaniula infuzyjna</w:t>
            </w:r>
          </w:p>
          <w:p w14:paraId="449981D6"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Worek na panel przedni</w:t>
            </w:r>
          </w:p>
          <w:p w14:paraId="5016D325"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3-drożny zawór odcinający</w:t>
            </w:r>
          </w:p>
          <w:p w14:paraId="16AF1B92"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Strzykawka 20 ml</w:t>
            </w:r>
          </w:p>
          <w:p w14:paraId="56C15D72" w14:textId="77777777" w:rsidR="00BC039D" w:rsidRPr="00BC039D" w:rsidRDefault="00BC039D" w:rsidP="00436194">
            <w:pPr>
              <w:pStyle w:val="Akapitzlist"/>
              <w:ind w:left="383"/>
              <w:rPr>
                <w:rFonts w:ascii="Tahoma" w:hAnsi="Tahoma" w:cs="Tahoma"/>
                <w:sz w:val="16"/>
                <w:szCs w:val="16"/>
              </w:rPr>
            </w:pPr>
            <w:r w:rsidRPr="00BC039D">
              <w:rPr>
                <w:rFonts w:ascii="Tahoma" w:hAnsi="Tahoma" w:cs="Tahoma"/>
                <w:sz w:val="16"/>
                <w:szCs w:val="16"/>
              </w:rPr>
              <w:t>- 1 szt. Zestaw do kroplówki</w:t>
            </w:r>
          </w:p>
          <w:p w14:paraId="532ABB19" w14:textId="78B1054A" w:rsidR="00BC039D" w:rsidRPr="00BC039D" w:rsidRDefault="00BC039D" w:rsidP="00436194">
            <w:pPr>
              <w:contextualSpacing/>
              <w:rPr>
                <w:rFonts w:ascii="Tahoma" w:hAnsi="Tahoma" w:cs="Tahoma"/>
                <w:sz w:val="16"/>
                <w:szCs w:val="16"/>
              </w:rPr>
            </w:pPr>
            <w:r>
              <w:rPr>
                <w:rFonts w:ascii="Tahoma" w:hAnsi="Tahoma" w:cs="Tahoma"/>
                <w:sz w:val="16"/>
                <w:szCs w:val="16"/>
              </w:rPr>
              <w:t xml:space="preserve">2.    </w:t>
            </w:r>
            <w:r w:rsidRPr="00BC039D">
              <w:rPr>
                <w:rFonts w:ascii="Tahoma" w:hAnsi="Tahoma" w:cs="Tahoma"/>
                <w:sz w:val="16"/>
                <w:szCs w:val="16"/>
              </w:rPr>
              <w:t>1 szt. Osłona tacy narzędziowej 75x145</w:t>
            </w:r>
          </w:p>
          <w:p w14:paraId="2958A25F" w14:textId="60F6D75D" w:rsidR="00BC039D" w:rsidRPr="00BC039D" w:rsidRDefault="00BC039D" w:rsidP="00436194">
            <w:pPr>
              <w:pStyle w:val="Akapitzlist"/>
              <w:numPr>
                <w:ilvl w:val="0"/>
                <w:numId w:val="51"/>
              </w:numPr>
              <w:tabs>
                <w:tab w:val="clear" w:pos="740"/>
                <w:tab w:val="num" w:pos="355"/>
              </w:tabs>
              <w:ind w:left="355"/>
              <w:contextualSpacing/>
              <w:rPr>
                <w:rFonts w:ascii="Tahoma" w:hAnsi="Tahoma" w:cs="Tahoma"/>
                <w:sz w:val="16"/>
                <w:szCs w:val="16"/>
              </w:rPr>
            </w:pPr>
            <w:r w:rsidRPr="00BC039D">
              <w:rPr>
                <w:rFonts w:ascii="Tahoma" w:hAnsi="Tahoma" w:cs="Tahoma"/>
                <w:sz w:val="16"/>
                <w:szCs w:val="16"/>
              </w:rPr>
              <w:t>1 szt. Obłożenia stolika Mayo, który jest jednocześnie opakowaniem zestawu 140x140</w:t>
            </w:r>
          </w:p>
          <w:p w14:paraId="4859ECC1" w14:textId="77777777" w:rsid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Serweta operacyjna okulistyczna 140x160 z dwoma workami odciekowymi, folią chirurgiczną i mostkiem na nos</w:t>
            </w:r>
          </w:p>
          <w:p w14:paraId="26646DAD" w14:textId="77777777" w:rsidR="00436194" w:rsidRDefault="00436194" w:rsidP="00436194">
            <w:pPr>
              <w:pStyle w:val="Akapitzlist"/>
              <w:spacing w:after="200" w:line="276" w:lineRule="auto"/>
              <w:ind w:left="383"/>
              <w:contextualSpacing/>
              <w:rPr>
                <w:rFonts w:ascii="Tahoma" w:hAnsi="Tahoma" w:cs="Tahoma"/>
                <w:sz w:val="16"/>
                <w:szCs w:val="16"/>
              </w:rPr>
            </w:pPr>
          </w:p>
          <w:p w14:paraId="75D0448F" w14:textId="77777777" w:rsidR="00436194" w:rsidRPr="00BC039D" w:rsidRDefault="00436194" w:rsidP="00436194">
            <w:pPr>
              <w:pStyle w:val="Akapitzlist"/>
              <w:spacing w:after="200" w:line="276" w:lineRule="auto"/>
              <w:ind w:left="383"/>
              <w:contextualSpacing/>
              <w:rPr>
                <w:rFonts w:ascii="Tahoma" w:hAnsi="Tahoma" w:cs="Tahoma"/>
                <w:sz w:val="16"/>
                <w:szCs w:val="16"/>
              </w:rPr>
            </w:pPr>
          </w:p>
          <w:p w14:paraId="3CDC8493"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2 szt. Mankiety na fotel operatora</w:t>
            </w:r>
          </w:p>
          <w:p w14:paraId="72D6DAC9"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3 szt. Fartuch „L” (fartuch dla pielęgniarki oper. zapakowany na wierzchu pakietu)</w:t>
            </w:r>
          </w:p>
          <w:p w14:paraId="379433A0"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Igła fletowa (aktywna) z silikonową końcówką 25G</w:t>
            </w:r>
          </w:p>
          <w:p w14:paraId="4B8D5C76"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Penseta do usuwania błon ilm. 25G</w:t>
            </w:r>
          </w:p>
          <w:p w14:paraId="092104D2"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4 szt. Kaniula 27G</w:t>
            </w:r>
          </w:p>
          <w:p w14:paraId="52C2999F"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5 szt. Kaniula 20G</w:t>
            </w:r>
          </w:p>
          <w:p w14:paraId="0E8C3E7C"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2 szt. Kaniula z końcówką silikonową 25G (</w:t>
            </w:r>
            <w:smartTag w:uri="urn:schemas-microsoft-com:office:smarttags" w:element="metricconverter">
              <w:smartTagPr>
                <w:attr w:name="ProductID" w:val="0,8 mm"/>
              </w:smartTagPr>
              <w:r w:rsidRPr="00BC039D">
                <w:rPr>
                  <w:rFonts w:ascii="Tahoma" w:hAnsi="Tahoma" w:cs="Tahoma"/>
                  <w:sz w:val="16"/>
                  <w:szCs w:val="16"/>
                </w:rPr>
                <w:t>0,8 mm</w:t>
              </w:r>
            </w:smartTag>
            <w:r w:rsidRPr="00BC039D">
              <w:rPr>
                <w:rFonts w:ascii="Tahoma" w:hAnsi="Tahoma" w:cs="Tahoma"/>
                <w:sz w:val="16"/>
                <w:szCs w:val="16"/>
              </w:rPr>
              <w:t>)</w:t>
            </w:r>
          </w:p>
          <w:p w14:paraId="3545C6BB"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3 szt. Igła ostra 1,2x 40mm (18G)</w:t>
            </w:r>
          </w:p>
          <w:p w14:paraId="50E5C9CD"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Igła ostra 0,5x25mm (25G)</w:t>
            </w:r>
          </w:p>
          <w:p w14:paraId="1A7B9D75"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Strzykawka 1ml</w:t>
            </w:r>
          </w:p>
          <w:p w14:paraId="13545F22"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2 szt. Strzykawka 20 ml</w:t>
            </w:r>
          </w:p>
          <w:p w14:paraId="26D255B9"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5 szt. Strzykawka 3 ml</w:t>
            </w:r>
          </w:p>
          <w:p w14:paraId="6E2F60C9"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2 szt. Strzykawka 5ml</w:t>
            </w:r>
          </w:p>
          <w:p w14:paraId="2AA10345"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Osłonka plastikowa na oko</w:t>
            </w:r>
          </w:p>
          <w:p w14:paraId="7E073877"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2 szt. Kompres na oko</w:t>
            </w:r>
          </w:p>
          <w:p w14:paraId="760E3B97"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3 szt. Ręczniki papierowe</w:t>
            </w:r>
          </w:p>
          <w:p w14:paraId="1B11148E"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3 szt. Przylepiec na opatrunek</w:t>
            </w:r>
          </w:p>
          <w:p w14:paraId="794E596F" w14:textId="77777777"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15 szt. Kompresy gazowe niepylące 7,5x7,5</w:t>
            </w:r>
          </w:p>
          <w:p w14:paraId="19C1E653" w14:textId="77777777" w:rsid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 szt. Kieliszek 30 ml</w:t>
            </w:r>
          </w:p>
          <w:p w14:paraId="03787F96" w14:textId="3EADC6D5" w:rsidR="00BC039D" w:rsidRPr="00BC039D" w:rsidRDefault="00BC039D" w:rsidP="00436194">
            <w:pPr>
              <w:pStyle w:val="Akapitzlist"/>
              <w:numPr>
                <w:ilvl w:val="0"/>
                <w:numId w:val="51"/>
              </w:numPr>
              <w:spacing w:after="200" w:line="276" w:lineRule="auto"/>
              <w:ind w:left="383"/>
              <w:contextualSpacing/>
              <w:rPr>
                <w:rFonts w:ascii="Tahoma" w:hAnsi="Tahoma" w:cs="Tahoma"/>
                <w:sz w:val="16"/>
                <w:szCs w:val="16"/>
              </w:rPr>
            </w:pPr>
            <w:r w:rsidRPr="00BC039D">
              <w:rPr>
                <w:rFonts w:ascii="Tahoma" w:hAnsi="Tahoma" w:cs="Tahoma"/>
                <w:sz w:val="16"/>
                <w:szCs w:val="16"/>
              </w:rPr>
              <w:t>10 szt. Mikrogąbki spongostanowe na rękojeści</w:t>
            </w:r>
          </w:p>
        </w:tc>
        <w:tc>
          <w:tcPr>
            <w:tcW w:w="1134" w:type="dxa"/>
            <w:tcBorders>
              <w:top w:val="nil"/>
              <w:bottom w:val="single" w:sz="4" w:space="0" w:color="auto"/>
            </w:tcBorders>
            <w:shd w:val="clear" w:color="auto" w:fill="F2F2F2"/>
          </w:tcPr>
          <w:p w14:paraId="3ACFDEC0" w14:textId="77777777" w:rsidR="00436194" w:rsidRDefault="00436194" w:rsidP="00F83BA8">
            <w:pPr>
              <w:pStyle w:val="Tekstpodstawowywcity2"/>
              <w:spacing w:after="0" w:line="240" w:lineRule="auto"/>
              <w:ind w:left="0"/>
              <w:jc w:val="center"/>
              <w:rPr>
                <w:rFonts w:ascii="Tahoma" w:hAnsi="Tahoma" w:cs="Tahoma"/>
                <w:sz w:val="20"/>
              </w:rPr>
            </w:pPr>
          </w:p>
          <w:p w14:paraId="40C35743" w14:textId="77777777" w:rsidR="00BC039D" w:rsidRPr="00067502" w:rsidRDefault="00BC039D" w:rsidP="00F83BA8">
            <w:pPr>
              <w:pStyle w:val="Tekstpodstawowywcity2"/>
              <w:spacing w:after="0" w:line="240" w:lineRule="auto"/>
              <w:ind w:left="0"/>
              <w:jc w:val="center"/>
              <w:rPr>
                <w:rFonts w:ascii="Tahoma" w:hAnsi="Tahoma" w:cs="Tahoma"/>
                <w:color w:val="FF0000"/>
                <w:sz w:val="20"/>
              </w:rPr>
            </w:pPr>
            <w:r>
              <w:rPr>
                <w:rFonts w:ascii="Tahoma" w:hAnsi="Tahoma" w:cs="Tahoma"/>
                <w:sz w:val="20"/>
              </w:rPr>
              <w:t>1 zestaw</w:t>
            </w:r>
          </w:p>
        </w:tc>
        <w:tc>
          <w:tcPr>
            <w:tcW w:w="1134" w:type="dxa"/>
            <w:tcBorders>
              <w:top w:val="nil"/>
              <w:bottom w:val="single" w:sz="4" w:space="0" w:color="auto"/>
            </w:tcBorders>
          </w:tcPr>
          <w:p w14:paraId="20F780E8" w14:textId="77777777" w:rsidR="00BC039D" w:rsidRPr="001E5D1A" w:rsidRDefault="00BC039D" w:rsidP="00F83BA8">
            <w:pPr>
              <w:pStyle w:val="Tekstpodstawowy3"/>
              <w:spacing w:after="0"/>
              <w:jc w:val="center"/>
              <w:rPr>
                <w:sz w:val="18"/>
                <w:szCs w:val="18"/>
              </w:rPr>
            </w:pPr>
          </w:p>
        </w:tc>
        <w:tc>
          <w:tcPr>
            <w:tcW w:w="1275" w:type="dxa"/>
            <w:tcBorders>
              <w:top w:val="nil"/>
              <w:bottom w:val="single" w:sz="4" w:space="0" w:color="auto"/>
            </w:tcBorders>
          </w:tcPr>
          <w:p w14:paraId="5218F668" w14:textId="77777777" w:rsidR="00BC039D" w:rsidRPr="001E5D1A" w:rsidRDefault="00BC039D" w:rsidP="00F83BA8">
            <w:pPr>
              <w:pStyle w:val="Tekstpodstawowy3"/>
              <w:spacing w:after="0"/>
              <w:jc w:val="center"/>
              <w:rPr>
                <w:sz w:val="18"/>
                <w:szCs w:val="18"/>
              </w:rPr>
            </w:pPr>
          </w:p>
        </w:tc>
        <w:tc>
          <w:tcPr>
            <w:tcW w:w="1276" w:type="dxa"/>
            <w:tcBorders>
              <w:top w:val="nil"/>
              <w:bottom w:val="single" w:sz="4" w:space="0" w:color="auto"/>
            </w:tcBorders>
          </w:tcPr>
          <w:p w14:paraId="22B1E17A" w14:textId="77777777" w:rsidR="00BC039D" w:rsidRPr="001E5D1A" w:rsidRDefault="00BC039D" w:rsidP="00F83BA8">
            <w:pPr>
              <w:pStyle w:val="Tekstpodstawowy3"/>
              <w:spacing w:after="0"/>
              <w:jc w:val="center"/>
              <w:rPr>
                <w:sz w:val="18"/>
                <w:szCs w:val="18"/>
              </w:rPr>
            </w:pPr>
          </w:p>
        </w:tc>
        <w:tc>
          <w:tcPr>
            <w:tcW w:w="1276" w:type="dxa"/>
            <w:tcBorders>
              <w:top w:val="nil"/>
              <w:bottom w:val="single" w:sz="4" w:space="0" w:color="auto"/>
            </w:tcBorders>
          </w:tcPr>
          <w:p w14:paraId="1D23DC2A" w14:textId="77777777" w:rsidR="00BC039D" w:rsidRPr="001E5D1A" w:rsidRDefault="00BC039D" w:rsidP="00F83BA8">
            <w:pPr>
              <w:pStyle w:val="Tekstpodstawowy3"/>
              <w:spacing w:after="0"/>
              <w:jc w:val="center"/>
              <w:rPr>
                <w:sz w:val="18"/>
                <w:szCs w:val="18"/>
              </w:rPr>
            </w:pPr>
          </w:p>
        </w:tc>
        <w:tc>
          <w:tcPr>
            <w:tcW w:w="1134" w:type="dxa"/>
            <w:tcBorders>
              <w:top w:val="nil"/>
              <w:bottom w:val="single" w:sz="4" w:space="0" w:color="auto"/>
            </w:tcBorders>
          </w:tcPr>
          <w:p w14:paraId="03C1FEBE" w14:textId="77777777" w:rsidR="00BC039D" w:rsidRPr="001E5D1A" w:rsidRDefault="00BC039D" w:rsidP="00F83BA8">
            <w:pPr>
              <w:pStyle w:val="Tekstpodstawowy3"/>
              <w:spacing w:after="0"/>
              <w:jc w:val="center"/>
              <w:rPr>
                <w:sz w:val="18"/>
                <w:szCs w:val="18"/>
              </w:rPr>
            </w:pPr>
          </w:p>
        </w:tc>
        <w:tc>
          <w:tcPr>
            <w:tcW w:w="1134" w:type="dxa"/>
            <w:gridSpan w:val="2"/>
            <w:tcBorders>
              <w:top w:val="nil"/>
              <w:bottom w:val="single" w:sz="4" w:space="0" w:color="auto"/>
            </w:tcBorders>
          </w:tcPr>
          <w:p w14:paraId="44567D70" w14:textId="77777777" w:rsidR="00BC039D" w:rsidRPr="001E5D1A" w:rsidRDefault="00BC039D" w:rsidP="00F83BA8">
            <w:pPr>
              <w:pStyle w:val="Tekstpodstawowy3"/>
              <w:spacing w:after="0"/>
              <w:jc w:val="center"/>
              <w:rPr>
                <w:sz w:val="18"/>
                <w:szCs w:val="18"/>
              </w:rPr>
            </w:pPr>
          </w:p>
        </w:tc>
        <w:tc>
          <w:tcPr>
            <w:tcW w:w="1418" w:type="dxa"/>
            <w:tcBorders>
              <w:top w:val="nil"/>
              <w:bottom w:val="single" w:sz="4" w:space="0" w:color="auto"/>
            </w:tcBorders>
          </w:tcPr>
          <w:p w14:paraId="4517174A" w14:textId="77777777" w:rsidR="00BC039D" w:rsidRPr="001E5D1A" w:rsidRDefault="00BC039D" w:rsidP="00F83BA8">
            <w:pPr>
              <w:pStyle w:val="Tekstpodstawowy3"/>
              <w:spacing w:after="0"/>
              <w:jc w:val="center"/>
              <w:rPr>
                <w:sz w:val="18"/>
                <w:szCs w:val="18"/>
              </w:rPr>
            </w:pPr>
          </w:p>
        </w:tc>
      </w:tr>
      <w:tr w:rsidR="00BC039D" w:rsidRPr="00BA0886" w14:paraId="7B3FCF6E" w14:textId="77777777" w:rsidTr="00436194">
        <w:trPr>
          <w:trHeight w:val="902"/>
        </w:trPr>
        <w:tc>
          <w:tcPr>
            <w:tcW w:w="567" w:type="dxa"/>
            <w:tcBorders>
              <w:top w:val="nil"/>
              <w:bottom w:val="single" w:sz="4" w:space="0" w:color="auto"/>
            </w:tcBorders>
          </w:tcPr>
          <w:p w14:paraId="53A134A8" w14:textId="77777777" w:rsidR="00436194" w:rsidRDefault="00436194" w:rsidP="00F83BA8">
            <w:pPr>
              <w:pStyle w:val="Tekstpodstawowy3"/>
              <w:spacing w:after="0"/>
              <w:jc w:val="center"/>
              <w:rPr>
                <w:b/>
                <w:sz w:val="18"/>
                <w:szCs w:val="18"/>
              </w:rPr>
            </w:pPr>
          </w:p>
          <w:p w14:paraId="765735B3" w14:textId="77777777" w:rsidR="00BC039D" w:rsidRDefault="00BC039D" w:rsidP="00F83BA8">
            <w:pPr>
              <w:pStyle w:val="Tekstpodstawowy3"/>
              <w:spacing w:after="0"/>
              <w:jc w:val="center"/>
              <w:rPr>
                <w:b/>
                <w:sz w:val="18"/>
                <w:szCs w:val="18"/>
              </w:rPr>
            </w:pPr>
            <w:r>
              <w:rPr>
                <w:b/>
                <w:sz w:val="18"/>
                <w:szCs w:val="18"/>
              </w:rPr>
              <w:t>2</w:t>
            </w:r>
          </w:p>
        </w:tc>
        <w:tc>
          <w:tcPr>
            <w:tcW w:w="4253" w:type="dxa"/>
            <w:tcBorders>
              <w:top w:val="nil"/>
              <w:bottom w:val="single" w:sz="4" w:space="0" w:color="auto"/>
            </w:tcBorders>
            <w:vAlign w:val="center"/>
          </w:tcPr>
          <w:p w14:paraId="6A6DE0C1" w14:textId="77777777" w:rsidR="00436194" w:rsidRDefault="00436194" w:rsidP="00EF6EC1">
            <w:pPr>
              <w:pStyle w:val="Tekstpodstawowywcity2"/>
              <w:spacing w:after="0" w:line="240" w:lineRule="auto"/>
              <w:ind w:left="0"/>
              <w:rPr>
                <w:rFonts w:ascii="Tahoma" w:hAnsi="Tahoma" w:cs="Tahoma"/>
                <w:b/>
                <w:bCs/>
                <w:sz w:val="16"/>
                <w:szCs w:val="16"/>
                <w:u w:val="single"/>
              </w:rPr>
            </w:pPr>
          </w:p>
          <w:p w14:paraId="5D5A347E" w14:textId="77777777" w:rsidR="00BC039D" w:rsidRPr="00EF6EC1" w:rsidRDefault="00BC039D" w:rsidP="00EF6EC1">
            <w:pPr>
              <w:pStyle w:val="Tekstpodstawowywcity2"/>
              <w:spacing w:after="0" w:line="240" w:lineRule="auto"/>
              <w:ind w:left="0"/>
              <w:rPr>
                <w:rFonts w:ascii="Tahoma" w:hAnsi="Tahoma" w:cs="Tahoma"/>
                <w:b/>
                <w:bCs/>
                <w:sz w:val="16"/>
                <w:szCs w:val="16"/>
                <w:u w:val="single"/>
              </w:rPr>
            </w:pPr>
            <w:r w:rsidRPr="00EF6EC1">
              <w:rPr>
                <w:rFonts w:ascii="Tahoma" w:hAnsi="Tahoma" w:cs="Tahoma"/>
                <w:b/>
                <w:bCs/>
                <w:sz w:val="16"/>
                <w:szCs w:val="16"/>
                <w:u w:val="single"/>
              </w:rPr>
              <w:t>ZESTAW IV – 23G combo</w:t>
            </w:r>
          </w:p>
          <w:p w14:paraId="5E9259F4" w14:textId="1F1E72D9" w:rsidR="00BC039D" w:rsidRPr="00EF6EC1" w:rsidRDefault="00BC039D" w:rsidP="00EF6EC1">
            <w:pPr>
              <w:pStyle w:val="Tekstpodstawowywcity2"/>
              <w:spacing w:after="0" w:line="240" w:lineRule="auto"/>
              <w:ind w:left="0"/>
              <w:rPr>
                <w:rFonts w:ascii="Tahoma" w:hAnsi="Tahoma" w:cs="Tahoma"/>
                <w:b/>
                <w:bCs/>
                <w:sz w:val="16"/>
                <w:szCs w:val="16"/>
              </w:rPr>
            </w:pPr>
            <w:r>
              <w:rPr>
                <w:rFonts w:ascii="Tahoma" w:hAnsi="Tahoma" w:cs="Tahoma"/>
                <w:b/>
                <w:bCs/>
                <w:sz w:val="16"/>
                <w:szCs w:val="16"/>
              </w:rPr>
              <w:t>Jałowe, jednoraz</w:t>
            </w:r>
            <w:r w:rsidRPr="00EF6EC1">
              <w:rPr>
                <w:rFonts w:ascii="Tahoma" w:hAnsi="Tahoma" w:cs="Tahoma"/>
                <w:b/>
                <w:bCs/>
                <w:sz w:val="16"/>
                <w:szCs w:val="16"/>
              </w:rPr>
              <w:t>, zbiorczo zapakowane zestawy, wstępnie przygotowanych materiałów i akcesoriów do wykonania procedury fakoemulsyfikacji i witrektomii z nożem 5000 cięć/min.</w:t>
            </w:r>
          </w:p>
          <w:p w14:paraId="65D36A4A"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kaseta płynowa 23G z workiem odpływowym kompatybilna z aparatem Constellation Vision System</w:t>
            </w:r>
          </w:p>
          <w:p w14:paraId="7AA187D9"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Pneumatyczny nóż gilotynowy do 5000 cięć/min</w:t>
            </w:r>
          </w:p>
          <w:p w14:paraId="21E59069"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Oświetlacz 23G</w:t>
            </w:r>
          </w:p>
          <w:p w14:paraId="7EE1DA4B"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Linia ekstruzyjna</w:t>
            </w:r>
          </w:p>
          <w:p w14:paraId="39805A65"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Kaniula infuzyjna</w:t>
            </w:r>
          </w:p>
          <w:p w14:paraId="0C18A4CB"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- 3 szt. Zatyczki skleralne 23G</w:t>
            </w:r>
          </w:p>
          <w:p w14:paraId="2876B9E4"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- 3 szt. Trokary wraz z kaniulami</w:t>
            </w:r>
          </w:p>
          <w:p w14:paraId="6DC637DE"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Worek na panel przedni</w:t>
            </w:r>
          </w:p>
          <w:p w14:paraId="685A29E5"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3-drożny zawór odcinający</w:t>
            </w:r>
          </w:p>
          <w:p w14:paraId="660625C2"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Strzykawka 20 ml</w:t>
            </w:r>
          </w:p>
          <w:p w14:paraId="14E36F14"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Zestaw do kroplówki</w:t>
            </w:r>
          </w:p>
          <w:p w14:paraId="7428FF72"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- 1 szt. Zestaw drenów do Irygacji/Aspiracji</w:t>
            </w:r>
          </w:p>
          <w:p w14:paraId="63DCA68F" w14:textId="77777777" w:rsidR="00BC039D" w:rsidRPr="00823E86" w:rsidRDefault="00BC039D" w:rsidP="00823E86">
            <w:pPr>
              <w:pStyle w:val="Akapitzlist"/>
              <w:ind w:left="355"/>
              <w:rPr>
                <w:rFonts w:ascii="Tahoma" w:hAnsi="Tahoma" w:cs="Tahoma"/>
                <w:sz w:val="16"/>
                <w:szCs w:val="16"/>
              </w:rPr>
            </w:pPr>
            <w:r w:rsidRPr="00823E86">
              <w:rPr>
                <w:rFonts w:ascii="Tahoma" w:hAnsi="Tahoma" w:cs="Tahoma"/>
                <w:sz w:val="16"/>
                <w:szCs w:val="16"/>
              </w:rPr>
              <w:t xml:space="preserve">- 1 szt. Osłonki na tip, 0,9 Mikro Smooth, z komorą testową </w:t>
            </w:r>
          </w:p>
          <w:p w14:paraId="22EE963D"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Osłona tacy narzędziowej 75x145</w:t>
            </w:r>
          </w:p>
          <w:p w14:paraId="36067748"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Obłożenia stolika Mayo, który jest jednocześnie opakowaniem zestawu 140x140</w:t>
            </w:r>
          </w:p>
          <w:p w14:paraId="7A455EB0" w14:textId="77777777" w:rsidR="00BC039D"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Serweta operacyjna okulistyczna 140x160 z d</w:t>
            </w:r>
            <w:r>
              <w:rPr>
                <w:rFonts w:ascii="Tahoma" w:hAnsi="Tahoma" w:cs="Tahoma"/>
                <w:sz w:val="16"/>
                <w:szCs w:val="16"/>
              </w:rPr>
              <w:t xml:space="preserve">woma workami odciekowymi, </w:t>
            </w:r>
          </w:p>
          <w:p w14:paraId="311AC5D2" w14:textId="524E80AB"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 xml:space="preserve">folią chirurgiczną i mostkiem na nos  </w:t>
            </w:r>
          </w:p>
          <w:p w14:paraId="6B23D9C2"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2 szt. Mankiety na fotel operatora</w:t>
            </w:r>
          </w:p>
          <w:p w14:paraId="5965EAD3"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4 szt. Fartuch „L” (fartuch dla pielęgniarki oper. zapakowany na wierzchu pakietu)</w:t>
            </w:r>
          </w:p>
          <w:p w14:paraId="35EE8A87"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Igła fletowa (aktywna) z silikonową końcówką 23G</w:t>
            </w:r>
          </w:p>
          <w:p w14:paraId="1B4529C6"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color w:val="FF0000"/>
                <w:sz w:val="16"/>
                <w:szCs w:val="16"/>
              </w:rPr>
            </w:pPr>
            <w:r w:rsidRPr="00823E86">
              <w:rPr>
                <w:rFonts w:ascii="Tahoma" w:hAnsi="Tahoma" w:cs="Tahoma"/>
                <w:sz w:val="16"/>
                <w:szCs w:val="16"/>
                <w:lang w:val="it-IT"/>
              </w:rPr>
              <w:t xml:space="preserve">1 szt. </w:t>
            </w:r>
            <w:r w:rsidRPr="00823E86">
              <w:rPr>
                <w:rFonts w:ascii="Tahoma" w:hAnsi="Tahoma" w:cs="Tahoma"/>
                <w:sz w:val="16"/>
                <w:szCs w:val="16"/>
              </w:rPr>
              <w:t>Sonda do lasera 23G krzywa</w:t>
            </w:r>
          </w:p>
          <w:p w14:paraId="47604468"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4 szt. Kaniula 27G</w:t>
            </w:r>
          </w:p>
          <w:p w14:paraId="532D1B74"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5 szt. Kaniula 20G</w:t>
            </w:r>
          </w:p>
          <w:p w14:paraId="04830A89"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Kaniula do hydrodysekcji 25G</w:t>
            </w:r>
          </w:p>
          <w:p w14:paraId="3237D1A2"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Cystotom 25G</w:t>
            </w:r>
          </w:p>
          <w:p w14:paraId="2271FF9B"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 xml:space="preserve">1 szt. Kelman 30° </w:t>
            </w:r>
          </w:p>
          <w:p w14:paraId="0A67A94A"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 xml:space="preserve">1 szt. Nóż grotowy do wykonania portów bocznych, o poprzecznej kalibracji </w:t>
            </w:r>
            <w:smartTag w:uri="urn:schemas-microsoft-com:office:smarttags" w:element="metricconverter">
              <w:smartTagPr>
                <w:attr w:name="ProductID" w:val="2,2 mm"/>
              </w:smartTagPr>
              <w:r w:rsidRPr="00823E86">
                <w:rPr>
                  <w:rFonts w:ascii="Tahoma" w:hAnsi="Tahoma" w:cs="Tahoma"/>
                  <w:sz w:val="16"/>
                  <w:szCs w:val="16"/>
                </w:rPr>
                <w:t>1,2 mm</w:t>
              </w:r>
            </w:smartTag>
          </w:p>
          <w:p w14:paraId="45D63667"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 xml:space="preserve">1 szt. Nóż do otwarcia komory przedniej typu slit o kalibracji poprzecznej </w:t>
            </w:r>
            <w:smartTag w:uri="urn:schemas-microsoft-com:office:smarttags" w:element="metricconverter">
              <w:smartTagPr>
                <w:attr w:name="ProductID" w:val="2,2 mm"/>
              </w:smartTagPr>
              <w:r w:rsidRPr="00823E86">
                <w:rPr>
                  <w:rFonts w:ascii="Tahoma" w:hAnsi="Tahoma" w:cs="Tahoma"/>
                  <w:sz w:val="16"/>
                  <w:szCs w:val="16"/>
                </w:rPr>
                <w:t>2,2 mm</w:t>
              </w:r>
            </w:smartTag>
          </w:p>
          <w:p w14:paraId="45F1E1F0"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3 szt. Igła ostra 1,2x 40mm (18G)</w:t>
            </w:r>
          </w:p>
          <w:p w14:paraId="6B7589D4"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Igła ostra 0,5x25mm (25G)</w:t>
            </w:r>
          </w:p>
          <w:p w14:paraId="17357B76"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Strzykawka 1ml</w:t>
            </w:r>
          </w:p>
          <w:p w14:paraId="79CE117D"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2 szt. Strzykawka 20 ml</w:t>
            </w:r>
          </w:p>
          <w:p w14:paraId="7181EE61"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5 szt. Strzykawka 3 ml</w:t>
            </w:r>
          </w:p>
          <w:p w14:paraId="20A2F6C0"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2 szt. Strzykawka 5ml</w:t>
            </w:r>
          </w:p>
          <w:p w14:paraId="26E0F2CD"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 szt. Osłonka plastikowa na oko</w:t>
            </w:r>
          </w:p>
          <w:p w14:paraId="1ECF6E27"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2 szt. Kompres na oko</w:t>
            </w:r>
          </w:p>
          <w:p w14:paraId="16C1932E"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3 szt. Ręczniki papierowe</w:t>
            </w:r>
          </w:p>
          <w:p w14:paraId="1B380A5B"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3 szt. Przylepiec na opatrunek</w:t>
            </w:r>
          </w:p>
          <w:p w14:paraId="4FF1F2D7"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sz w:val="16"/>
                <w:szCs w:val="16"/>
              </w:rPr>
            </w:pPr>
            <w:r w:rsidRPr="00823E86">
              <w:rPr>
                <w:rFonts w:ascii="Tahoma" w:hAnsi="Tahoma" w:cs="Tahoma"/>
                <w:sz w:val="16"/>
                <w:szCs w:val="16"/>
              </w:rPr>
              <w:t>15 szt. Kompresy gazowe niepylące 7,5x7,5</w:t>
            </w:r>
          </w:p>
          <w:p w14:paraId="3ED7E5A0" w14:textId="77777777" w:rsidR="00BC039D" w:rsidRPr="00823E86" w:rsidRDefault="00BC039D" w:rsidP="00036CB9">
            <w:pPr>
              <w:pStyle w:val="Akapitzlist"/>
              <w:numPr>
                <w:ilvl w:val="0"/>
                <w:numId w:val="83"/>
              </w:numPr>
              <w:spacing w:after="200" w:line="276" w:lineRule="auto"/>
              <w:ind w:left="355"/>
              <w:contextualSpacing/>
              <w:rPr>
                <w:rFonts w:ascii="Tahoma" w:hAnsi="Tahoma" w:cs="Tahoma"/>
                <w:bCs/>
                <w:sz w:val="16"/>
                <w:szCs w:val="16"/>
                <w:u w:val="single"/>
              </w:rPr>
            </w:pPr>
            <w:r w:rsidRPr="00823E86">
              <w:rPr>
                <w:rFonts w:ascii="Tahoma" w:hAnsi="Tahoma" w:cs="Tahoma"/>
                <w:sz w:val="16"/>
                <w:szCs w:val="16"/>
              </w:rPr>
              <w:t>1 szt. Kieliszek 30 ml</w:t>
            </w:r>
          </w:p>
          <w:p w14:paraId="558BCC28" w14:textId="7B90FAB2" w:rsidR="00BC039D" w:rsidRPr="00300BE3" w:rsidRDefault="00BC039D" w:rsidP="00036CB9">
            <w:pPr>
              <w:pStyle w:val="Akapitzlist"/>
              <w:numPr>
                <w:ilvl w:val="0"/>
                <w:numId w:val="83"/>
              </w:numPr>
              <w:spacing w:after="200" w:line="276" w:lineRule="auto"/>
              <w:ind w:left="355"/>
              <w:contextualSpacing/>
              <w:rPr>
                <w:rFonts w:ascii="Tahoma" w:hAnsi="Tahoma" w:cs="Tahoma"/>
                <w:b/>
                <w:bCs/>
                <w:sz w:val="16"/>
                <w:szCs w:val="16"/>
                <w:u w:val="single"/>
              </w:rPr>
            </w:pPr>
            <w:r w:rsidRPr="00823E86">
              <w:rPr>
                <w:rFonts w:ascii="Tahoma" w:hAnsi="Tahoma" w:cs="Tahoma"/>
                <w:sz w:val="16"/>
                <w:szCs w:val="16"/>
              </w:rPr>
              <w:t>10 szt. Mikrogąbki spongostanowe na rękojeści</w:t>
            </w:r>
            <w:r w:rsidRPr="00300BE3">
              <w:rPr>
                <w:rFonts w:ascii="Tahoma" w:hAnsi="Tahoma" w:cs="Tahoma"/>
                <w:b/>
                <w:bCs/>
                <w:sz w:val="16"/>
                <w:szCs w:val="16"/>
                <w:u w:val="single"/>
              </w:rPr>
              <w:t xml:space="preserve"> </w:t>
            </w:r>
          </w:p>
        </w:tc>
        <w:tc>
          <w:tcPr>
            <w:tcW w:w="1134" w:type="dxa"/>
            <w:tcBorders>
              <w:top w:val="nil"/>
              <w:bottom w:val="single" w:sz="4" w:space="0" w:color="auto"/>
            </w:tcBorders>
            <w:shd w:val="clear" w:color="auto" w:fill="F2F2F2"/>
          </w:tcPr>
          <w:p w14:paraId="14543025" w14:textId="77777777" w:rsidR="00436194" w:rsidRDefault="00436194" w:rsidP="00F83BA8">
            <w:pPr>
              <w:pStyle w:val="Tekstpodstawowywcity2"/>
              <w:spacing w:after="0" w:line="240" w:lineRule="auto"/>
              <w:ind w:left="0"/>
              <w:jc w:val="center"/>
              <w:rPr>
                <w:rFonts w:ascii="Tahoma" w:hAnsi="Tahoma" w:cs="Tahoma"/>
                <w:sz w:val="20"/>
              </w:rPr>
            </w:pPr>
          </w:p>
          <w:p w14:paraId="6F240DD8" w14:textId="77777777" w:rsidR="00BC039D" w:rsidRDefault="00BC039D"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55340636" w14:textId="77777777" w:rsidR="00BC039D" w:rsidRPr="001E5D1A" w:rsidRDefault="00BC039D" w:rsidP="00F83BA8">
            <w:pPr>
              <w:pStyle w:val="Tekstpodstawowy3"/>
              <w:spacing w:after="0"/>
              <w:jc w:val="center"/>
              <w:rPr>
                <w:sz w:val="18"/>
                <w:szCs w:val="18"/>
              </w:rPr>
            </w:pPr>
          </w:p>
        </w:tc>
        <w:tc>
          <w:tcPr>
            <w:tcW w:w="1275" w:type="dxa"/>
            <w:tcBorders>
              <w:top w:val="nil"/>
              <w:bottom w:val="single" w:sz="4" w:space="0" w:color="auto"/>
            </w:tcBorders>
          </w:tcPr>
          <w:p w14:paraId="47DF314A" w14:textId="77777777" w:rsidR="00BC039D" w:rsidRPr="001E5D1A" w:rsidRDefault="00BC039D" w:rsidP="00F83BA8">
            <w:pPr>
              <w:pStyle w:val="Tekstpodstawowy3"/>
              <w:spacing w:after="0"/>
              <w:jc w:val="center"/>
              <w:rPr>
                <w:sz w:val="18"/>
                <w:szCs w:val="18"/>
              </w:rPr>
            </w:pPr>
          </w:p>
        </w:tc>
        <w:tc>
          <w:tcPr>
            <w:tcW w:w="1276" w:type="dxa"/>
            <w:tcBorders>
              <w:top w:val="nil"/>
              <w:bottom w:val="single" w:sz="4" w:space="0" w:color="auto"/>
            </w:tcBorders>
          </w:tcPr>
          <w:p w14:paraId="5872BE65" w14:textId="77777777" w:rsidR="00BC039D" w:rsidRPr="001E5D1A" w:rsidRDefault="00BC039D" w:rsidP="00F83BA8">
            <w:pPr>
              <w:pStyle w:val="Tekstpodstawowy3"/>
              <w:spacing w:after="0"/>
              <w:jc w:val="center"/>
              <w:rPr>
                <w:sz w:val="18"/>
                <w:szCs w:val="18"/>
              </w:rPr>
            </w:pPr>
          </w:p>
        </w:tc>
        <w:tc>
          <w:tcPr>
            <w:tcW w:w="1276" w:type="dxa"/>
            <w:tcBorders>
              <w:top w:val="nil"/>
              <w:bottom w:val="single" w:sz="4" w:space="0" w:color="auto"/>
            </w:tcBorders>
          </w:tcPr>
          <w:p w14:paraId="44FF12B7" w14:textId="77777777" w:rsidR="00BC039D" w:rsidRPr="001E5D1A" w:rsidRDefault="00BC039D" w:rsidP="00F83BA8">
            <w:pPr>
              <w:pStyle w:val="Tekstpodstawowy3"/>
              <w:spacing w:after="0"/>
              <w:jc w:val="center"/>
              <w:rPr>
                <w:sz w:val="18"/>
                <w:szCs w:val="18"/>
              </w:rPr>
            </w:pPr>
          </w:p>
        </w:tc>
        <w:tc>
          <w:tcPr>
            <w:tcW w:w="1134" w:type="dxa"/>
            <w:tcBorders>
              <w:top w:val="nil"/>
              <w:bottom w:val="single" w:sz="4" w:space="0" w:color="auto"/>
            </w:tcBorders>
          </w:tcPr>
          <w:p w14:paraId="087DD126" w14:textId="77777777" w:rsidR="00BC039D" w:rsidRPr="001E5D1A" w:rsidRDefault="00BC039D" w:rsidP="00F83BA8">
            <w:pPr>
              <w:pStyle w:val="Tekstpodstawowy3"/>
              <w:spacing w:after="0"/>
              <w:jc w:val="center"/>
              <w:rPr>
                <w:sz w:val="18"/>
                <w:szCs w:val="18"/>
              </w:rPr>
            </w:pPr>
          </w:p>
        </w:tc>
        <w:tc>
          <w:tcPr>
            <w:tcW w:w="1134" w:type="dxa"/>
            <w:gridSpan w:val="2"/>
            <w:tcBorders>
              <w:top w:val="nil"/>
              <w:bottom w:val="single" w:sz="4" w:space="0" w:color="auto"/>
            </w:tcBorders>
          </w:tcPr>
          <w:p w14:paraId="5DCD4A09" w14:textId="77777777" w:rsidR="00BC039D" w:rsidRPr="001E5D1A" w:rsidRDefault="00BC039D" w:rsidP="00F83BA8">
            <w:pPr>
              <w:pStyle w:val="Tekstpodstawowy3"/>
              <w:spacing w:after="0"/>
              <w:jc w:val="center"/>
              <w:rPr>
                <w:sz w:val="18"/>
                <w:szCs w:val="18"/>
              </w:rPr>
            </w:pPr>
          </w:p>
        </w:tc>
        <w:tc>
          <w:tcPr>
            <w:tcW w:w="1418" w:type="dxa"/>
            <w:tcBorders>
              <w:top w:val="nil"/>
              <w:bottom w:val="single" w:sz="4" w:space="0" w:color="auto"/>
            </w:tcBorders>
          </w:tcPr>
          <w:p w14:paraId="279E340E" w14:textId="77777777" w:rsidR="00BC039D" w:rsidRPr="001E5D1A" w:rsidRDefault="00BC039D" w:rsidP="00F83BA8">
            <w:pPr>
              <w:pStyle w:val="Tekstpodstawowy3"/>
              <w:spacing w:after="0"/>
              <w:jc w:val="center"/>
              <w:rPr>
                <w:sz w:val="18"/>
                <w:szCs w:val="18"/>
              </w:rPr>
            </w:pPr>
          </w:p>
        </w:tc>
      </w:tr>
      <w:tr w:rsidR="00436194" w:rsidRPr="00BA0886" w14:paraId="4BA5311D" w14:textId="77777777" w:rsidTr="00436194">
        <w:trPr>
          <w:trHeight w:val="596"/>
        </w:trPr>
        <w:tc>
          <w:tcPr>
            <w:tcW w:w="14601" w:type="dxa"/>
            <w:gridSpan w:val="11"/>
            <w:shd w:val="clear" w:color="auto" w:fill="F2F2F2" w:themeFill="background1" w:themeFillShade="F2"/>
            <w:vAlign w:val="center"/>
          </w:tcPr>
          <w:p w14:paraId="27DC5B3E" w14:textId="32E5E510" w:rsidR="00436194" w:rsidRPr="00436194" w:rsidRDefault="00436194" w:rsidP="00F83BA8">
            <w:pPr>
              <w:pStyle w:val="Tekstpodstawowy3"/>
              <w:spacing w:after="0"/>
              <w:rPr>
                <w:rFonts w:ascii="Tahoma" w:hAnsi="Tahoma" w:cs="Tahoma"/>
                <w:b/>
                <w:sz w:val="18"/>
                <w:szCs w:val="18"/>
              </w:rPr>
            </w:pPr>
            <w:r w:rsidRPr="00436194">
              <w:rPr>
                <w:rFonts w:ascii="Tahoma" w:hAnsi="Tahoma" w:cs="Tahoma"/>
                <w:b/>
                <w:sz w:val="18"/>
                <w:szCs w:val="18"/>
              </w:rPr>
              <w:t xml:space="preserve">PAKIET NR 4 - </w:t>
            </w:r>
            <w:r w:rsidRPr="00436194">
              <w:rPr>
                <w:rFonts w:ascii="Tahoma" w:hAnsi="Tahoma" w:cs="Tahoma"/>
                <w:b/>
                <w:bCs/>
                <w:sz w:val="18"/>
                <w:szCs w:val="18"/>
              </w:rPr>
              <w:t>jałowe, jednorazowe, zbiorczo zapakowane zestawy do wykonania iniekcji doszklistkowych</w:t>
            </w:r>
          </w:p>
        </w:tc>
      </w:tr>
      <w:tr w:rsidR="00BC039D" w:rsidRPr="00BA0886" w14:paraId="193CF675" w14:textId="77777777" w:rsidTr="00127DE0">
        <w:trPr>
          <w:trHeight w:val="2032"/>
        </w:trPr>
        <w:tc>
          <w:tcPr>
            <w:tcW w:w="567" w:type="dxa"/>
            <w:vAlign w:val="center"/>
          </w:tcPr>
          <w:p w14:paraId="1B5A0C57" w14:textId="77777777" w:rsidR="00BC039D" w:rsidRPr="00ED4657" w:rsidRDefault="00BC039D" w:rsidP="00F83BA8">
            <w:pPr>
              <w:pStyle w:val="Tekstpodstawowy3"/>
              <w:spacing w:after="0"/>
              <w:jc w:val="center"/>
              <w:rPr>
                <w:b/>
                <w:sz w:val="18"/>
                <w:szCs w:val="18"/>
              </w:rPr>
            </w:pPr>
          </w:p>
        </w:tc>
        <w:tc>
          <w:tcPr>
            <w:tcW w:w="4253" w:type="dxa"/>
            <w:vAlign w:val="center"/>
          </w:tcPr>
          <w:p w14:paraId="6730A8FC" w14:textId="77777777" w:rsidR="00436194" w:rsidRDefault="00436194" w:rsidP="00F83BA8">
            <w:pPr>
              <w:pStyle w:val="Tekstpodstawowywcity2"/>
              <w:spacing w:after="0" w:line="240" w:lineRule="auto"/>
              <w:ind w:left="0"/>
              <w:rPr>
                <w:rFonts w:ascii="Tahoma" w:hAnsi="Tahoma" w:cs="Tahoma"/>
                <w:b/>
                <w:bCs/>
                <w:sz w:val="16"/>
                <w:szCs w:val="16"/>
                <w:u w:val="single"/>
              </w:rPr>
            </w:pPr>
          </w:p>
          <w:p w14:paraId="6898212C" w14:textId="77777777" w:rsidR="00BC039D" w:rsidRPr="00B67AB3" w:rsidRDefault="00BC039D" w:rsidP="00F83BA8">
            <w:pPr>
              <w:pStyle w:val="Tekstpodstawowywcity2"/>
              <w:spacing w:after="0" w:line="240" w:lineRule="auto"/>
              <w:ind w:left="0"/>
              <w:rPr>
                <w:rFonts w:ascii="Tahoma" w:hAnsi="Tahoma" w:cs="Tahoma"/>
                <w:b/>
                <w:bCs/>
                <w:sz w:val="16"/>
                <w:szCs w:val="16"/>
                <w:u w:val="single"/>
              </w:rPr>
            </w:pPr>
            <w:r>
              <w:rPr>
                <w:rFonts w:ascii="Tahoma" w:hAnsi="Tahoma" w:cs="Tahoma"/>
                <w:b/>
                <w:bCs/>
                <w:sz w:val="16"/>
                <w:szCs w:val="16"/>
                <w:u w:val="single"/>
              </w:rPr>
              <w:t>skład zestawu</w:t>
            </w:r>
            <w:r w:rsidRPr="00B67AB3">
              <w:rPr>
                <w:rFonts w:ascii="Tahoma" w:hAnsi="Tahoma" w:cs="Tahoma"/>
                <w:b/>
                <w:bCs/>
                <w:sz w:val="16"/>
                <w:szCs w:val="16"/>
                <w:u w:val="single"/>
              </w:rPr>
              <w:t>:</w:t>
            </w:r>
          </w:p>
          <w:p w14:paraId="2F3D7E56" w14:textId="77777777" w:rsidR="00BC039D" w:rsidRPr="00F354E7"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1. serweta do obłożenia stolika operacyjnego, która  </w:t>
            </w:r>
          </w:p>
          <w:p w14:paraId="65246B8D" w14:textId="77777777" w:rsidR="00BC039D" w:rsidRPr="00F354E7"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    jest jednocześnie opakowaniem zestawu,  </w:t>
            </w:r>
          </w:p>
          <w:p w14:paraId="413EF6E9" w14:textId="77777777" w:rsidR="00BC039D" w:rsidRPr="00F354E7"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    75 x 90 cm – 1 szt.</w:t>
            </w:r>
          </w:p>
          <w:p w14:paraId="279317B2" w14:textId="77777777" w:rsidR="00BC039D"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2. serweta operacyjna z folią samoprzylepną  (przecięta) </w:t>
            </w:r>
            <w:r>
              <w:rPr>
                <w:rFonts w:ascii="Tahoma" w:hAnsi="Tahoma" w:cs="Tahoma"/>
                <w:sz w:val="16"/>
                <w:szCs w:val="16"/>
              </w:rPr>
              <w:t xml:space="preserve"> </w:t>
            </w:r>
          </w:p>
          <w:p w14:paraId="5100D357" w14:textId="77777777" w:rsidR="00BC039D" w:rsidRPr="00F354E7" w:rsidRDefault="00BC039D"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50 x 60 cm – 1 szt.</w:t>
            </w:r>
          </w:p>
          <w:p w14:paraId="27B89BFB" w14:textId="77777777" w:rsidR="00BC039D" w:rsidRPr="00F354E7"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3. rozwórka druciana giętka 0,9 mm – 1 szt.</w:t>
            </w:r>
          </w:p>
          <w:p w14:paraId="7044AAD2" w14:textId="77777777" w:rsidR="00BC039D"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4. miarka (cyrkiel) do wyznaczenia części płaskich ciała </w:t>
            </w:r>
            <w:r>
              <w:rPr>
                <w:rFonts w:ascii="Tahoma" w:hAnsi="Tahoma" w:cs="Tahoma"/>
                <w:sz w:val="16"/>
                <w:szCs w:val="16"/>
              </w:rPr>
              <w:t xml:space="preserve"> </w:t>
            </w:r>
          </w:p>
          <w:p w14:paraId="155A34CD" w14:textId="77777777" w:rsidR="00BC039D" w:rsidRDefault="00BC039D"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 xml:space="preserve">rzęskowego (miejsce iniekcji  wewnątrzgałkowej) </w:t>
            </w:r>
            <w:r>
              <w:rPr>
                <w:rFonts w:ascii="Tahoma" w:hAnsi="Tahoma" w:cs="Tahoma"/>
                <w:sz w:val="16"/>
                <w:szCs w:val="16"/>
              </w:rPr>
              <w:t xml:space="preserve"> </w:t>
            </w:r>
          </w:p>
          <w:p w14:paraId="40A84F59" w14:textId="77777777" w:rsidR="00BC039D" w:rsidRPr="00F354E7" w:rsidRDefault="00BC039D"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3,5/4,0 mm – 1 szt.</w:t>
            </w:r>
          </w:p>
          <w:p w14:paraId="50CFC23C" w14:textId="77777777" w:rsidR="00BC039D" w:rsidRDefault="00BC039D"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5. patyczki absorpcyjne – 2 szt.</w:t>
            </w:r>
          </w:p>
          <w:p w14:paraId="13F8EFFD" w14:textId="77777777" w:rsidR="00436194" w:rsidRPr="00ED4657" w:rsidRDefault="00436194" w:rsidP="00F83BA8">
            <w:pPr>
              <w:pStyle w:val="Tekstpodstawowywcity2"/>
              <w:spacing w:after="0" w:line="240" w:lineRule="auto"/>
              <w:ind w:left="0"/>
              <w:rPr>
                <w:rFonts w:ascii="Tahoma" w:hAnsi="Tahoma" w:cs="Tahoma"/>
                <w:sz w:val="18"/>
                <w:szCs w:val="18"/>
              </w:rPr>
            </w:pPr>
          </w:p>
        </w:tc>
        <w:tc>
          <w:tcPr>
            <w:tcW w:w="1134" w:type="dxa"/>
            <w:shd w:val="clear" w:color="auto" w:fill="F2F2F2"/>
            <w:vAlign w:val="center"/>
          </w:tcPr>
          <w:p w14:paraId="501B6A8A" w14:textId="7BC36C2E" w:rsidR="00BC039D" w:rsidRDefault="00BC039D"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Pr>
          <w:p w14:paraId="46D321B9" w14:textId="77777777" w:rsidR="00BC039D" w:rsidRPr="001E5D1A" w:rsidRDefault="00BC039D" w:rsidP="00F83BA8">
            <w:pPr>
              <w:pStyle w:val="Tekstpodstawowy3"/>
              <w:spacing w:after="0"/>
              <w:jc w:val="center"/>
              <w:rPr>
                <w:sz w:val="18"/>
                <w:szCs w:val="18"/>
              </w:rPr>
            </w:pPr>
          </w:p>
        </w:tc>
        <w:tc>
          <w:tcPr>
            <w:tcW w:w="1275" w:type="dxa"/>
          </w:tcPr>
          <w:p w14:paraId="2CC19E22" w14:textId="77777777" w:rsidR="00BC039D" w:rsidRPr="001E5D1A" w:rsidRDefault="00BC039D" w:rsidP="00F83BA8">
            <w:pPr>
              <w:pStyle w:val="Tekstpodstawowy3"/>
              <w:spacing w:after="0"/>
              <w:jc w:val="center"/>
              <w:rPr>
                <w:sz w:val="18"/>
                <w:szCs w:val="18"/>
              </w:rPr>
            </w:pPr>
          </w:p>
        </w:tc>
        <w:tc>
          <w:tcPr>
            <w:tcW w:w="1276" w:type="dxa"/>
          </w:tcPr>
          <w:p w14:paraId="1ADC55B8" w14:textId="77777777" w:rsidR="00BC039D" w:rsidRPr="001E5D1A" w:rsidRDefault="00BC039D" w:rsidP="00F83BA8">
            <w:pPr>
              <w:pStyle w:val="Tekstpodstawowy3"/>
              <w:spacing w:after="0"/>
              <w:jc w:val="center"/>
              <w:rPr>
                <w:sz w:val="18"/>
                <w:szCs w:val="18"/>
              </w:rPr>
            </w:pPr>
          </w:p>
        </w:tc>
        <w:tc>
          <w:tcPr>
            <w:tcW w:w="1276" w:type="dxa"/>
          </w:tcPr>
          <w:p w14:paraId="11D145BE" w14:textId="77777777" w:rsidR="00BC039D" w:rsidRPr="001E5D1A" w:rsidRDefault="00BC039D" w:rsidP="00F83BA8">
            <w:pPr>
              <w:pStyle w:val="Tekstpodstawowy3"/>
              <w:spacing w:after="0"/>
              <w:jc w:val="center"/>
              <w:rPr>
                <w:sz w:val="18"/>
                <w:szCs w:val="18"/>
              </w:rPr>
            </w:pPr>
          </w:p>
        </w:tc>
        <w:tc>
          <w:tcPr>
            <w:tcW w:w="1134" w:type="dxa"/>
          </w:tcPr>
          <w:p w14:paraId="246D51F5" w14:textId="77777777" w:rsidR="00BC039D" w:rsidRPr="001E5D1A" w:rsidRDefault="00BC039D" w:rsidP="00F83BA8">
            <w:pPr>
              <w:pStyle w:val="Tekstpodstawowy3"/>
              <w:spacing w:after="0"/>
              <w:jc w:val="center"/>
              <w:rPr>
                <w:sz w:val="18"/>
                <w:szCs w:val="18"/>
              </w:rPr>
            </w:pPr>
          </w:p>
        </w:tc>
        <w:tc>
          <w:tcPr>
            <w:tcW w:w="1134" w:type="dxa"/>
            <w:gridSpan w:val="2"/>
          </w:tcPr>
          <w:p w14:paraId="10EDE5DE" w14:textId="77777777" w:rsidR="00BC039D" w:rsidRPr="001E5D1A" w:rsidRDefault="00BC039D" w:rsidP="00F83BA8">
            <w:pPr>
              <w:pStyle w:val="Tekstpodstawowy3"/>
              <w:spacing w:after="0"/>
              <w:jc w:val="center"/>
              <w:rPr>
                <w:sz w:val="18"/>
                <w:szCs w:val="18"/>
              </w:rPr>
            </w:pPr>
          </w:p>
        </w:tc>
        <w:tc>
          <w:tcPr>
            <w:tcW w:w="1418" w:type="dxa"/>
          </w:tcPr>
          <w:p w14:paraId="11984287" w14:textId="77777777" w:rsidR="00BC039D" w:rsidRPr="001E5D1A" w:rsidRDefault="00BC039D" w:rsidP="00F83BA8">
            <w:pPr>
              <w:pStyle w:val="Tekstpodstawowy3"/>
              <w:spacing w:after="0"/>
              <w:jc w:val="center"/>
              <w:rPr>
                <w:sz w:val="18"/>
                <w:szCs w:val="18"/>
              </w:rPr>
            </w:pPr>
          </w:p>
        </w:tc>
      </w:tr>
      <w:tr w:rsidR="00BC039D" w:rsidRPr="00BA0886" w14:paraId="55DE69F6" w14:textId="77777777" w:rsidTr="00436194">
        <w:trPr>
          <w:trHeight w:val="667"/>
        </w:trPr>
        <w:tc>
          <w:tcPr>
            <w:tcW w:w="567" w:type="dxa"/>
            <w:tcBorders>
              <w:bottom w:val="single" w:sz="4" w:space="0" w:color="auto"/>
            </w:tcBorders>
            <w:shd w:val="clear" w:color="auto" w:fill="F2F2F2"/>
          </w:tcPr>
          <w:p w14:paraId="52C7AFEF" w14:textId="77777777" w:rsidR="00BC039D" w:rsidRDefault="00BC039D" w:rsidP="00F83BA8">
            <w:pPr>
              <w:pStyle w:val="Tekstpodstawowywcity2"/>
              <w:shd w:val="clear" w:color="auto" w:fill="F2F2F2"/>
              <w:spacing w:after="0" w:line="240" w:lineRule="auto"/>
              <w:ind w:left="0"/>
              <w:jc w:val="center"/>
              <w:rPr>
                <w:rFonts w:ascii="Tahoma" w:hAnsi="Tahoma" w:cs="Tahoma"/>
                <w:b/>
                <w:sz w:val="20"/>
              </w:rPr>
            </w:pPr>
          </w:p>
        </w:tc>
        <w:tc>
          <w:tcPr>
            <w:tcW w:w="11482" w:type="dxa"/>
            <w:gridSpan w:val="7"/>
            <w:tcBorders>
              <w:bottom w:val="single" w:sz="4" w:space="0" w:color="auto"/>
            </w:tcBorders>
            <w:shd w:val="clear" w:color="auto" w:fill="F2F2F2"/>
          </w:tcPr>
          <w:p w14:paraId="51B53DF6" w14:textId="77777777" w:rsidR="00BC039D" w:rsidRDefault="00BC039D" w:rsidP="00F83BA8">
            <w:pPr>
              <w:pStyle w:val="Tekstpodstawowywcity2"/>
              <w:shd w:val="clear" w:color="auto" w:fill="F2F2F2"/>
              <w:spacing w:after="0" w:line="240" w:lineRule="auto"/>
              <w:ind w:left="0"/>
              <w:jc w:val="center"/>
              <w:rPr>
                <w:rFonts w:ascii="Tahoma" w:hAnsi="Tahoma" w:cs="Tahoma"/>
                <w:b/>
                <w:sz w:val="20"/>
              </w:rPr>
            </w:pPr>
          </w:p>
          <w:p w14:paraId="3116F3EA" w14:textId="77777777" w:rsidR="00BC039D" w:rsidRPr="00BA0886" w:rsidRDefault="00BC039D" w:rsidP="00F83BA8">
            <w:pPr>
              <w:pStyle w:val="Tekstpodstawowywcity2"/>
              <w:spacing w:after="0" w:line="240" w:lineRule="auto"/>
              <w:ind w:left="0"/>
              <w:jc w:val="center"/>
              <w:rPr>
                <w:rFonts w:ascii="Tahoma" w:hAnsi="Tahoma" w:cs="Tahoma"/>
                <w:sz w:val="20"/>
              </w:rPr>
            </w:pPr>
            <w:r w:rsidRPr="00B63CFD">
              <w:rPr>
                <w:rFonts w:ascii="Tahoma" w:hAnsi="Tahoma" w:cs="Tahoma"/>
                <w:b/>
                <w:sz w:val="20"/>
                <w:shd w:val="clear" w:color="auto" w:fill="F2F2F2"/>
              </w:rPr>
              <w:t xml:space="preserve">                                                                                                                                          Razem wartość próbek</w:t>
            </w:r>
          </w:p>
        </w:tc>
        <w:tc>
          <w:tcPr>
            <w:tcW w:w="1134" w:type="dxa"/>
            <w:gridSpan w:val="2"/>
            <w:tcBorders>
              <w:bottom w:val="single" w:sz="4" w:space="0" w:color="auto"/>
            </w:tcBorders>
            <w:shd w:val="clear" w:color="auto" w:fill="F2F2F2"/>
          </w:tcPr>
          <w:p w14:paraId="589820E9" w14:textId="77777777" w:rsidR="00BC039D" w:rsidRPr="00BA0886" w:rsidRDefault="00BC039D" w:rsidP="00F83BA8">
            <w:pPr>
              <w:pStyle w:val="Tekstpodstawowywcity2"/>
              <w:spacing w:after="0" w:line="240" w:lineRule="auto"/>
              <w:ind w:left="0"/>
              <w:jc w:val="center"/>
              <w:rPr>
                <w:rFonts w:ascii="Tahoma" w:hAnsi="Tahoma" w:cs="Tahoma"/>
                <w:sz w:val="20"/>
              </w:rPr>
            </w:pPr>
          </w:p>
        </w:tc>
        <w:tc>
          <w:tcPr>
            <w:tcW w:w="1418" w:type="dxa"/>
            <w:tcBorders>
              <w:bottom w:val="single" w:sz="4" w:space="0" w:color="auto"/>
            </w:tcBorders>
            <w:shd w:val="clear" w:color="auto" w:fill="F2F2F2"/>
          </w:tcPr>
          <w:p w14:paraId="5F3380BB" w14:textId="77777777" w:rsidR="00BC039D" w:rsidRPr="00BA0886" w:rsidRDefault="00BC039D" w:rsidP="00F83BA8">
            <w:pPr>
              <w:pStyle w:val="Tekstpodstawowywcity2"/>
              <w:spacing w:after="0" w:line="240" w:lineRule="auto"/>
              <w:ind w:left="0"/>
              <w:jc w:val="center"/>
              <w:rPr>
                <w:rFonts w:ascii="Tahoma" w:hAnsi="Tahoma" w:cs="Tahoma"/>
                <w:sz w:val="20"/>
              </w:rPr>
            </w:pPr>
          </w:p>
        </w:tc>
      </w:tr>
    </w:tbl>
    <w:p w14:paraId="43290E96" w14:textId="77777777" w:rsidR="00436194" w:rsidRDefault="00F83BA8" w:rsidP="00973C61">
      <w:pPr>
        <w:pStyle w:val="Tekstpodstawowywcity2"/>
        <w:spacing w:after="0" w:line="240" w:lineRule="auto"/>
        <w:rPr>
          <w:rFonts w:ascii="Tahoma" w:hAnsi="Tahoma" w:cs="Tahoma"/>
          <w:sz w:val="22"/>
        </w:rPr>
      </w:pPr>
      <w:r>
        <w:rPr>
          <w:rFonts w:ascii="Tahoma" w:hAnsi="Tahoma" w:cs="Tahoma"/>
          <w:sz w:val="22"/>
        </w:rPr>
        <w:t xml:space="preserve"> </w:t>
      </w:r>
    </w:p>
    <w:p w14:paraId="43D2DFF7" w14:textId="192164A4" w:rsidR="00973C61" w:rsidRDefault="00973C61" w:rsidP="00973C61">
      <w:pPr>
        <w:pStyle w:val="Tekstpodstawowywcity2"/>
        <w:spacing w:after="0" w:line="240" w:lineRule="auto"/>
        <w:rPr>
          <w:rFonts w:asciiTheme="minorHAnsi" w:hAnsiTheme="minorHAnsi" w:cs="Tahoma"/>
          <w:b/>
          <w:color w:val="0000FF"/>
          <w:sz w:val="20"/>
          <w:szCs w:val="20"/>
        </w:rPr>
      </w:pPr>
      <w:r w:rsidRPr="003F3C9B">
        <w:rPr>
          <w:rFonts w:asciiTheme="minorHAnsi" w:hAnsiTheme="minorHAnsi" w:cs="Tahoma"/>
          <w:b/>
          <w:color w:val="0000FF"/>
          <w:sz w:val="20"/>
          <w:szCs w:val="20"/>
        </w:rPr>
        <w:t xml:space="preserve">Uwaga – Wykonawca zobowiązany jest do wpisania do tabeli wszystkich wymaganych informacji dotyczących oferowanych produktów, </w:t>
      </w:r>
    </w:p>
    <w:p w14:paraId="311E9A61" w14:textId="77777777" w:rsidR="00436194" w:rsidRDefault="00973C61" w:rsidP="00973C61">
      <w:pPr>
        <w:pStyle w:val="Tekstpodstawowywcity2"/>
        <w:spacing w:after="0" w:line="240" w:lineRule="auto"/>
        <w:ind w:left="284"/>
        <w:rPr>
          <w:rFonts w:asciiTheme="minorHAnsi" w:hAnsiTheme="minorHAnsi" w:cs="Tahoma"/>
          <w:b/>
          <w:color w:val="0000FF"/>
          <w:sz w:val="20"/>
          <w:szCs w:val="20"/>
        </w:rPr>
      </w:pPr>
      <w:r>
        <w:rPr>
          <w:rFonts w:asciiTheme="minorHAnsi" w:hAnsiTheme="minorHAnsi" w:cs="Tahoma"/>
          <w:b/>
          <w:color w:val="0000FF"/>
          <w:sz w:val="20"/>
          <w:szCs w:val="20"/>
        </w:rPr>
        <w:t xml:space="preserve">                  </w:t>
      </w:r>
      <w:r w:rsidRPr="003F3C9B">
        <w:rPr>
          <w:rFonts w:asciiTheme="minorHAnsi" w:hAnsiTheme="minorHAnsi" w:cs="Tahoma"/>
          <w:b/>
          <w:color w:val="0000FF"/>
          <w:sz w:val="20"/>
          <w:szCs w:val="20"/>
          <w:u w:val="single"/>
        </w:rPr>
        <w:t>również</w:t>
      </w:r>
      <w:r>
        <w:rPr>
          <w:rFonts w:asciiTheme="minorHAnsi" w:hAnsiTheme="minorHAnsi" w:cs="Tahoma"/>
          <w:b/>
          <w:color w:val="0000FF"/>
          <w:sz w:val="20"/>
          <w:szCs w:val="20"/>
          <w:u w:val="single"/>
        </w:rPr>
        <w:t xml:space="preserve"> </w:t>
      </w:r>
      <w:r w:rsidRPr="003F3C9B">
        <w:rPr>
          <w:rFonts w:asciiTheme="minorHAnsi" w:hAnsiTheme="minorHAnsi" w:cs="Tahoma"/>
          <w:b/>
          <w:color w:val="0000FF"/>
          <w:sz w:val="20"/>
          <w:szCs w:val="20"/>
          <w:u w:val="single"/>
        </w:rPr>
        <w:t>dotyczących wyceny próbek</w:t>
      </w:r>
      <w:r w:rsidRPr="003F3C9B">
        <w:rPr>
          <w:rFonts w:asciiTheme="minorHAnsi" w:hAnsiTheme="minorHAnsi" w:cs="Tahoma"/>
          <w:b/>
          <w:color w:val="0000FF"/>
          <w:sz w:val="20"/>
          <w:szCs w:val="20"/>
        </w:rPr>
        <w:t xml:space="preserve">.  Informacje te są niezbędne do przeprowadzenia procedury ewidencyjnej.       </w:t>
      </w:r>
    </w:p>
    <w:p w14:paraId="144DE7DA" w14:textId="77777777" w:rsidR="00436194" w:rsidRDefault="00436194" w:rsidP="00973C61">
      <w:pPr>
        <w:pStyle w:val="Tekstpodstawowywcity2"/>
        <w:spacing w:after="0" w:line="240" w:lineRule="auto"/>
        <w:ind w:left="284"/>
        <w:rPr>
          <w:rFonts w:asciiTheme="minorHAnsi" w:hAnsiTheme="minorHAnsi" w:cs="Tahoma"/>
          <w:b/>
          <w:color w:val="0000FF"/>
          <w:sz w:val="20"/>
          <w:szCs w:val="20"/>
        </w:rPr>
      </w:pPr>
    </w:p>
    <w:p w14:paraId="0BC4610D" w14:textId="77777777" w:rsidR="00436194" w:rsidRDefault="00436194" w:rsidP="00973C61">
      <w:pPr>
        <w:pStyle w:val="Tekstpodstawowywcity2"/>
        <w:spacing w:after="0" w:line="240" w:lineRule="auto"/>
        <w:ind w:left="284"/>
        <w:rPr>
          <w:rFonts w:asciiTheme="minorHAnsi" w:hAnsiTheme="minorHAnsi" w:cs="Tahoma"/>
          <w:b/>
          <w:color w:val="0000FF"/>
          <w:sz w:val="20"/>
          <w:szCs w:val="20"/>
        </w:rPr>
      </w:pPr>
    </w:p>
    <w:p w14:paraId="07CBF4CF" w14:textId="77777777" w:rsidR="00436194" w:rsidRDefault="00436194" w:rsidP="00973C61">
      <w:pPr>
        <w:pStyle w:val="Tekstpodstawowywcity2"/>
        <w:spacing w:after="0" w:line="240" w:lineRule="auto"/>
        <w:ind w:left="284"/>
        <w:rPr>
          <w:rFonts w:asciiTheme="minorHAnsi" w:hAnsiTheme="minorHAnsi" w:cs="Tahoma"/>
          <w:b/>
          <w:color w:val="0000FF"/>
          <w:sz w:val="20"/>
          <w:szCs w:val="20"/>
        </w:rPr>
      </w:pPr>
    </w:p>
    <w:p w14:paraId="46B89CFF" w14:textId="7E155AEB" w:rsidR="00973C61" w:rsidRDefault="00973C61" w:rsidP="00973C61">
      <w:pPr>
        <w:pStyle w:val="Tekstpodstawowywcity2"/>
        <w:spacing w:after="0" w:line="240" w:lineRule="auto"/>
        <w:ind w:left="284"/>
        <w:rPr>
          <w:rFonts w:asciiTheme="minorHAnsi" w:hAnsiTheme="minorHAnsi" w:cs="Tahoma"/>
          <w:b/>
          <w:color w:val="0000FF"/>
          <w:sz w:val="20"/>
          <w:szCs w:val="20"/>
        </w:rPr>
      </w:pPr>
      <w:r w:rsidRPr="003F3C9B">
        <w:rPr>
          <w:rFonts w:asciiTheme="minorHAnsi" w:hAnsiTheme="minorHAnsi" w:cs="Tahoma"/>
          <w:b/>
          <w:color w:val="0000FF"/>
          <w:sz w:val="20"/>
          <w:szCs w:val="20"/>
        </w:rPr>
        <w:t xml:space="preserve">    </w:t>
      </w:r>
    </w:p>
    <w:p w14:paraId="4E72EE4B" w14:textId="336BB31C" w:rsidR="00A43C1A" w:rsidRDefault="00973C61" w:rsidP="00973C61">
      <w:pPr>
        <w:pStyle w:val="Tekstpodstawowywcity2"/>
        <w:spacing w:after="0" w:line="240" w:lineRule="auto"/>
        <w:ind w:left="284"/>
        <w:rPr>
          <w:rFonts w:asciiTheme="minorHAnsi" w:hAnsiTheme="minorHAnsi" w:cs="Tahoma"/>
          <w:sz w:val="20"/>
          <w:szCs w:val="20"/>
        </w:rPr>
      </w:pPr>
      <w:r w:rsidRPr="003F3C9B">
        <w:rPr>
          <w:rFonts w:asciiTheme="minorHAnsi" w:hAnsiTheme="minorHAnsi" w:cs="Tahoma"/>
          <w:b/>
          <w:color w:val="0000FF"/>
          <w:sz w:val="20"/>
          <w:szCs w:val="20"/>
        </w:rPr>
        <w:t xml:space="preserve">                                                       </w:t>
      </w:r>
      <w:r w:rsidRPr="00510BD5">
        <w:rPr>
          <w:rFonts w:asciiTheme="minorHAnsi" w:hAnsiTheme="minorHAnsi" w:cs="Tahoma"/>
          <w:sz w:val="22"/>
          <w:szCs w:val="22"/>
        </w:rPr>
        <w:t xml:space="preserve">                                                                                   </w:t>
      </w:r>
      <w:r w:rsidR="00F83BA8">
        <w:rPr>
          <w:rFonts w:ascii="Tahoma" w:hAnsi="Tahoma" w:cs="Tahoma"/>
          <w:sz w:val="22"/>
        </w:rPr>
        <w:t xml:space="preserve">                                                                                                                                </w:t>
      </w:r>
      <w:r w:rsidR="00A43C1A">
        <w:rPr>
          <w:rFonts w:ascii="Tahoma" w:hAnsi="Tahoma" w:cs="Tahoma"/>
          <w:sz w:val="20"/>
        </w:rPr>
        <w:t xml:space="preserve">      </w:t>
      </w:r>
      <w:r w:rsidR="00F83BA8">
        <w:rPr>
          <w:rFonts w:ascii="Tahoma" w:hAnsi="Tahoma" w:cs="Tahoma"/>
          <w:sz w:val="20"/>
        </w:rPr>
        <w:t xml:space="preserve">                                                                    </w:t>
      </w:r>
      <w:r w:rsidR="00015624" w:rsidRPr="002F0C04">
        <w:rPr>
          <w:rFonts w:ascii="Cambria" w:hAnsi="Cambria" w:cs="Tahoma"/>
          <w:sz w:val="22"/>
        </w:rPr>
        <w:t xml:space="preserve">     </w:t>
      </w:r>
      <w:r w:rsidR="00286BFA" w:rsidRPr="00510BD5">
        <w:rPr>
          <w:rFonts w:asciiTheme="minorHAnsi" w:hAnsiTheme="minorHAnsi" w:cs="Tahoma"/>
          <w:sz w:val="22"/>
          <w:szCs w:val="22"/>
        </w:rPr>
        <w:t xml:space="preserve">                                                </w:t>
      </w:r>
      <w:r w:rsidR="00A43C1A">
        <w:rPr>
          <w:rFonts w:asciiTheme="minorHAnsi" w:hAnsiTheme="minorHAnsi" w:cs="Tahoma"/>
          <w:sz w:val="20"/>
          <w:szCs w:val="20"/>
        </w:rPr>
        <w:t xml:space="preserve">                   </w:t>
      </w:r>
      <w:r w:rsidR="00A43C1A" w:rsidRPr="00856553">
        <w:rPr>
          <w:rFonts w:asciiTheme="minorHAnsi" w:hAnsiTheme="minorHAnsi" w:cs="Tahoma"/>
          <w:sz w:val="20"/>
          <w:szCs w:val="20"/>
        </w:rPr>
        <w:t xml:space="preserve">                                                                                                                                         </w:t>
      </w:r>
      <w:r w:rsidR="00A43C1A">
        <w:rPr>
          <w:rFonts w:asciiTheme="minorHAnsi" w:hAnsiTheme="minorHAnsi" w:cs="Tahoma"/>
          <w:sz w:val="20"/>
          <w:szCs w:val="20"/>
        </w:rPr>
        <w:t xml:space="preserve">                                  </w:t>
      </w:r>
      <w:r w:rsidR="00A43C1A" w:rsidRPr="00856553">
        <w:rPr>
          <w:rFonts w:asciiTheme="minorHAnsi" w:hAnsiTheme="minorHAnsi" w:cs="Tahoma"/>
          <w:sz w:val="20"/>
          <w:szCs w:val="20"/>
        </w:rPr>
        <w:t xml:space="preserve">          </w:t>
      </w:r>
      <w:r w:rsidR="00A43C1A">
        <w:rPr>
          <w:rFonts w:asciiTheme="minorHAnsi" w:hAnsiTheme="minorHAnsi" w:cs="Tahoma"/>
          <w:sz w:val="20"/>
          <w:szCs w:val="20"/>
        </w:rPr>
        <w:t xml:space="preserve">                              </w:t>
      </w:r>
    </w:p>
    <w:p w14:paraId="45691DF2" w14:textId="77777777" w:rsidR="00A43C1A" w:rsidRDefault="00A43C1A" w:rsidP="00A43C1A">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r w:rsidR="00286BFA" w:rsidRPr="00510BD5">
        <w:rPr>
          <w:rFonts w:asciiTheme="minorHAnsi" w:hAnsiTheme="minorHAnsi" w:cs="Tahoma"/>
          <w:sz w:val="22"/>
          <w:szCs w:val="22"/>
        </w:rPr>
        <w:t xml:space="preserve">                                                                                                                                                            </w:t>
      </w:r>
      <w:r w:rsidR="00286BFA"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286BFA" w:rsidRPr="00856553">
        <w:rPr>
          <w:rFonts w:asciiTheme="minorHAnsi" w:hAnsiTheme="minorHAnsi" w:cs="Tahoma"/>
          <w:sz w:val="20"/>
          <w:szCs w:val="20"/>
        </w:rPr>
        <w:t xml:space="preserve">    </w:t>
      </w:r>
      <w:r>
        <w:rPr>
          <w:rFonts w:asciiTheme="minorHAnsi" w:hAnsiTheme="minorHAnsi" w:cs="Tahoma"/>
          <w:sz w:val="20"/>
          <w:szCs w:val="20"/>
        </w:rPr>
        <w:t xml:space="preserve"> </w:t>
      </w:r>
    </w:p>
    <w:p w14:paraId="48C71D8E" w14:textId="022098B9" w:rsidR="00286BFA" w:rsidRPr="00856553" w:rsidRDefault="00A43C1A" w:rsidP="00A43C1A">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00286BFA" w:rsidRPr="00856553">
        <w:rPr>
          <w:rFonts w:asciiTheme="minorHAnsi" w:hAnsiTheme="minorHAnsi" w:cs="Tahoma"/>
          <w:sz w:val="20"/>
          <w:szCs w:val="20"/>
        </w:rPr>
        <w:t xml:space="preserve">pieczątka imienna i podpis osoby uprawnionej      </w:t>
      </w:r>
    </w:p>
    <w:p w14:paraId="19C5B60B" w14:textId="04E8A0B3"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bCs/>
          <w:sz w:val="20"/>
          <w:szCs w:val="20"/>
        </w:rPr>
        <w:t xml:space="preserve">                                                                                            </w:t>
      </w:r>
    </w:p>
    <w:p w14:paraId="667D5894" w14:textId="7A70D348" w:rsidR="00286BFA" w:rsidRPr="00A43C1A" w:rsidRDefault="00286BFA" w:rsidP="00A43C1A">
      <w:pPr>
        <w:pStyle w:val="Tekstpodstawowywcity2"/>
        <w:spacing w:after="0" w:line="240" w:lineRule="auto"/>
        <w:rPr>
          <w:rFonts w:asciiTheme="minorHAnsi" w:hAnsiTheme="minorHAnsi"/>
          <w:sz w:val="22"/>
          <w:szCs w:val="22"/>
        </w:rPr>
        <w:sectPr w:rsidR="00286BFA" w:rsidRPr="00A43C1A"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10BD5">
        <w:rPr>
          <w:rFonts w:asciiTheme="minorHAnsi" w:hAnsiTheme="minorHAnsi"/>
          <w:sz w:val="22"/>
          <w:szCs w:val="22"/>
        </w:rPr>
        <w:t xml:space="preserve">                                                                </w:t>
      </w:r>
      <w:r w:rsidR="00A43C1A">
        <w:rPr>
          <w:rFonts w:asciiTheme="minorHAnsi" w:hAnsiTheme="minorHAnsi"/>
          <w:sz w:val="22"/>
          <w:szCs w:val="22"/>
        </w:rPr>
        <w:t xml:space="preserve">                              </w:t>
      </w:r>
    </w:p>
    <w:p w14:paraId="3995E028" w14:textId="367B6ECF" w:rsidR="00F13CDF" w:rsidRDefault="00015624" w:rsidP="00F13CDF">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833837">
        <w:rPr>
          <w:rFonts w:asciiTheme="minorHAnsi" w:hAnsiTheme="minorHAnsi" w:cs="Segoe UI"/>
          <w:b/>
          <w:sz w:val="22"/>
          <w:szCs w:val="22"/>
        </w:rPr>
        <w:t xml:space="preserve">                 </w:t>
      </w:r>
      <w:r w:rsidR="00F13CDF" w:rsidRPr="008B252C">
        <w:rPr>
          <w:rFonts w:asciiTheme="minorHAnsi" w:hAnsiTheme="minorHAnsi" w:cs="Segoe UI"/>
          <w:b/>
          <w:sz w:val="22"/>
          <w:szCs w:val="22"/>
        </w:rPr>
        <w:t xml:space="preserve">                                                                                                                            </w:t>
      </w:r>
      <w:r w:rsidR="00F13CDF">
        <w:rPr>
          <w:rFonts w:asciiTheme="minorHAnsi" w:hAnsiTheme="minorHAnsi" w:cs="Segoe UI"/>
          <w:b/>
          <w:sz w:val="22"/>
          <w:szCs w:val="22"/>
        </w:rPr>
        <w:t xml:space="preserve">                                                </w:t>
      </w:r>
    </w:p>
    <w:p w14:paraId="54EA0AD1" w14:textId="3B079B10" w:rsidR="00F13CDF" w:rsidRPr="008B252C" w:rsidRDefault="00F13CDF" w:rsidP="00F13CDF">
      <w:pPr>
        <w:spacing w:after="40"/>
        <w:rPr>
          <w:rFonts w:asciiTheme="minorHAnsi" w:hAnsiTheme="minorHAnsi" w:cs="Segoe UI"/>
          <w:b/>
          <w:sz w:val="22"/>
          <w:szCs w:val="22"/>
        </w:rPr>
      </w:pPr>
      <w:r>
        <w:rPr>
          <w:rFonts w:asciiTheme="minorHAnsi" w:hAnsiTheme="minorHAnsi" w:cs="Segoe UI"/>
          <w:b/>
          <w:sz w:val="22"/>
          <w:szCs w:val="22"/>
        </w:rPr>
        <w:t xml:space="preserve">                                                                                                                                                       </w:t>
      </w:r>
      <w:r w:rsidRPr="008B252C">
        <w:rPr>
          <w:rFonts w:asciiTheme="minorHAnsi" w:hAnsiTheme="minorHAnsi" w:cs="Segoe UI"/>
          <w:b/>
          <w:sz w:val="22"/>
          <w:szCs w:val="22"/>
        </w:rPr>
        <w:t>Załącznik nr 3</w:t>
      </w:r>
    </w:p>
    <w:p w14:paraId="31ADD39C" w14:textId="77777777" w:rsidR="00F13CDF" w:rsidRPr="00A7241F" w:rsidRDefault="00F13CDF" w:rsidP="00F13CDF">
      <w:pPr>
        <w:jc w:val="both"/>
        <w:rPr>
          <w:rFonts w:asciiTheme="minorHAnsi" w:hAnsiTheme="minorHAnsi" w:cs="Calibri"/>
          <w:b/>
          <w:sz w:val="20"/>
          <w:szCs w:val="20"/>
          <w:u w:val="single"/>
        </w:rPr>
      </w:pPr>
    </w:p>
    <w:p w14:paraId="749BDFC9" w14:textId="77777777" w:rsidR="00F13CDF" w:rsidRPr="00A7241F" w:rsidRDefault="00F13CDF" w:rsidP="00F13CDF">
      <w:pPr>
        <w:jc w:val="center"/>
        <w:rPr>
          <w:rFonts w:asciiTheme="minorHAnsi" w:hAnsiTheme="minorHAnsi" w:cs="Calibri"/>
          <w:b/>
          <w:sz w:val="20"/>
          <w:szCs w:val="20"/>
        </w:rPr>
      </w:pPr>
    </w:p>
    <w:p w14:paraId="1AE5133D"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611FD051" w14:textId="77777777" w:rsidR="00F13CDF" w:rsidRPr="00A7241F" w:rsidRDefault="00F13CDF" w:rsidP="00F13CDF">
      <w:pPr>
        <w:jc w:val="center"/>
        <w:rPr>
          <w:rFonts w:asciiTheme="minorHAnsi" w:hAnsiTheme="minorHAnsi" w:cs="Calibri"/>
          <w:sz w:val="22"/>
          <w:szCs w:val="22"/>
          <w:highlight w:val="yellow"/>
        </w:rPr>
      </w:pPr>
    </w:p>
    <w:p w14:paraId="1C87A65E" w14:textId="77777777" w:rsidR="00F13CDF" w:rsidRDefault="00F13CDF" w:rsidP="00F13CD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B06300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576E3CA3" w14:textId="38BCA859" w:rsidR="00F13CDF" w:rsidRDefault="00973C61" w:rsidP="00F13CD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ZP/19/2018</w:t>
      </w:r>
      <w:r w:rsidR="00F13CDF">
        <w:rPr>
          <w:rFonts w:asciiTheme="minorHAnsi" w:hAnsiTheme="minorHAnsi" w:cs="Calibri"/>
          <w:b/>
          <w:sz w:val="22"/>
          <w:szCs w:val="22"/>
        </w:rPr>
        <w:t>)</w:t>
      </w:r>
    </w:p>
    <w:p w14:paraId="3B1911DB" w14:textId="77777777" w:rsidR="00F13CDF" w:rsidRDefault="00F13CDF" w:rsidP="00F13CDF">
      <w:pPr>
        <w:widowControl w:val="0"/>
        <w:adjustRightInd w:val="0"/>
        <w:jc w:val="center"/>
        <w:textAlignment w:val="baseline"/>
        <w:rPr>
          <w:rFonts w:asciiTheme="minorHAnsi" w:hAnsiTheme="minorHAnsi" w:cs="Calibri"/>
          <w:b/>
          <w:sz w:val="22"/>
          <w:szCs w:val="22"/>
        </w:rPr>
      </w:pPr>
    </w:p>
    <w:p w14:paraId="4BCED3D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58A13A9D" w14:textId="77777777" w:rsidR="00F13CDF" w:rsidRDefault="00F13CDF" w:rsidP="00F13CDF">
      <w:pPr>
        <w:widowControl w:val="0"/>
        <w:tabs>
          <w:tab w:val="left" w:pos="4058"/>
        </w:tabs>
        <w:adjustRightInd w:val="0"/>
        <w:textAlignment w:val="baseline"/>
        <w:rPr>
          <w:rFonts w:asciiTheme="minorHAnsi" w:hAnsiTheme="minorHAnsi" w:cs="Calibri"/>
          <w:b/>
          <w:sz w:val="22"/>
          <w:szCs w:val="22"/>
        </w:rPr>
      </w:pPr>
    </w:p>
    <w:p w14:paraId="3C5287A1" w14:textId="77777777" w:rsidR="00F13CDF" w:rsidRDefault="00F13CDF" w:rsidP="00F13CDF">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452A0939"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p>
    <w:p w14:paraId="0D473597" w14:textId="77777777" w:rsidR="00F13CDF"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 xml:space="preserve">DOSTAWA JAŁOWYCH, JEDNORAZOWYCH, ZBIORCZO ZAPAKOWANYCH ZESTAWÓW, </w:t>
      </w:r>
    </w:p>
    <w:p w14:paraId="7FDF92C8" w14:textId="714BB9E5" w:rsidR="00F13CDF" w:rsidRPr="00E856E3"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w:t>
      </w:r>
      <w:r w:rsidR="00973C61">
        <w:rPr>
          <w:rFonts w:ascii="Tahoma" w:hAnsi="Tahoma" w:cs="Tahoma"/>
          <w:b/>
          <w:bCs/>
          <w:sz w:val="18"/>
          <w:szCs w:val="18"/>
        </w:rPr>
        <w:t>OEMULSYFIKACJI Z UŻYCIEM APARATÓW</w:t>
      </w:r>
      <w:r w:rsidRPr="00E856E3">
        <w:rPr>
          <w:rFonts w:ascii="Tahoma" w:hAnsi="Tahoma" w:cs="Tahoma"/>
          <w:b/>
          <w:bCs/>
          <w:sz w:val="18"/>
          <w:szCs w:val="18"/>
        </w:rPr>
        <w:t xml:space="preserve"> CENTURION </w:t>
      </w:r>
      <w:r w:rsidR="00973C61">
        <w:rPr>
          <w:rFonts w:ascii="Tahoma" w:hAnsi="Tahoma" w:cs="Tahoma"/>
          <w:b/>
          <w:bCs/>
          <w:sz w:val="18"/>
          <w:szCs w:val="18"/>
        </w:rPr>
        <w:t xml:space="preserve">I INFINITI </w:t>
      </w:r>
      <w:r w:rsidRPr="00E856E3">
        <w:rPr>
          <w:rFonts w:ascii="Tahoma" w:hAnsi="Tahoma" w:cs="Tahoma"/>
          <w:b/>
          <w:bCs/>
          <w:sz w:val="18"/>
          <w:szCs w:val="18"/>
        </w:rPr>
        <w:t>I OPERACJI WITREKTOMII I FAKOWITREKTOMII Z UŻYCIEM APARATU CONSTELLATION ORAZ JAŁOWYCH, JEDNORAZOWYCH ZESTAWÓW DO INIEKCJI WEWNĄTRZGAŁKOWYCH</w:t>
      </w:r>
    </w:p>
    <w:p w14:paraId="03E540DD" w14:textId="77777777" w:rsidR="00F13CDF" w:rsidRDefault="00F13CDF" w:rsidP="00F13CDF">
      <w:pPr>
        <w:widowControl w:val="0"/>
        <w:adjustRightInd w:val="0"/>
        <w:jc w:val="both"/>
        <w:textAlignment w:val="baseline"/>
        <w:rPr>
          <w:rFonts w:asciiTheme="minorHAnsi" w:hAnsiTheme="minorHAnsi" w:cs="Calibri"/>
          <w:sz w:val="22"/>
          <w:szCs w:val="22"/>
        </w:rPr>
      </w:pPr>
    </w:p>
    <w:p w14:paraId="0CF61356" w14:textId="77777777" w:rsidR="00F13CDF" w:rsidRDefault="00F13CDF" w:rsidP="00F13CDF">
      <w:pPr>
        <w:widowControl w:val="0"/>
        <w:adjustRightInd w:val="0"/>
        <w:jc w:val="both"/>
        <w:textAlignment w:val="baseline"/>
        <w:rPr>
          <w:rFonts w:asciiTheme="minorHAnsi" w:hAnsiTheme="minorHAnsi" w:cs="Calibri"/>
          <w:sz w:val="22"/>
          <w:szCs w:val="22"/>
        </w:rPr>
      </w:pPr>
    </w:p>
    <w:p w14:paraId="575094CB"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96925AF" w14:textId="77777777" w:rsidR="00F13CDF" w:rsidRPr="00254EEB" w:rsidRDefault="00F13CDF" w:rsidP="00F13CDF">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1D780AA"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236FEEA6"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18231792" w14:textId="77777777" w:rsidR="00F13CDF" w:rsidRPr="00254EEB" w:rsidRDefault="00F13CDF" w:rsidP="00F13CDF">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154BF789"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1E63FECA" w14:textId="77777777" w:rsidR="00F13CDF" w:rsidRDefault="00F13CDF" w:rsidP="00F13CDF">
      <w:pPr>
        <w:widowControl w:val="0"/>
        <w:adjustRightInd w:val="0"/>
        <w:jc w:val="both"/>
        <w:textAlignment w:val="baseline"/>
        <w:rPr>
          <w:rFonts w:asciiTheme="minorHAnsi" w:hAnsiTheme="minorHAnsi" w:cs="Calibri"/>
          <w:sz w:val="22"/>
          <w:szCs w:val="22"/>
        </w:rPr>
      </w:pPr>
    </w:p>
    <w:p w14:paraId="7D3251D0" w14:textId="77777777" w:rsidR="00F13CDF" w:rsidRDefault="00F13CDF" w:rsidP="00F13CDF">
      <w:pPr>
        <w:widowControl w:val="0"/>
        <w:adjustRightInd w:val="0"/>
        <w:jc w:val="both"/>
        <w:textAlignment w:val="baseline"/>
        <w:rPr>
          <w:rFonts w:asciiTheme="minorHAnsi" w:hAnsiTheme="minorHAnsi" w:cs="Calibri"/>
          <w:sz w:val="22"/>
          <w:szCs w:val="22"/>
        </w:rPr>
      </w:pPr>
    </w:p>
    <w:p w14:paraId="0E798EE1" w14:textId="77777777" w:rsidR="00F13CDF" w:rsidRPr="001A054A" w:rsidRDefault="00F13CDF" w:rsidP="00F13CDF">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686AFA05" w14:textId="77777777" w:rsidR="00F13CDF" w:rsidRPr="001A054A" w:rsidRDefault="00F13CDF" w:rsidP="00F13CDF">
      <w:pPr>
        <w:widowControl w:val="0"/>
        <w:adjustRightInd w:val="0"/>
        <w:ind w:left="720"/>
        <w:jc w:val="both"/>
        <w:textAlignment w:val="baseline"/>
        <w:rPr>
          <w:rFonts w:asciiTheme="minorHAnsi" w:hAnsiTheme="minorHAnsi" w:cs="Calibri"/>
          <w:b/>
          <w:sz w:val="22"/>
          <w:szCs w:val="22"/>
        </w:rPr>
      </w:pPr>
    </w:p>
    <w:p w14:paraId="6B067911" w14:textId="77777777" w:rsidR="00F13CDF" w:rsidRPr="008401C9" w:rsidRDefault="00F13CDF" w:rsidP="00F13CDF">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725F668D" w14:textId="77777777" w:rsidR="00F13CDF" w:rsidRPr="00A7241F" w:rsidRDefault="00F13CDF" w:rsidP="00F13CDF">
      <w:pPr>
        <w:widowControl w:val="0"/>
        <w:adjustRightInd w:val="0"/>
        <w:spacing w:line="276" w:lineRule="auto"/>
        <w:jc w:val="both"/>
        <w:textAlignment w:val="baseline"/>
        <w:rPr>
          <w:rFonts w:asciiTheme="minorHAnsi" w:hAnsiTheme="minorHAnsi" w:cs="Calibri"/>
          <w:b/>
          <w:sz w:val="22"/>
          <w:szCs w:val="22"/>
        </w:rPr>
      </w:pPr>
    </w:p>
    <w:p w14:paraId="50EE2648"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5B3F8A1F"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2FA2ABAB" w14:textId="77777777" w:rsidR="00F13CDF" w:rsidRDefault="00F13CDF" w:rsidP="00F13CDF">
      <w:pPr>
        <w:widowControl w:val="0"/>
        <w:tabs>
          <w:tab w:val="left" w:pos="7537"/>
        </w:tabs>
        <w:adjustRightInd w:val="0"/>
        <w:jc w:val="both"/>
        <w:textAlignment w:val="baseline"/>
        <w:rPr>
          <w:rFonts w:asciiTheme="minorHAnsi" w:hAnsiTheme="minorHAnsi" w:cs="Calibri"/>
          <w:sz w:val="22"/>
          <w:szCs w:val="22"/>
        </w:rPr>
      </w:pPr>
    </w:p>
    <w:p w14:paraId="0EA081E3" w14:textId="77777777" w:rsidR="00F13CDF" w:rsidRDefault="00F13CDF" w:rsidP="00F13CDF">
      <w:pPr>
        <w:widowControl w:val="0"/>
        <w:tabs>
          <w:tab w:val="left" w:pos="7537"/>
        </w:tabs>
        <w:adjustRightInd w:val="0"/>
        <w:jc w:val="both"/>
        <w:textAlignment w:val="baseline"/>
        <w:rPr>
          <w:rFonts w:asciiTheme="minorHAnsi" w:hAnsiTheme="minorHAnsi" w:cs="Calibri"/>
          <w:sz w:val="22"/>
          <w:szCs w:val="22"/>
        </w:rPr>
      </w:pPr>
    </w:p>
    <w:p w14:paraId="3EA38EDF" w14:textId="77777777" w:rsidR="00F13CDF" w:rsidRPr="00A7241F" w:rsidRDefault="00F13CDF" w:rsidP="00F13CDF">
      <w:pPr>
        <w:widowControl w:val="0"/>
        <w:tabs>
          <w:tab w:val="left" w:pos="7537"/>
        </w:tabs>
        <w:adjustRightInd w:val="0"/>
        <w:jc w:val="both"/>
        <w:textAlignment w:val="baseline"/>
        <w:rPr>
          <w:rFonts w:asciiTheme="minorHAnsi" w:hAnsiTheme="minorHAnsi" w:cs="Calibri"/>
          <w:sz w:val="22"/>
          <w:szCs w:val="22"/>
        </w:rPr>
      </w:pPr>
    </w:p>
    <w:p w14:paraId="23ACDDB3" w14:textId="77777777" w:rsidR="00F13CDF" w:rsidRPr="00856553" w:rsidRDefault="00F13CDF" w:rsidP="00F13CDF">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39C1E9F4" w14:textId="77777777" w:rsidR="00F13CDF" w:rsidRPr="00856553" w:rsidRDefault="00F13CDF" w:rsidP="00F13CDF">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5F390BE2" w14:textId="77777777" w:rsidR="00F13CDF" w:rsidRPr="00510BD5" w:rsidRDefault="00F13CDF" w:rsidP="00F13CDF">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A89B991" w14:textId="77777777" w:rsidR="00F13CDF" w:rsidRDefault="00F13CDF" w:rsidP="00F13CDF">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00A0A8B3" w14:textId="77777777" w:rsidR="00F13CDF" w:rsidRDefault="00F13CDF" w:rsidP="00F13CDF">
      <w:pPr>
        <w:pStyle w:val="Tekstpodstawowywcity2"/>
        <w:spacing w:after="0" w:line="240" w:lineRule="auto"/>
        <w:rPr>
          <w:rFonts w:asciiTheme="minorHAnsi" w:hAnsiTheme="minorHAnsi"/>
          <w:sz w:val="22"/>
          <w:szCs w:val="22"/>
        </w:rPr>
      </w:pPr>
    </w:p>
    <w:p w14:paraId="2E749745" w14:textId="77777777" w:rsidR="00F13CDF" w:rsidRDefault="00F13CDF" w:rsidP="00F13CDF">
      <w:pPr>
        <w:pStyle w:val="Tekstpodstawowywcity2"/>
        <w:spacing w:after="0" w:line="240" w:lineRule="auto"/>
        <w:rPr>
          <w:rFonts w:asciiTheme="minorHAnsi" w:hAnsiTheme="minorHAnsi"/>
          <w:sz w:val="22"/>
          <w:szCs w:val="22"/>
        </w:rPr>
      </w:pPr>
    </w:p>
    <w:p w14:paraId="51B5B007" w14:textId="77777777" w:rsidR="00F13CDF" w:rsidRDefault="00F13CDF" w:rsidP="00F13CDF">
      <w:pPr>
        <w:pStyle w:val="Tekstpodstawowywcity2"/>
        <w:spacing w:after="0" w:line="240" w:lineRule="auto"/>
        <w:rPr>
          <w:rFonts w:asciiTheme="minorHAnsi" w:hAnsiTheme="minorHAnsi"/>
          <w:sz w:val="22"/>
          <w:szCs w:val="22"/>
        </w:rPr>
      </w:pPr>
    </w:p>
    <w:p w14:paraId="6564ECFB" w14:textId="77777777" w:rsidR="00571DDB" w:rsidRDefault="00571DDB" w:rsidP="00F13CDF">
      <w:pPr>
        <w:pStyle w:val="Tekstpodstawowywcity2"/>
        <w:spacing w:after="0" w:line="240" w:lineRule="auto"/>
        <w:rPr>
          <w:rFonts w:asciiTheme="minorHAnsi" w:hAnsiTheme="minorHAnsi"/>
          <w:sz w:val="22"/>
          <w:szCs w:val="22"/>
        </w:rPr>
      </w:pPr>
    </w:p>
    <w:p w14:paraId="422EE957" w14:textId="77777777" w:rsidR="00F13CDF" w:rsidRDefault="00F13CDF" w:rsidP="00F13CDF">
      <w:pPr>
        <w:pStyle w:val="Tekstpodstawowywcity2"/>
        <w:spacing w:after="0" w:line="240" w:lineRule="auto"/>
        <w:rPr>
          <w:rFonts w:asciiTheme="minorHAnsi" w:hAnsiTheme="minorHAnsi"/>
          <w:sz w:val="22"/>
          <w:szCs w:val="22"/>
        </w:rPr>
      </w:pPr>
    </w:p>
    <w:p w14:paraId="6B89995D" w14:textId="1FEFCC63" w:rsidR="00F13CDF" w:rsidRPr="00FC316F" w:rsidRDefault="00833837" w:rsidP="00571DDB">
      <w:pPr>
        <w:spacing w:after="40"/>
        <w:rPr>
          <w:rFonts w:asciiTheme="minorHAnsi" w:hAnsiTheme="minorHAnsi" w:cs="Tahoma"/>
          <w:sz w:val="20"/>
          <w:szCs w:val="20"/>
        </w:rPr>
      </w:pPr>
      <w:r>
        <w:rPr>
          <w:rFonts w:asciiTheme="minorHAnsi" w:hAnsiTheme="minorHAnsi" w:cs="Segoe UI"/>
          <w:b/>
          <w:sz w:val="22"/>
          <w:szCs w:val="22"/>
        </w:rPr>
        <w:t xml:space="preserve"> </w:t>
      </w:r>
      <w:r w:rsidR="00F13CDF">
        <w:rPr>
          <w:rFonts w:asciiTheme="minorHAnsi" w:hAnsiTheme="minorHAnsi" w:cs="Segoe UI"/>
          <w:b/>
          <w:sz w:val="22"/>
          <w:szCs w:val="22"/>
        </w:rPr>
        <w:t xml:space="preserve">                                                                                                                      </w:t>
      </w:r>
    </w:p>
    <w:p w14:paraId="2F62C3DC" w14:textId="3A11DDB1" w:rsidR="00F13CDF" w:rsidRPr="00473AF4" w:rsidRDefault="00C90376" w:rsidP="00A27702">
      <w:pPr>
        <w:pStyle w:val="Tekstpodstawowywcity2"/>
        <w:spacing w:line="240" w:lineRule="auto"/>
        <w:rPr>
          <w:rFonts w:ascii="Tahoma" w:hAnsi="Tahoma" w:cs="Tahoma"/>
          <w:b/>
          <w:bCs/>
          <w:snapToGrid w:val="0"/>
          <w:sz w:val="20"/>
        </w:rPr>
      </w:pPr>
      <w:r w:rsidRPr="006429DC">
        <w:rPr>
          <w:rFonts w:asciiTheme="minorHAnsi" w:hAnsiTheme="minorHAnsi" w:cs="Tahoma"/>
          <w:b/>
          <w:bCs/>
          <w:sz w:val="22"/>
          <w:szCs w:val="22"/>
        </w:rPr>
        <w:t xml:space="preserve">         </w:t>
      </w:r>
      <w:r w:rsidR="00F13CDF">
        <w:rPr>
          <w:rFonts w:asciiTheme="minorHAnsi" w:hAnsiTheme="minorHAnsi" w:cs="Tahoma"/>
          <w:b/>
          <w:bCs/>
          <w:sz w:val="22"/>
          <w:szCs w:val="22"/>
        </w:rPr>
        <w:t xml:space="preserve">                                       </w:t>
      </w:r>
      <w:r w:rsidR="00F13CDF">
        <w:rPr>
          <w:b/>
          <w:bCs/>
        </w:rPr>
        <w:t xml:space="preserve">                                                                        </w:t>
      </w:r>
      <w:r w:rsidR="00C36F19">
        <w:rPr>
          <w:b/>
          <w:bCs/>
        </w:rPr>
        <w:t xml:space="preserve">       </w:t>
      </w:r>
      <w:r w:rsidR="00F13CDF">
        <w:rPr>
          <w:b/>
          <w:bCs/>
        </w:rPr>
        <w:t xml:space="preserve"> </w:t>
      </w:r>
      <w:r w:rsidR="00F13CDF">
        <w:rPr>
          <w:rFonts w:ascii="Tahoma" w:hAnsi="Tahoma" w:cs="Tahoma"/>
          <w:b/>
          <w:bCs/>
          <w:snapToGrid w:val="0"/>
          <w:sz w:val="20"/>
        </w:rPr>
        <w:t>Załącznik nr 5</w:t>
      </w:r>
    </w:p>
    <w:p w14:paraId="0C66AF78" w14:textId="77777777" w:rsidR="00A27702" w:rsidRDefault="00A27702" w:rsidP="00A27702">
      <w:pPr>
        <w:widowControl w:val="0"/>
        <w:jc w:val="both"/>
        <w:rPr>
          <w:rFonts w:asciiTheme="minorHAnsi" w:hAnsiTheme="minorHAnsi"/>
          <w:snapToGrid w:val="0"/>
          <w:sz w:val="22"/>
          <w:szCs w:val="22"/>
        </w:rPr>
      </w:pPr>
      <w:r>
        <w:rPr>
          <w:rFonts w:asciiTheme="minorHAnsi" w:hAnsiTheme="minorHAnsi"/>
          <w:snapToGrid w:val="0"/>
          <w:sz w:val="22"/>
          <w:szCs w:val="22"/>
        </w:rPr>
        <w:t>………………………………………………..</w:t>
      </w:r>
    </w:p>
    <w:p w14:paraId="5F52EC2A" w14:textId="5A663B53" w:rsidR="00F13CDF" w:rsidRPr="00A27702" w:rsidRDefault="00F13CDF" w:rsidP="00A27702">
      <w:pPr>
        <w:widowControl w:val="0"/>
        <w:jc w:val="both"/>
        <w:rPr>
          <w:rFonts w:asciiTheme="minorHAnsi" w:hAnsiTheme="minorHAnsi"/>
          <w:snapToGrid w:val="0"/>
          <w:sz w:val="20"/>
          <w:szCs w:val="20"/>
        </w:rPr>
      </w:pPr>
      <w:r w:rsidRPr="00A27702">
        <w:rPr>
          <w:rFonts w:asciiTheme="minorHAnsi" w:hAnsiTheme="minorHAnsi"/>
          <w:snapToGrid w:val="0"/>
          <w:sz w:val="20"/>
          <w:szCs w:val="20"/>
        </w:rPr>
        <w:t xml:space="preserve"> (Pieczątka firmowa Wykonawcy)</w:t>
      </w:r>
      <w:r w:rsidRPr="00A27702">
        <w:rPr>
          <w:rFonts w:asciiTheme="minorHAnsi" w:hAnsiTheme="minorHAnsi"/>
          <w:snapToGrid w:val="0"/>
          <w:sz w:val="20"/>
          <w:szCs w:val="20"/>
        </w:rPr>
        <w:tab/>
      </w:r>
      <w:r w:rsidRPr="00A27702">
        <w:rPr>
          <w:rFonts w:asciiTheme="minorHAnsi" w:hAnsiTheme="minorHAnsi"/>
          <w:snapToGrid w:val="0"/>
          <w:sz w:val="20"/>
          <w:szCs w:val="20"/>
        </w:rPr>
        <w:tab/>
      </w:r>
      <w:r w:rsidRPr="00A27702">
        <w:rPr>
          <w:rFonts w:asciiTheme="minorHAnsi" w:hAnsiTheme="minorHAnsi"/>
          <w:b/>
          <w:snapToGrid w:val="0"/>
          <w:sz w:val="20"/>
          <w:szCs w:val="20"/>
        </w:rPr>
        <w:t xml:space="preserve">                                            </w:t>
      </w:r>
    </w:p>
    <w:p w14:paraId="0B3AECDD" w14:textId="77777777" w:rsidR="00F13CDF" w:rsidRDefault="00F13CDF" w:rsidP="00A27702">
      <w:pPr>
        <w:widowControl w:val="0"/>
        <w:jc w:val="both"/>
        <w:rPr>
          <w:rFonts w:asciiTheme="minorHAnsi" w:hAnsiTheme="minorHAnsi"/>
          <w:snapToGrid w:val="0"/>
          <w:sz w:val="22"/>
          <w:szCs w:val="22"/>
        </w:rPr>
      </w:pPr>
    </w:p>
    <w:p w14:paraId="3FA08C13" w14:textId="77777777" w:rsidR="007B0C52" w:rsidRPr="00A27702" w:rsidRDefault="007B0C52" w:rsidP="00A27702">
      <w:pPr>
        <w:widowControl w:val="0"/>
        <w:jc w:val="both"/>
        <w:rPr>
          <w:rFonts w:asciiTheme="minorHAnsi" w:hAnsiTheme="minorHAnsi"/>
          <w:snapToGrid w:val="0"/>
          <w:sz w:val="22"/>
          <w:szCs w:val="22"/>
        </w:rPr>
      </w:pPr>
    </w:p>
    <w:p w14:paraId="7DAC7476" w14:textId="15E6503A" w:rsidR="00973C61" w:rsidRDefault="00973C61" w:rsidP="007B0C52">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DOSTAWA JAŁOWYCH, JEDNORAZOWYCH, ZBIORCZO ZAPAKOWANYCH ZESTAWÓW,</w:t>
      </w:r>
    </w:p>
    <w:p w14:paraId="5BFCC103" w14:textId="77777777" w:rsidR="00973C61" w:rsidRPr="00E856E3" w:rsidRDefault="00973C61" w:rsidP="007B0C52">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w:t>
      </w:r>
      <w:r>
        <w:rPr>
          <w:rFonts w:ascii="Tahoma" w:hAnsi="Tahoma" w:cs="Tahoma"/>
          <w:b/>
          <w:bCs/>
          <w:sz w:val="18"/>
          <w:szCs w:val="18"/>
        </w:rPr>
        <w:t>OEMULSYFIKACJI Z UŻYCIEM APARATÓW</w:t>
      </w:r>
      <w:r w:rsidRPr="00E856E3">
        <w:rPr>
          <w:rFonts w:ascii="Tahoma" w:hAnsi="Tahoma" w:cs="Tahoma"/>
          <w:b/>
          <w:bCs/>
          <w:sz w:val="18"/>
          <w:szCs w:val="18"/>
        </w:rPr>
        <w:t xml:space="preserve"> CENTURION </w:t>
      </w:r>
      <w:r>
        <w:rPr>
          <w:rFonts w:ascii="Tahoma" w:hAnsi="Tahoma" w:cs="Tahoma"/>
          <w:b/>
          <w:bCs/>
          <w:sz w:val="18"/>
          <w:szCs w:val="18"/>
        </w:rPr>
        <w:t xml:space="preserve">I INFINITI </w:t>
      </w:r>
      <w:r w:rsidRPr="00E856E3">
        <w:rPr>
          <w:rFonts w:ascii="Tahoma" w:hAnsi="Tahoma" w:cs="Tahoma"/>
          <w:b/>
          <w:bCs/>
          <w:sz w:val="18"/>
          <w:szCs w:val="18"/>
        </w:rPr>
        <w:t>I OPERACJI WITREKTOMII I FAKOWITREKTOMII Z UŻYCIEM APARATU CONSTELLATION ORAZ JAŁOWYCH, JEDNORAZOWYCH ZESTAWÓW DO INIEKCJI WEWNĄTRZGAŁKOWYCH</w:t>
      </w:r>
    </w:p>
    <w:p w14:paraId="0A856A62" w14:textId="77777777" w:rsidR="00973C61" w:rsidRDefault="00973C61" w:rsidP="007B0C52">
      <w:pPr>
        <w:widowControl w:val="0"/>
        <w:adjustRightInd w:val="0"/>
        <w:jc w:val="center"/>
        <w:textAlignment w:val="baseline"/>
        <w:rPr>
          <w:rFonts w:asciiTheme="minorHAnsi" w:hAnsiTheme="minorHAnsi" w:cs="Calibri"/>
          <w:sz w:val="22"/>
          <w:szCs w:val="22"/>
        </w:rPr>
      </w:pPr>
    </w:p>
    <w:p w14:paraId="39C000AA" w14:textId="77777777" w:rsidR="007B0C52" w:rsidRPr="00FD5620" w:rsidRDefault="007B0C52" w:rsidP="007B0C52">
      <w:pPr>
        <w:widowControl w:val="0"/>
        <w:adjustRightInd w:val="0"/>
        <w:jc w:val="center"/>
        <w:textAlignment w:val="baseline"/>
        <w:rPr>
          <w:rFonts w:asciiTheme="minorHAnsi" w:hAnsiTheme="minorHAnsi" w:cs="Calibri"/>
          <w:sz w:val="22"/>
          <w:szCs w:val="22"/>
        </w:rPr>
      </w:pPr>
      <w:r w:rsidRPr="00FD5620">
        <w:rPr>
          <w:rFonts w:asciiTheme="minorHAnsi" w:hAnsiTheme="minorHAnsi" w:cs="Calibri"/>
          <w:sz w:val="22"/>
          <w:szCs w:val="22"/>
        </w:rPr>
        <w:t>(Numer sprawy ZP/19/2018)</w:t>
      </w:r>
    </w:p>
    <w:p w14:paraId="6E9D9972" w14:textId="77777777" w:rsidR="00F13CDF" w:rsidRPr="00FD5620" w:rsidRDefault="00F13CDF" w:rsidP="00A27702">
      <w:pPr>
        <w:widowControl w:val="0"/>
        <w:jc w:val="both"/>
        <w:rPr>
          <w:rFonts w:asciiTheme="minorHAnsi" w:hAnsiTheme="minorHAnsi"/>
          <w:snapToGrid w:val="0"/>
          <w:sz w:val="22"/>
          <w:szCs w:val="22"/>
        </w:rPr>
      </w:pPr>
    </w:p>
    <w:p w14:paraId="2F14AF57" w14:textId="77777777" w:rsidR="00F13CDF" w:rsidRPr="00A27702" w:rsidRDefault="00F13CDF" w:rsidP="00F13CDF">
      <w:pPr>
        <w:widowControl w:val="0"/>
        <w:jc w:val="both"/>
        <w:rPr>
          <w:rFonts w:asciiTheme="minorHAnsi" w:hAnsiTheme="minorHAnsi"/>
          <w:snapToGrid w:val="0"/>
          <w:sz w:val="22"/>
          <w:szCs w:val="22"/>
        </w:rPr>
      </w:pPr>
    </w:p>
    <w:p w14:paraId="479758EC" w14:textId="5EA5202D" w:rsidR="00F13CDF" w:rsidRPr="00A27702" w:rsidRDefault="00F13CDF" w:rsidP="00F13CDF">
      <w:pPr>
        <w:jc w:val="center"/>
        <w:rPr>
          <w:rFonts w:asciiTheme="minorHAnsi" w:hAnsiTheme="minorHAnsi" w:cs="Tahoma"/>
          <w:b/>
          <w:bCs/>
          <w:snapToGrid w:val="0"/>
          <w:sz w:val="22"/>
          <w:szCs w:val="22"/>
        </w:rPr>
      </w:pPr>
      <w:r w:rsidRPr="00A27702">
        <w:rPr>
          <w:rFonts w:asciiTheme="minorHAnsi" w:hAnsiTheme="minorHAnsi" w:cs="Tahoma"/>
          <w:b/>
          <w:bCs/>
          <w:snapToGrid w:val="0"/>
          <w:sz w:val="22"/>
          <w:szCs w:val="22"/>
        </w:rPr>
        <w:t xml:space="preserve">  </w:t>
      </w:r>
      <w:r w:rsidR="007B0C52">
        <w:rPr>
          <w:rFonts w:asciiTheme="minorHAnsi" w:hAnsiTheme="minorHAnsi" w:cs="Tahoma"/>
          <w:b/>
          <w:bCs/>
          <w:snapToGrid w:val="0"/>
          <w:sz w:val="22"/>
          <w:szCs w:val="22"/>
        </w:rPr>
        <w:t>Wykaz wykonanych</w:t>
      </w:r>
      <w:r w:rsidRPr="00A27702">
        <w:rPr>
          <w:rFonts w:asciiTheme="minorHAnsi" w:hAnsiTheme="minorHAnsi" w:cs="Tahoma"/>
          <w:b/>
          <w:bCs/>
          <w:snapToGrid w:val="0"/>
          <w:sz w:val="22"/>
          <w:szCs w:val="22"/>
        </w:rPr>
        <w:t xml:space="preserve"> dostaw w okresie ostatnich trzech lat, a jeżeli </w:t>
      </w:r>
    </w:p>
    <w:p w14:paraId="143B380B" w14:textId="77777777" w:rsidR="00F13CDF" w:rsidRPr="00A27702" w:rsidRDefault="00F13CDF" w:rsidP="00F13CDF">
      <w:pPr>
        <w:jc w:val="center"/>
        <w:rPr>
          <w:rFonts w:asciiTheme="minorHAnsi" w:hAnsiTheme="minorHAnsi" w:cs="Tahoma"/>
          <w:b/>
          <w:bCs/>
          <w:snapToGrid w:val="0"/>
          <w:sz w:val="22"/>
          <w:szCs w:val="22"/>
        </w:rPr>
      </w:pPr>
      <w:r w:rsidRPr="00A27702">
        <w:rPr>
          <w:rFonts w:asciiTheme="minorHAnsi" w:hAnsiTheme="minorHAnsi" w:cs="Tahoma"/>
          <w:b/>
          <w:bCs/>
          <w:snapToGrid w:val="0"/>
          <w:sz w:val="22"/>
          <w:szCs w:val="22"/>
        </w:rPr>
        <w:t>okres prowadzenia działalności jest krótszy – w tym okresie, wraz</w:t>
      </w:r>
    </w:p>
    <w:p w14:paraId="3EE1BD76" w14:textId="77777777" w:rsidR="00F13CDF" w:rsidRPr="00A27702" w:rsidRDefault="00F13CDF" w:rsidP="00F13CDF">
      <w:pPr>
        <w:jc w:val="center"/>
        <w:rPr>
          <w:rFonts w:asciiTheme="minorHAnsi" w:hAnsiTheme="minorHAnsi"/>
          <w:b/>
          <w:bCs/>
          <w:snapToGrid w:val="0"/>
          <w:sz w:val="22"/>
          <w:szCs w:val="22"/>
        </w:rPr>
      </w:pPr>
      <w:r w:rsidRPr="00A27702">
        <w:rPr>
          <w:rFonts w:asciiTheme="minorHAnsi" w:hAnsiTheme="minorHAnsi" w:cs="Tahoma"/>
          <w:b/>
          <w:bCs/>
          <w:snapToGrid w:val="0"/>
          <w:sz w:val="22"/>
          <w:szCs w:val="22"/>
        </w:rPr>
        <w:t>z podaniem ich wartości, przedmiotu, dat wykonania i podmiotów na rzecz których dostawy zostały wykonane</w:t>
      </w:r>
    </w:p>
    <w:p w14:paraId="752E2BEF" w14:textId="77777777" w:rsidR="00F13CDF" w:rsidRPr="00A27702" w:rsidRDefault="00F13CDF" w:rsidP="00F13CDF">
      <w:pPr>
        <w:widowControl w:val="0"/>
        <w:jc w:val="both"/>
        <w:rPr>
          <w:rFonts w:asciiTheme="minorHAnsi" w:hAnsiTheme="minorHAnsi"/>
          <w:b/>
          <w:snapToGrid w:val="0"/>
          <w:sz w:val="22"/>
          <w:szCs w:val="22"/>
        </w:rPr>
      </w:pPr>
    </w:p>
    <w:p w14:paraId="07586863" w14:textId="77777777" w:rsidR="00F13CDF" w:rsidRPr="00A27702" w:rsidRDefault="00F13CDF" w:rsidP="00F13CDF">
      <w:pPr>
        <w:widowControl w:val="0"/>
        <w:ind w:left="226" w:hanging="226"/>
        <w:jc w:val="both"/>
        <w:rPr>
          <w:rFonts w:asciiTheme="minorHAnsi" w:hAnsiTheme="minorHAnsi"/>
          <w:snapToGrid w:val="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7"/>
        <w:gridCol w:w="1701"/>
        <w:gridCol w:w="1559"/>
        <w:gridCol w:w="2835"/>
      </w:tblGrid>
      <w:tr w:rsidR="00F13CDF" w:rsidRPr="00A27702" w14:paraId="6E5C8C01" w14:textId="77777777" w:rsidTr="00E163D1">
        <w:trPr>
          <w:cantSplit/>
          <w:trHeight w:val="1013"/>
        </w:trPr>
        <w:tc>
          <w:tcPr>
            <w:tcW w:w="567" w:type="dxa"/>
            <w:shd w:val="clear" w:color="auto" w:fill="E6E6E6"/>
            <w:vAlign w:val="center"/>
          </w:tcPr>
          <w:p w14:paraId="65A95B7B" w14:textId="77777777" w:rsidR="00F13CDF" w:rsidRPr="00A27702" w:rsidRDefault="00F13CDF" w:rsidP="00E163D1">
            <w:pPr>
              <w:jc w:val="center"/>
              <w:rPr>
                <w:rFonts w:asciiTheme="minorHAnsi" w:hAnsiTheme="minorHAnsi"/>
                <w:b/>
                <w:sz w:val="22"/>
                <w:szCs w:val="22"/>
              </w:rPr>
            </w:pPr>
          </w:p>
          <w:p w14:paraId="2D275C65"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Lp.</w:t>
            </w:r>
          </w:p>
        </w:tc>
        <w:tc>
          <w:tcPr>
            <w:tcW w:w="2977" w:type="dxa"/>
            <w:shd w:val="clear" w:color="auto" w:fill="E6E6E6"/>
            <w:vAlign w:val="center"/>
          </w:tcPr>
          <w:p w14:paraId="5A1058F2" w14:textId="77777777" w:rsidR="00F13CDF" w:rsidRPr="00A27702" w:rsidRDefault="00F13CDF" w:rsidP="00E163D1">
            <w:pPr>
              <w:jc w:val="center"/>
              <w:rPr>
                <w:rFonts w:asciiTheme="minorHAnsi" w:hAnsiTheme="minorHAnsi"/>
                <w:b/>
                <w:sz w:val="22"/>
                <w:szCs w:val="22"/>
              </w:rPr>
            </w:pPr>
          </w:p>
          <w:p w14:paraId="403115FA"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Przedmiot dostawy</w:t>
            </w:r>
          </w:p>
        </w:tc>
        <w:tc>
          <w:tcPr>
            <w:tcW w:w="1701" w:type="dxa"/>
            <w:shd w:val="clear" w:color="auto" w:fill="E6E6E6"/>
            <w:vAlign w:val="center"/>
          </w:tcPr>
          <w:p w14:paraId="3624FE66" w14:textId="77777777" w:rsidR="00F13CDF" w:rsidRPr="00A27702" w:rsidRDefault="00F13CDF" w:rsidP="00E163D1">
            <w:pPr>
              <w:jc w:val="center"/>
              <w:rPr>
                <w:rFonts w:asciiTheme="minorHAnsi" w:hAnsiTheme="minorHAnsi"/>
                <w:b/>
                <w:sz w:val="22"/>
                <w:szCs w:val="22"/>
              </w:rPr>
            </w:pPr>
          </w:p>
          <w:p w14:paraId="44405C15"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Wartość dostawy</w:t>
            </w:r>
          </w:p>
          <w:p w14:paraId="741960FA" w14:textId="77777777" w:rsidR="00F13CDF" w:rsidRPr="00A27702" w:rsidRDefault="00F13CDF" w:rsidP="00E163D1">
            <w:pPr>
              <w:jc w:val="center"/>
              <w:rPr>
                <w:rFonts w:asciiTheme="minorHAnsi" w:hAnsiTheme="minorHAnsi"/>
                <w:b/>
                <w:sz w:val="22"/>
                <w:szCs w:val="22"/>
              </w:rPr>
            </w:pPr>
          </w:p>
        </w:tc>
        <w:tc>
          <w:tcPr>
            <w:tcW w:w="1559" w:type="dxa"/>
            <w:shd w:val="clear" w:color="auto" w:fill="E6E6E6"/>
            <w:vAlign w:val="center"/>
          </w:tcPr>
          <w:p w14:paraId="0CAA3E60"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Data wykonania</w:t>
            </w:r>
          </w:p>
        </w:tc>
        <w:tc>
          <w:tcPr>
            <w:tcW w:w="2835" w:type="dxa"/>
            <w:shd w:val="clear" w:color="auto" w:fill="E6E6E6"/>
            <w:vAlign w:val="center"/>
          </w:tcPr>
          <w:p w14:paraId="7A279D66" w14:textId="77777777" w:rsidR="00F13CDF" w:rsidRPr="00A27702" w:rsidRDefault="00F13CDF" w:rsidP="00E163D1">
            <w:pPr>
              <w:jc w:val="center"/>
              <w:rPr>
                <w:rFonts w:asciiTheme="minorHAnsi" w:hAnsiTheme="minorHAnsi"/>
                <w:b/>
                <w:sz w:val="22"/>
                <w:szCs w:val="22"/>
              </w:rPr>
            </w:pPr>
            <w:r w:rsidRPr="00A27702">
              <w:rPr>
                <w:rFonts w:asciiTheme="minorHAnsi" w:hAnsiTheme="minorHAnsi"/>
                <w:b/>
                <w:sz w:val="22"/>
                <w:szCs w:val="22"/>
              </w:rPr>
              <w:t>Odbiorca</w:t>
            </w:r>
          </w:p>
          <w:p w14:paraId="5CCE388E" w14:textId="77777777" w:rsidR="00F13CDF" w:rsidRPr="00A27702" w:rsidRDefault="00F13CDF" w:rsidP="00E163D1">
            <w:pPr>
              <w:jc w:val="center"/>
              <w:rPr>
                <w:rFonts w:asciiTheme="minorHAnsi" w:hAnsiTheme="minorHAnsi"/>
                <w:sz w:val="22"/>
                <w:szCs w:val="22"/>
              </w:rPr>
            </w:pPr>
            <w:r w:rsidRPr="00A27702">
              <w:rPr>
                <w:rFonts w:asciiTheme="minorHAnsi" w:hAnsiTheme="minorHAnsi"/>
                <w:sz w:val="22"/>
                <w:szCs w:val="22"/>
              </w:rPr>
              <w:t>/nazwa i adres/</w:t>
            </w:r>
          </w:p>
        </w:tc>
      </w:tr>
      <w:tr w:rsidR="00F13CDF" w:rsidRPr="00A27702" w14:paraId="5A520284" w14:textId="77777777" w:rsidTr="007B0C52">
        <w:trPr>
          <w:cantSplit/>
          <w:trHeight w:val="893"/>
        </w:trPr>
        <w:tc>
          <w:tcPr>
            <w:tcW w:w="567" w:type="dxa"/>
            <w:vAlign w:val="center"/>
          </w:tcPr>
          <w:p w14:paraId="6F73FC32"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1.</w:t>
            </w:r>
          </w:p>
        </w:tc>
        <w:tc>
          <w:tcPr>
            <w:tcW w:w="2977" w:type="dxa"/>
          </w:tcPr>
          <w:p w14:paraId="1F9D7518"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76A1CF11"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3891A59B"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468AEA79"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1AD7814C" w14:textId="77777777" w:rsidTr="007B0C52">
        <w:trPr>
          <w:cantSplit/>
          <w:trHeight w:val="850"/>
        </w:trPr>
        <w:tc>
          <w:tcPr>
            <w:tcW w:w="567" w:type="dxa"/>
            <w:vAlign w:val="center"/>
          </w:tcPr>
          <w:p w14:paraId="173764A3"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2.</w:t>
            </w:r>
          </w:p>
        </w:tc>
        <w:tc>
          <w:tcPr>
            <w:tcW w:w="2977" w:type="dxa"/>
          </w:tcPr>
          <w:p w14:paraId="36FA4D5C"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3B76967E"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4F7831F8"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5121DAE6"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38F335D8" w14:textId="77777777" w:rsidTr="007B0C52">
        <w:trPr>
          <w:cantSplit/>
          <w:trHeight w:val="847"/>
        </w:trPr>
        <w:tc>
          <w:tcPr>
            <w:tcW w:w="567" w:type="dxa"/>
            <w:vAlign w:val="center"/>
          </w:tcPr>
          <w:p w14:paraId="58880EFC"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3.</w:t>
            </w:r>
          </w:p>
        </w:tc>
        <w:tc>
          <w:tcPr>
            <w:tcW w:w="2977" w:type="dxa"/>
          </w:tcPr>
          <w:p w14:paraId="66EFEEE5"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1DACA8D3"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03D57422"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2ED4E8C9"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0EFD6108" w14:textId="77777777" w:rsidTr="007B0C52">
        <w:trPr>
          <w:cantSplit/>
          <w:trHeight w:val="831"/>
        </w:trPr>
        <w:tc>
          <w:tcPr>
            <w:tcW w:w="567" w:type="dxa"/>
            <w:vAlign w:val="center"/>
          </w:tcPr>
          <w:p w14:paraId="65657C9A"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4.</w:t>
            </w:r>
          </w:p>
        </w:tc>
        <w:tc>
          <w:tcPr>
            <w:tcW w:w="2977" w:type="dxa"/>
          </w:tcPr>
          <w:p w14:paraId="5E1B5217"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59291B11"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190030E5"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3760933D" w14:textId="77777777" w:rsidR="00F13CDF" w:rsidRPr="00A27702" w:rsidRDefault="00F13CDF" w:rsidP="00E163D1">
            <w:pPr>
              <w:spacing w:line="480" w:lineRule="auto"/>
              <w:jc w:val="both"/>
              <w:rPr>
                <w:rFonts w:asciiTheme="minorHAnsi" w:hAnsiTheme="minorHAnsi"/>
                <w:b/>
                <w:sz w:val="22"/>
                <w:szCs w:val="22"/>
              </w:rPr>
            </w:pPr>
          </w:p>
        </w:tc>
      </w:tr>
      <w:tr w:rsidR="00F13CDF" w:rsidRPr="00A27702" w14:paraId="3CA5A97B" w14:textId="77777777" w:rsidTr="007B0C52">
        <w:trPr>
          <w:cantSplit/>
          <w:trHeight w:val="971"/>
        </w:trPr>
        <w:tc>
          <w:tcPr>
            <w:tcW w:w="567" w:type="dxa"/>
            <w:vAlign w:val="center"/>
          </w:tcPr>
          <w:p w14:paraId="29802987" w14:textId="77777777" w:rsidR="00F13CDF" w:rsidRPr="00A27702" w:rsidRDefault="00F13CDF" w:rsidP="00E163D1">
            <w:pPr>
              <w:spacing w:line="480" w:lineRule="auto"/>
              <w:jc w:val="center"/>
              <w:rPr>
                <w:rFonts w:asciiTheme="minorHAnsi" w:hAnsiTheme="minorHAnsi"/>
                <w:b/>
                <w:sz w:val="22"/>
                <w:szCs w:val="22"/>
              </w:rPr>
            </w:pPr>
            <w:r w:rsidRPr="00A27702">
              <w:rPr>
                <w:rFonts w:asciiTheme="minorHAnsi" w:hAnsiTheme="minorHAnsi"/>
                <w:b/>
                <w:sz w:val="22"/>
                <w:szCs w:val="22"/>
              </w:rPr>
              <w:t>5.</w:t>
            </w:r>
          </w:p>
        </w:tc>
        <w:tc>
          <w:tcPr>
            <w:tcW w:w="2977" w:type="dxa"/>
          </w:tcPr>
          <w:p w14:paraId="283B99DB" w14:textId="77777777" w:rsidR="00F13CDF" w:rsidRPr="00A27702" w:rsidRDefault="00F13CDF" w:rsidP="00E163D1">
            <w:pPr>
              <w:spacing w:line="480" w:lineRule="auto"/>
              <w:jc w:val="both"/>
              <w:rPr>
                <w:rFonts w:asciiTheme="minorHAnsi" w:hAnsiTheme="minorHAnsi"/>
                <w:b/>
                <w:sz w:val="22"/>
                <w:szCs w:val="22"/>
              </w:rPr>
            </w:pPr>
          </w:p>
        </w:tc>
        <w:tc>
          <w:tcPr>
            <w:tcW w:w="1701" w:type="dxa"/>
          </w:tcPr>
          <w:p w14:paraId="118A2D25" w14:textId="77777777" w:rsidR="00F13CDF" w:rsidRPr="00A27702" w:rsidRDefault="00F13CDF" w:rsidP="00E163D1">
            <w:pPr>
              <w:spacing w:line="480" w:lineRule="auto"/>
              <w:jc w:val="both"/>
              <w:rPr>
                <w:rFonts w:asciiTheme="minorHAnsi" w:hAnsiTheme="minorHAnsi"/>
                <w:b/>
                <w:sz w:val="22"/>
                <w:szCs w:val="22"/>
              </w:rPr>
            </w:pPr>
          </w:p>
        </w:tc>
        <w:tc>
          <w:tcPr>
            <w:tcW w:w="1559" w:type="dxa"/>
          </w:tcPr>
          <w:p w14:paraId="7CF29BF6" w14:textId="77777777" w:rsidR="00F13CDF" w:rsidRPr="00A27702" w:rsidRDefault="00F13CDF" w:rsidP="00E163D1">
            <w:pPr>
              <w:spacing w:line="480" w:lineRule="auto"/>
              <w:jc w:val="both"/>
              <w:rPr>
                <w:rFonts w:asciiTheme="minorHAnsi" w:hAnsiTheme="minorHAnsi"/>
                <w:b/>
                <w:sz w:val="22"/>
                <w:szCs w:val="22"/>
              </w:rPr>
            </w:pPr>
          </w:p>
        </w:tc>
        <w:tc>
          <w:tcPr>
            <w:tcW w:w="2835" w:type="dxa"/>
          </w:tcPr>
          <w:p w14:paraId="02561D10" w14:textId="77777777" w:rsidR="00F13CDF" w:rsidRPr="00A27702" w:rsidRDefault="00F13CDF" w:rsidP="00E163D1">
            <w:pPr>
              <w:spacing w:line="480" w:lineRule="auto"/>
              <w:jc w:val="both"/>
              <w:rPr>
                <w:rFonts w:asciiTheme="minorHAnsi" w:hAnsiTheme="minorHAnsi"/>
                <w:b/>
                <w:sz w:val="22"/>
                <w:szCs w:val="22"/>
              </w:rPr>
            </w:pPr>
          </w:p>
        </w:tc>
      </w:tr>
    </w:tbl>
    <w:p w14:paraId="3A63B624" w14:textId="77777777" w:rsidR="00F13CDF" w:rsidRPr="00A27702" w:rsidRDefault="00F13CDF" w:rsidP="00F13CDF">
      <w:pPr>
        <w:widowControl w:val="0"/>
        <w:jc w:val="both"/>
        <w:rPr>
          <w:rFonts w:asciiTheme="minorHAnsi" w:hAnsiTheme="minorHAnsi"/>
          <w:snapToGrid w:val="0"/>
          <w:sz w:val="22"/>
          <w:szCs w:val="22"/>
        </w:rPr>
      </w:pPr>
    </w:p>
    <w:p w14:paraId="1E4F677C" w14:textId="555FDA6A" w:rsidR="00F13CDF" w:rsidRPr="007B0C52" w:rsidRDefault="007B0C52" w:rsidP="00F13CDF">
      <w:pPr>
        <w:widowControl w:val="0"/>
        <w:rPr>
          <w:rFonts w:asciiTheme="minorHAnsi" w:hAnsiTheme="minorHAnsi"/>
          <w:bCs/>
          <w:snapToGrid w:val="0"/>
          <w:sz w:val="20"/>
          <w:szCs w:val="20"/>
        </w:rPr>
      </w:pPr>
      <w:r>
        <w:rPr>
          <w:rFonts w:asciiTheme="minorHAnsi" w:hAnsiTheme="minorHAnsi"/>
          <w:b/>
          <w:snapToGrid w:val="0"/>
          <w:sz w:val="20"/>
          <w:szCs w:val="20"/>
        </w:rPr>
        <w:t>W załączeniu</w:t>
      </w:r>
      <w:r w:rsidR="00F13CDF" w:rsidRPr="007B0C52">
        <w:rPr>
          <w:rFonts w:asciiTheme="minorHAnsi" w:hAnsiTheme="minorHAnsi"/>
          <w:b/>
          <w:snapToGrid w:val="0"/>
          <w:sz w:val="20"/>
          <w:szCs w:val="20"/>
        </w:rPr>
        <w:t xml:space="preserve">: </w:t>
      </w:r>
      <w:r w:rsidR="00F13CDF" w:rsidRPr="007B0C52">
        <w:rPr>
          <w:rFonts w:asciiTheme="minorHAnsi" w:hAnsiTheme="minorHAnsi"/>
          <w:bCs/>
          <w:snapToGrid w:val="0"/>
          <w:sz w:val="20"/>
          <w:szCs w:val="20"/>
        </w:rPr>
        <w:t xml:space="preserve">dowody potwierdzające, że w/w dostawy zostały wykonane należycie.  </w:t>
      </w:r>
    </w:p>
    <w:p w14:paraId="6741C2CE" w14:textId="77777777" w:rsidR="00F13CDF" w:rsidRPr="00A27702" w:rsidRDefault="00F13CDF" w:rsidP="00F13CDF">
      <w:pPr>
        <w:widowControl w:val="0"/>
        <w:rPr>
          <w:rFonts w:asciiTheme="minorHAnsi" w:hAnsiTheme="minorHAnsi"/>
          <w:bCs/>
          <w:snapToGrid w:val="0"/>
          <w:sz w:val="22"/>
          <w:szCs w:val="22"/>
        </w:rPr>
      </w:pPr>
      <w:r w:rsidRPr="00A27702">
        <w:rPr>
          <w:rFonts w:asciiTheme="minorHAnsi" w:hAnsiTheme="minorHAnsi"/>
          <w:bCs/>
          <w:snapToGrid w:val="0"/>
          <w:sz w:val="22"/>
          <w:szCs w:val="22"/>
        </w:rPr>
        <w:t xml:space="preserve">                    </w:t>
      </w:r>
    </w:p>
    <w:p w14:paraId="60DB52F8" w14:textId="77777777" w:rsidR="00F13CDF" w:rsidRPr="00A27702" w:rsidRDefault="00F13CDF" w:rsidP="00F13CDF">
      <w:pPr>
        <w:widowControl w:val="0"/>
        <w:ind w:left="226" w:hanging="226"/>
        <w:jc w:val="both"/>
        <w:rPr>
          <w:rFonts w:asciiTheme="minorHAnsi" w:hAnsiTheme="minorHAnsi"/>
          <w:snapToGrid w:val="0"/>
          <w:sz w:val="22"/>
          <w:szCs w:val="22"/>
        </w:rPr>
      </w:pPr>
    </w:p>
    <w:p w14:paraId="5B75BA53" w14:textId="77777777" w:rsidR="00F13CDF" w:rsidRDefault="00F13CDF" w:rsidP="00F13CDF">
      <w:pPr>
        <w:pStyle w:val="Tekstpodstawowywcity2"/>
        <w:rPr>
          <w:rFonts w:ascii="Tahoma" w:hAnsi="Tahoma" w:cs="Tahoma"/>
          <w:bCs/>
          <w:sz w:val="22"/>
        </w:rPr>
      </w:pPr>
      <w:r>
        <w:rPr>
          <w:rFonts w:ascii="Tahoma" w:hAnsi="Tahoma" w:cs="Tahoma"/>
          <w:bCs/>
          <w:sz w:val="22"/>
        </w:rPr>
        <w:t xml:space="preserve">                                                                          </w:t>
      </w:r>
    </w:p>
    <w:p w14:paraId="4E79E7FB" w14:textId="77777777" w:rsidR="00F13CDF" w:rsidRDefault="00F13CDF" w:rsidP="007B0C52">
      <w:pPr>
        <w:pStyle w:val="Tekstpodstawowywcity2"/>
        <w:spacing w:after="0" w:line="240" w:lineRule="auto"/>
        <w:rPr>
          <w:rFonts w:ascii="Tahoma" w:hAnsi="Tahoma" w:cs="Tahoma"/>
          <w:sz w:val="18"/>
          <w:szCs w:val="18"/>
        </w:rPr>
      </w:pPr>
      <w:r>
        <w:rPr>
          <w:rFonts w:ascii="Tahoma" w:hAnsi="Tahoma" w:cs="Tahoma"/>
          <w:bCs/>
          <w:sz w:val="22"/>
        </w:rPr>
        <w:t xml:space="preserve">                                                                        </w:t>
      </w:r>
      <w:r>
        <w:rPr>
          <w:rFonts w:ascii="Tahoma" w:hAnsi="Tahoma" w:cs="Tahoma"/>
          <w:bCs/>
          <w:sz w:val="20"/>
        </w:rPr>
        <w:t>..............................................................</w:t>
      </w:r>
      <w:r w:rsidRPr="006F5D54">
        <w:rPr>
          <w:rFonts w:ascii="Tahoma" w:hAnsi="Tahoma" w:cs="Tahoma"/>
          <w:sz w:val="18"/>
          <w:szCs w:val="18"/>
        </w:rPr>
        <w:t xml:space="preserve">                                                                       </w:t>
      </w:r>
      <w:r>
        <w:rPr>
          <w:rFonts w:ascii="Tahoma" w:hAnsi="Tahoma" w:cs="Tahoma"/>
          <w:sz w:val="18"/>
          <w:szCs w:val="18"/>
        </w:rPr>
        <w:t xml:space="preserve">                                                                                                            </w:t>
      </w:r>
      <w:r w:rsidRPr="006F5D54">
        <w:rPr>
          <w:rFonts w:ascii="Tahoma" w:hAnsi="Tahoma" w:cs="Tahoma"/>
          <w:sz w:val="18"/>
          <w:szCs w:val="18"/>
        </w:rPr>
        <w:t xml:space="preserve">  </w:t>
      </w:r>
      <w:r>
        <w:rPr>
          <w:rFonts w:ascii="Tahoma" w:hAnsi="Tahoma" w:cs="Tahoma"/>
          <w:sz w:val="18"/>
          <w:szCs w:val="18"/>
        </w:rPr>
        <w:t xml:space="preserve">                                </w:t>
      </w:r>
    </w:p>
    <w:p w14:paraId="35C55C41" w14:textId="77777777" w:rsidR="00F13CDF" w:rsidRDefault="00F13CDF" w:rsidP="007B0C52">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r>
        <w:rPr>
          <w:rFonts w:ascii="Tahoma" w:hAnsi="Tahoma" w:cs="Tahoma"/>
          <w:sz w:val="18"/>
          <w:szCs w:val="18"/>
        </w:rPr>
        <w:t xml:space="preserve">                                                                                                                                                                                                  </w:t>
      </w:r>
    </w:p>
    <w:p w14:paraId="58DFC33D" w14:textId="2EC9A2A3" w:rsidR="00A27702" w:rsidRPr="00A27702" w:rsidRDefault="00F13CDF" w:rsidP="007B0C52">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do reprezentowania wykonawcy</w:t>
      </w:r>
    </w:p>
    <w:p w14:paraId="1B51DE4B" w14:textId="77777777" w:rsidR="00A27702" w:rsidRDefault="00A27702" w:rsidP="00F13CDF">
      <w:pPr>
        <w:jc w:val="both"/>
        <w:rPr>
          <w:rFonts w:asciiTheme="minorHAnsi" w:hAnsiTheme="minorHAnsi"/>
          <w:sz w:val="22"/>
        </w:rPr>
      </w:pPr>
    </w:p>
    <w:p w14:paraId="2C9AB61B" w14:textId="2D344651" w:rsidR="00F13CDF" w:rsidRPr="00A27702" w:rsidRDefault="00F13CDF" w:rsidP="00F13CDF">
      <w:pPr>
        <w:jc w:val="both"/>
        <w:rPr>
          <w:rFonts w:asciiTheme="minorHAnsi" w:hAnsiTheme="minorHAnsi"/>
          <w:sz w:val="22"/>
        </w:rPr>
      </w:pPr>
      <w:r w:rsidRPr="00A27702">
        <w:rPr>
          <w:rFonts w:asciiTheme="minorHAnsi" w:hAnsiTheme="minorHAnsi"/>
          <w:sz w:val="22"/>
        </w:rPr>
        <w:t>.......</w:t>
      </w:r>
      <w:r w:rsidR="00A27702">
        <w:rPr>
          <w:rFonts w:asciiTheme="minorHAnsi" w:hAnsiTheme="minorHAnsi"/>
          <w:sz w:val="22"/>
        </w:rPr>
        <w:t>..................</w:t>
      </w:r>
      <w:r w:rsidR="007B0C52">
        <w:rPr>
          <w:rFonts w:asciiTheme="minorHAnsi" w:hAnsiTheme="minorHAnsi"/>
          <w:sz w:val="22"/>
        </w:rPr>
        <w:t>.......................</w:t>
      </w:r>
      <w:r w:rsidRPr="00A27702">
        <w:rPr>
          <w:rFonts w:asciiTheme="minorHAnsi" w:hAnsiTheme="minorHAnsi"/>
          <w:sz w:val="22"/>
        </w:rPr>
        <w:t xml:space="preserve">, dnia................                                  </w:t>
      </w:r>
    </w:p>
    <w:p w14:paraId="423AC20A" w14:textId="77777777" w:rsidR="00A27702" w:rsidRDefault="00A27702" w:rsidP="00F13CDF">
      <w:pPr>
        <w:spacing w:after="40"/>
        <w:rPr>
          <w:rFonts w:asciiTheme="minorHAnsi" w:hAnsiTheme="minorHAnsi" w:cs="Segoe UI"/>
          <w:b/>
          <w:sz w:val="22"/>
          <w:szCs w:val="22"/>
        </w:rPr>
      </w:pPr>
    </w:p>
    <w:p w14:paraId="5E3614EF" w14:textId="25B2B7F1" w:rsidR="00F13CDF" w:rsidRPr="00F13CDF" w:rsidRDefault="00A27702" w:rsidP="00F13CDF">
      <w:pPr>
        <w:spacing w:after="40"/>
        <w:rPr>
          <w:rFonts w:asciiTheme="minorHAnsi" w:hAnsiTheme="minorHAnsi" w:cs="Segoe UI"/>
          <w:b/>
          <w:sz w:val="20"/>
          <w:szCs w:val="20"/>
        </w:rPr>
      </w:pPr>
      <w:r>
        <w:rPr>
          <w:rFonts w:asciiTheme="minorHAnsi" w:hAnsiTheme="minorHAnsi" w:cs="Segoe UI"/>
          <w:b/>
          <w:sz w:val="22"/>
          <w:szCs w:val="22"/>
        </w:rPr>
        <w:t xml:space="preserve">                                                                                                                                                        Załącznik nr 6</w:t>
      </w:r>
    </w:p>
    <w:p w14:paraId="51A91FED" w14:textId="0A1275DA" w:rsidR="00F13CDF" w:rsidRPr="00F13CDF" w:rsidRDefault="00F13CDF" w:rsidP="00F13CDF">
      <w:pPr>
        <w:spacing w:after="40"/>
        <w:rPr>
          <w:rFonts w:asciiTheme="minorHAnsi" w:hAnsiTheme="minorHAnsi" w:cs="Segoe UI"/>
          <w:b/>
          <w:sz w:val="20"/>
          <w:szCs w:val="20"/>
        </w:rPr>
      </w:pPr>
      <w:r>
        <w:rPr>
          <w:rFonts w:asciiTheme="minorHAnsi" w:hAnsiTheme="minorHAnsi" w:cs="Tahoma"/>
          <w:b/>
          <w:bCs/>
          <w:sz w:val="22"/>
          <w:szCs w:val="22"/>
        </w:rPr>
        <w:t xml:space="preserve">      </w:t>
      </w:r>
      <w:r w:rsidR="00C90376"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r>
        <w:rPr>
          <w:rFonts w:asciiTheme="minorHAnsi" w:hAnsiTheme="minorHAnsi" w:cs="Tahoma"/>
          <w:b/>
          <w:bCs/>
          <w:sz w:val="22"/>
          <w:szCs w:val="22"/>
        </w:rPr>
        <w:t xml:space="preserve">                          </w:t>
      </w: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p>
    <w:p w14:paraId="7BC3033A"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35FBA31" w14:textId="77777777" w:rsidR="00F13CDF" w:rsidRPr="00A7241F" w:rsidRDefault="00F13CDF" w:rsidP="00F13CDF">
      <w:pPr>
        <w:rPr>
          <w:rFonts w:asciiTheme="minorHAnsi" w:hAnsiTheme="minorHAnsi" w:cs="Calibri"/>
          <w:sz w:val="22"/>
          <w:szCs w:val="22"/>
          <w:highlight w:val="yellow"/>
        </w:rPr>
      </w:pPr>
    </w:p>
    <w:p w14:paraId="0A768F7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16B964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177058BE"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4C0920AE" w14:textId="77777777" w:rsidR="00F13CDF" w:rsidRPr="00A7241F" w:rsidRDefault="00F13CDF" w:rsidP="005674BE">
      <w:pPr>
        <w:pStyle w:val="Tekstpodstawowywcity"/>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15378646" w14:textId="77777777" w:rsidR="00F13CDF" w:rsidRPr="00A7241F" w:rsidRDefault="00F13CDF" w:rsidP="005674BE">
      <w:pPr>
        <w:pStyle w:val="Tekstpodstawowywcity"/>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427610D7" w14:textId="77777777" w:rsidR="00F13CDF"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 xml:space="preserve">DOSTAWA JAŁOWYCH, JEDNORAZOWYCH, ZBIORCZO ZAPAKOWANYCH ZESTAWÓW, </w:t>
      </w:r>
    </w:p>
    <w:p w14:paraId="4670DF5C" w14:textId="63B8040C" w:rsidR="00F13CDF" w:rsidRPr="00E856E3" w:rsidRDefault="00F13CDF" w:rsidP="00F13CDF">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w:t>
      </w:r>
      <w:r w:rsidR="007B0C52">
        <w:rPr>
          <w:rFonts w:ascii="Tahoma" w:hAnsi="Tahoma" w:cs="Tahoma"/>
          <w:b/>
          <w:bCs/>
          <w:sz w:val="18"/>
          <w:szCs w:val="18"/>
        </w:rPr>
        <w:t>OEMULSYFIKACJI Z UŻYCIEM APARATÓW</w:t>
      </w:r>
      <w:r w:rsidRPr="00E856E3">
        <w:rPr>
          <w:rFonts w:ascii="Tahoma" w:hAnsi="Tahoma" w:cs="Tahoma"/>
          <w:b/>
          <w:bCs/>
          <w:sz w:val="18"/>
          <w:szCs w:val="18"/>
        </w:rPr>
        <w:t xml:space="preserve"> CENTURION</w:t>
      </w:r>
      <w:r w:rsidR="007B0C52">
        <w:rPr>
          <w:rFonts w:ascii="Tahoma" w:hAnsi="Tahoma" w:cs="Tahoma"/>
          <w:b/>
          <w:bCs/>
          <w:sz w:val="18"/>
          <w:szCs w:val="18"/>
        </w:rPr>
        <w:t xml:space="preserve"> I INFINITI </w:t>
      </w:r>
      <w:r w:rsidRPr="00E856E3">
        <w:rPr>
          <w:rFonts w:ascii="Tahoma" w:hAnsi="Tahoma" w:cs="Tahoma"/>
          <w:b/>
          <w:bCs/>
          <w:sz w:val="18"/>
          <w:szCs w:val="18"/>
        </w:rPr>
        <w:t>I OPERACJI WITREKTOMII I FAKOWITREKTOMII Z UŻYCIEM APARATU CONSTELLATION ORAZ JAŁOWYCH, JEDNORAZOWYCH ZESTAWÓW DO INIEKCJI WEWNĄTRZGAŁKOWYCH</w:t>
      </w:r>
    </w:p>
    <w:p w14:paraId="50D4FF73"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3BA41D4A" w14:textId="77777777" w:rsidR="007B0C52" w:rsidRDefault="007B0C52" w:rsidP="007B0C52">
      <w:pPr>
        <w:widowControl w:val="0"/>
        <w:adjustRightInd w:val="0"/>
        <w:jc w:val="center"/>
        <w:textAlignment w:val="baseline"/>
        <w:rPr>
          <w:rFonts w:asciiTheme="minorHAnsi" w:hAnsiTheme="minorHAnsi" w:cs="Calibri"/>
          <w:sz w:val="22"/>
          <w:szCs w:val="22"/>
        </w:rPr>
      </w:pPr>
      <w:r w:rsidRPr="0009555A">
        <w:rPr>
          <w:rFonts w:asciiTheme="minorHAnsi" w:hAnsiTheme="minorHAnsi" w:cs="Calibri"/>
          <w:sz w:val="22"/>
          <w:szCs w:val="22"/>
        </w:rPr>
        <w:t>(Numer sprawy ZP/19/2018)</w:t>
      </w:r>
    </w:p>
    <w:p w14:paraId="1FE6762B" w14:textId="77777777" w:rsidR="0009555A" w:rsidRPr="0009555A" w:rsidRDefault="0009555A" w:rsidP="007B0C52">
      <w:pPr>
        <w:widowControl w:val="0"/>
        <w:adjustRightInd w:val="0"/>
        <w:jc w:val="center"/>
        <w:textAlignment w:val="baseline"/>
        <w:rPr>
          <w:rFonts w:asciiTheme="minorHAnsi" w:hAnsiTheme="minorHAnsi" w:cs="Calibri"/>
          <w:sz w:val="22"/>
          <w:szCs w:val="22"/>
        </w:rPr>
      </w:pPr>
    </w:p>
    <w:p w14:paraId="1658B685" w14:textId="77777777" w:rsidR="00F13CDF" w:rsidRPr="007B0C52" w:rsidRDefault="00F13CDF" w:rsidP="00F13CDF">
      <w:pPr>
        <w:widowControl w:val="0"/>
        <w:adjustRightInd w:val="0"/>
        <w:jc w:val="both"/>
        <w:textAlignment w:val="baseline"/>
        <w:rPr>
          <w:rFonts w:asciiTheme="minorHAnsi" w:hAnsiTheme="minorHAnsi" w:cs="Calibri"/>
          <w:sz w:val="20"/>
          <w:szCs w:val="20"/>
        </w:rPr>
      </w:pPr>
    </w:p>
    <w:p w14:paraId="2BBB443B" w14:textId="7A267E87" w:rsidR="005674BE" w:rsidRPr="00FC3C7B" w:rsidRDefault="005674BE" w:rsidP="005674BE">
      <w:pPr>
        <w:widowControl w:val="0"/>
        <w:rPr>
          <w:rFonts w:ascii="Cambria" w:hAnsi="Cambria" w:cs="Tahoma"/>
          <w:snapToGrid w:val="0"/>
        </w:rPr>
      </w:pPr>
      <w:r w:rsidRPr="00FC3C7B">
        <w:rPr>
          <w:rFonts w:ascii="Cambria" w:hAnsi="Cambria" w:cs="Tahoma"/>
          <w:snapToGrid w:val="0"/>
        </w:rPr>
        <w:t>Działając w imieniu Wykonawcy: ………</w:t>
      </w:r>
      <w:r>
        <w:rPr>
          <w:rFonts w:ascii="Cambria" w:hAnsi="Cambria" w:cs="Tahoma"/>
          <w:snapToGrid w:val="0"/>
        </w:rPr>
        <w:t>…………………………………………………………………………</w:t>
      </w:r>
    </w:p>
    <w:p w14:paraId="4A354AAC" w14:textId="070C6460" w:rsidR="005674BE" w:rsidRPr="002848FD" w:rsidRDefault="005674BE" w:rsidP="005674BE">
      <w:pPr>
        <w:rPr>
          <w:rFonts w:ascii="Cambria" w:hAnsi="Cambria" w:cs="Tahoma"/>
          <w:bCs/>
        </w:rPr>
      </w:pPr>
      <w:r w:rsidRPr="002848FD">
        <w:rPr>
          <w:rFonts w:ascii="Cambria" w:hAnsi="Cambria" w:cs="Tahoma"/>
          <w:bCs/>
        </w:rPr>
        <w:t>......................................................................................................................................................................</w:t>
      </w:r>
      <w:r>
        <w:rPr>
          <w:rFonts w:ascii="Cambria" w:hAnsi="Cambria" w:cs="Tahoma"/>
          <w:bCs/>
        </w:rPr>
        <w:t>..................</w:t>
      </w:r>
    </w:p>
    <w:p w14:paraId="797E8E02" w14:textId="77777777" w:rsidR="005674BE" w:rsidRPr="00FC3C7B" w:rsidRDefault="005674BE" w:rsidP="005674BE">
      <w:pPr>
        <w:jc w:val="center"/>
        <w:rPr>
          <w:rFonts w:ascii="Cambria" w:hAnsi="Cambria" w:cs="Tahoma"/>
          <w:sz w:val="18"/>
          <w:szCs w:val="18"/>
        </w:rPr>
      </w:pPr>
      <w:r w:rsidRPr="00FC3C7B">
        <w:rPr>
          <w:rFonts w:ascii="Cambria" w:hAnsi="Cambria" w:cs="Tahoma"/>
          <w:sz w:val="18"/>
          <w:szCs w:val="18"/>
        </w:rPr>
        <w:t>(należy wpisać nazwę i adres Wykonawcy)</w:t>
      </w:r>
    </w:p>
    <w:p w14:paraId="6C7EF7F3" w14:textId="77777777" w:rsidR="005674BE" w:rsidRPr="00FC3C7B" w:rsidRDefault="005674BE" w:rsidP="005674BE">
      <w:pPr>
        <w:widowControl w:val="0"/>
        <w:adjustRightInd w:val="0"/>
        <w:jc w:val="both"/>
        <w:textAlignment w:val="baseline"/>
        <w:rPr>
          <w:rFonts w:ascii="Cambria" w:hAnsi="Cambria" w:cs="Calibri"/>
        </w:rPr>
      </w:pPr>
    </w:p>
    <w:p w14:paraId="5DFB1059" w14:textId="77777777" w:rsidR="005674BE" w:rsidRPr="00FC3C7B" w:rsidRDefault="005674BE" w:rsidP="005674BE">
      <w:pPr>
        <w:widowControl w:val="0"/>
        <w:adjustRightInd w:val="0"/>
        <w:jc w:val="both"/>
        <w:textAlignment w:val="baseline"/>
        <w:rPr>
          <w:rFonts w:ascii="Cambria" w:hAnsi="Cambria" w:cs="Calibri"/>
        </w:rPr>
      </w:pPr>
      <w:r w:rsidRPr="00FC3C7B">
        <w:rPr>
          <w:rFonts w:ascii="Cambria" w:hAnsi="Cambria" w:cs="Calibri"/>
        </w:rPr>
        <w:t>oświadczam,  że :</w:t>
      </w:r>
    </w:p>
    <w:p w14:paraId="03AF15E7" w14:textId="77777777" w:rsidR="005674BE" w:rsidRPr="005674BE" w:rsidRDefault="005674BE" w:rsidP="005674BE">
      <w:pPr>
        <w:widowControl w:val="0"/>
        <w:adjustRightInd w:val="0"/>
        <w:jc w:val="both"/>
        <w:textAlignment w:val="baseline"/>
        <w:rPr>
          <w:rFonts w:asciiTheme="minorHAnsi" w:hAnsiTheme="minorHAnsi" w:cs="Calibri"/>
          <w:sz w:val="22"/>
          <w:szCs w:val="22"/>
        </w:rPr>
      </w:pPr>
      <w:r w:rsidRPr="005674BE">
        <w:rPr>
          <w:b/>
          <w:sz w:val="44"/>
          <w:szCs w:val="44"/>
        </w:rPr>
        <w:t>□</w:t>
      </w:r>
      <w:r w:rsidRPr="005674BE">
        <w:rPr>
          <w:rFonts w:asciiTheme="minorHAnsi" w:hAnsiTheme="minorHAnsi" w:cs="Calibri"/>
          <w:b/>
          <w:sz w:val="44"/>
          <w:szCs w:val="44"/>
        </w:rPr>
        <w:t xml:space="preserve"> </w:t>
      </w:r>
      <w:r w:rsidRPr="005674BE">
        <w:rPr>
          <w:rFonts w:asciiTheme="minorHAnsi" w:hAnsiTheme="minorHAnsi" w:cs="Calibri"/>
          <w:b/>
          <w:sz w:val="22"/>
          <w:szCs w:val="22"/>
        </w:rPr>
        <w:t>nie należę/my do tej samej grupy kapitałowej</w:t>
      </w:r>
      <w:r w:rsidRPr="005674BE">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5674BE">
        <w:rPr>
          <w:rFonts w:asciiTheme="minorHAnsi" w:hAnsiTheme="minorHAnsi" w:cs="Calibri"/>
          <w:b/>
          <w:sz w:val="22"/>
          <w:szCs w:val="22"/>
        </w:rPr>
        <w:t>*</w:t>
      </w:r>
      <w:r w:rsidRPr="005674BE">
        <w:rPr>
          <w:rFonts w:asciiTheme="minorHAnsi" w:hAnsiTheme="minorHAnsi" w:cs="Calibri"/>
          <w:sz w:val="22"/>
          <w:szCs w:val="22"/>
        </w:rPr>
        <w:t>,</w:t>
      </w:r>
    </w:p>
    <w:p w14:paraId="6EE80426" w14:textId="77777777" w:rsidR="005674BE" w:rsidRDefault="005674BE" w:rsidP="005674BE">
      <w:pPr>
        <w:widowControl w:val="0"/>
        <w:adjustRightInd w:val="0"/>
        <w:ind w:left="720"/>
        <w:jc w:val="both"/>
        <w:textAlignment w:val="baseline"/>
        <w:rPr>
          <w:rFonts w:asciiTheme="minorHAnsi" w:hAnsiTheme="minorHAnsi" w:cs="Calibri"/>
          <w:sz w:val="22"/>
          <w:szCs w:val="22"/>
        </w:rPr>
      </w:pPr>
      <w:r w:rsidRPr="005674BE">
        <w:rPr>
          <w:rFonts w:asciiTheme="minorHAnsi" w:hAnsiTheme="minorHAnsi" w:cs="Calibri"/>
          <w:sz w:val="22"/>
          <w:szCs w:val="22"/>
        </w:rPr>
        <w:t>_____________________________________________________________________________________________</w:t>
      </w:r>
    </w:p>
    <w:p w14:paraId="3CD3B3E2" w14:textId="77777777" w:rsidR="005674BE" w:rsidRPr="005674BE" w:rsidRDefault="005674BE" w:rsidP="005674BE">
      <w:pPr>
        <w:widowControl w:val="0"/>
        <w:adjustRightInd w:val="0"/>
        <w:ind w:left="720"/>
        <w:jc w:val="both"/>
        <w:textAlignment w:val="baseline"/>
        <w:rPr>
          <w:rFonts w:asciiTheme="minorHAnsi" w:hAnsiTheme="minorHAnsi" w:cs="Calibri"/>
          <w:sz w:val="22"/>
          <w:szCs w:val="22"/>
        </w:rPr>
      </w:pPr>
    </w:p>
    <w:p w14:paraId="55F41FB6" w14:textId="77777777" w:rsidR="005674BE" w:rsidRPr="005674BE" w:rsidRDefault="005674BE" w:rsidP="005674BE">
      <w:pPr>
        <w:widowControl w:val="0"/>
        <w:adjustRightInd w:val="0"/>
        <w:jc w:val="both"/>
        <w:textAlignment w:val="baseline"/>
        <w:rPr>
          <w:rFonts w:asciiTheme="minorHAnsi" w:hAnsiTheme="minorHAnsi" w:cs="Calibri"/>
          <w:sz w:val="22"/>
          <w:szCs w:val="22"/>
        </w:rPr>
      </w:pPr>
      <w:r w:rsidRPr="005674BE">
        <w:rPr>
          <w:b/>
          <w:sz w:val="44"/>
          <w:szCs w:val="44"/>
        </w:rPr>
        <w:t>□</w:t>
      </w:r>
      <w:r w:rsidRPr="005674BE">
        <w:rPr>
          <w:rFonts w:asciiTheme="minorHAnsi" w:hAnsiTheme="minorHAnsi" w:cs="Tahoma"/>
          <w:b/>
          <w:sz w:val="22"/>
          <w:szCs w:val="22"/>
        </w:rPr>
        <w:t xml:space="preserve"> </w:t>
      </w:r>
      <w:r w:rsidRPr="005674BE">
        <w:rPr>
          <w:rFonts w:asciiTheme="minorHAnsi" w:hAnsiTheme="minorHAnsi" w:cs="Calibri"/>
          <w:b/>
          <w:sz w:val="22"/>
          <w:szCs w:val="22"/>
        </w:rPr>
        <w:t xml:space="preserve">należę/my do tej samej grupy kapitałowej, </w:t>
      </w:r>
      <w:r w:rsidRPr="005674BE">
        <w:rPr>
          <w:rFonts w:asciiTheme="minorHAnsi" w:hAnsiTheme="minorHAnsi" w:cs="Calibri"/>
          <w:sz w:val="22"/>
          <w:szCs w:val="22"/>
        </w:rPr>
        <w:t xml:space="preserve">w rozumieniu ustawy z dnia 16 lutego 2007 r. o ochronie konkurencji i konsumentów (Dz.U z 2015 r. poz. 184, 1618 i 1634) </w:t>
      </w:r>
      <w:r w:rsidRPr="005674BE">
        <w:rPr>
          <w:rFonts w:asciiTheme="minorHAnsi" w:hAnsiTheme="minorHAnsi" w:cs="Calibri"/>
          <w:b/>
          <w:sz w:val="22"/>
          <w:szCs w:val="22"/>
        </w:rPr>
        <w:t>wraz z Wykonawcą/Wykonawcami</w:t>
      </w:r>
      <w:r w:rsidRPr="005674BE">
        <w:rPr>
          <w:rFonts w:asciiTheme="minorHAnsi" w:hAnsiTheme="minorHAnsi" w:cs="Calibri"/>
          <w:sz w:val="22"/>
          <w:szCs w:val="22"/>
        </w:rPr>
        <w:t xml:space="preserve">: </w:t>
      </w:r>
    </w:p>
    <w:p w14:paraId="11717757" w14:textId="5BB1F2DB" w:rsidR="005674BE" w:rsidRPr="005674BE" w:rsidRDefault="005674BE" w:rsidP="005674BE">
      <w:pPr>
        <w:widowControl w:val="0"/>
        <w:adjustRightInd w:val="0"/>
        <w:jc w:val="both"/>
        <w:textAlignment w:val="baseline"/>
        <w:rPr>
          <w:rFonts w:asciiTheme="minorHAnsi" w:hAnsiTheme="minorHAnsi" w:cs="Calibri"/>
          <w:sz w:val="22"/>
          <w:szCs w:val="22"/>
        </w:rPr>
      </w:pPr>
      <w:r w:rsidRPr="005674BE">
        <w:rPr>
          <w:rFonts w:asciiTheme="minorHAnsi" w:hAnsiTheme="minorHAnsi" w:cs="Calibri"/>
          <w:sz w:val="22"/>
          <w:szCs w:val="22"/>
        </w:rPr>
        <w:t>…………………………………………………</w:t>
      </w:r>
      <w:r>
        <w:rPr>
          <w:rFonts w:asciiTheme="minorHAnsi" w:hAnsiTheme="minorHAnsi" w:cs="Calibri"/>
          <w:sz w:val="22"/>
          <w:szCs w:val="22"/>
        </w:rPr>
        <w:t>…………………………………………………………………………………</w:t>
      </w:r>
      <w:r w:rsidRPr="005674BE">
        <w:rPr>
          <w:rFonts w:asciiTheme="minorHAnsi" w:hAnsiTheme="minorHAnsi" w:cs="Calibri"/>
          <w:sz w:val="22"/>
          <w:szCs w:val="22"/>
        </w:rPr>
        <w:t>…………………………………………………………………………………………………………</w:t>
      </w:r>
      <w:r>
        <w:rPr>
          <w:rFonts w:asciiTheme="minorHAnsi" w:hAnsiTheme="minorHAnsi" w:cs="Calibri"/>
          <w:sz w:val="22"/>
          <w:szCs w:val="22"/>
        </w:rPr>
        <w:t>……………………...</w:t>
      </w:r>
      <w:r w:rsidRPr="005674BE">
        <w:rPr>
          <w:rFonts w:asciiTheme="minorHAnsi" w:hAnsiTheme="minorHAnsi" w:cs="Calibri"/>
          <w:sz w:val="22"/>
          <w:szCs w:val="22"/>
        </w:rPr>
        <w:t>………………………</w:t>
      </w:r>
    </w:p>
    <w:p w14:paraId="48FBFF80" w14:textId="77777777" w:rsidR="005674BE" w:rsidRPr="005674BE" w:rsidRDefault="005674BE" w:rsidP="005674BE">
      <w:pPr>
        <w:widowControl w:val="0"/>
        <w:adjustRightInd w:val="0"/>
        <w:jc w:val="both"/>
        <w:textAlignment w:val="baseline"/>
        <w:rPr>
          <w:rFonts w:asciiTheme="minorHAnsi" w:hAnsiTheme="minorHAnsi" w:cs="Calibri"/>
          <w:sz w:val="18"/>
          <w:szCs w:val="18"/>
        </w:rPr>
      </w:pPr>
      <w:r w:rsidRPr="005674BE">
        <w:rPr>
          <w:rFonts w:asciiTheme="minorHAnsi" w:hAnsiTheme="minorHAnsi" w:cs="Calibri"/>
          <w:sz w:val="18"/>
          <w:szCs w:val="18"/>
        </w:rPr>
        <w:t xml:space="preserve">                                   (nazwa i adres Wykonawcy), którzy złożyli oferty w przedmiotowym postępowaniu</w:t>
      </w:r>
      <w:r w:rsidRPr="005674BE">
        <w:rPr>
          <w:rFonts w:asciiTheme="minorHAnsi" w:hAnsiTheme="minorHAnsi" w:cs="Calibri"/>
          <w:b/>
          <w:sz w:val="18"/>
          <w:szCs w:val="18"/>
        </w:rPr>
        <w:t>*</w:t>
      </w:r>
      <w:r w:rsidRPr="005674BE">
        <w:rPr>
          <w:rFonts w:asciiTheme="minorHAnsi" w:hAnsiTheme="minorHAnsi" w:cs="Calibri"/>
          <w:sz w:val="18"/>
          <w:szCs w:val="18"/>
        </w:rPr>
        <w:t>.</w:t>
      </w:r>
    </w:p>
    <w:p w14:paraId="0685A280" w14:textId="77777777" w:rsidR="005674BE" w:rsidRPr="005674BE" w:rsidRDefault="005674BE" w:rsidP="005674BE">
      <w:pPr>
        <w:widowControl w:val="0"/>
        <w:adjustRightInd w:val="0"/>
        <w:ind w:left="720"/>
        <w:jc w:val="both"/>
        <w:textAlignment w:val="baseline"/>
        <w:rPr>
          <w:rFonts w:asciiTheme="minorHAnsi" w:hAnsiTheme="minorHAnsi" w:cs="Calibri"/>
          <w:sz w:val="22"/>
          <w:szCs w:val="22"/>
        </w:rPr>
      </w:pPr>
    </w:p>
    <w:p w14:paraId="4FB7C98A" w14:textId="77777777" w:rsidR="005674BE" w:rsidRPr="005674BE" w:rsidRDefault="005674BE" w:rsidP="005674BE">
      <w:pPr>
        <w:widowControl w:val="0"/>
        <w:adjustRightInd w:val="0"/>
        <w:jc w:val="both"/>
        <w:textAlignment w:val="baseline"/>
        <w:rPr>
          <w:rFonts w:asciiTheme="minorHAnsi" w:hAnsiTheme="minorHAnsi" w:cs="Calibri"/>
          <w:i/>
          <w:sz w:val="22"/>
          <w:szCs w:val="22"/>
        </w:rPr>
      </w:pPr>
      <w:r w:rsidRPr="005674BE">
        <w:rPr>
          <w:b/>
          <w:sz w:val="44"/>
          <w:szCs w:val="44"/>
        </w:rPr>
        <w:t>□</w:t>
      </w:r>
      <w:r w:rsidRPr="005674BE">
        <w:rPr>
          <w:rFonts w:asciiTheme="minorHAnsi" w:hAnsiTheme="minorHAnsi" w:cs="Tahoma"/>
          <w:b/>
          <w:sz w:val="22"/>
          <w:szCs w:val="22"/>
        </w:rPr>
        <w:t xml:space="preserve"> </w:t>
      </w:r>
      <w:r w:rsidRPr="005674BE">
        <w:rPr>
          <w:rFonts w:asciiTheme="minorHAnsi" w:hAnsiTheme="minorHAnsi" w:cs="Calibri"/>
          <w:sz w:val="22"/>
          <w:szCs w:val="22"/>
        </w:rPr>
        <w:t>Jednocześnie załączam/my dowody, że powiązania z ww. Wykonawcą/Wykonawcami nie prowadzą do zakłócenia w przedmiotowym postępowaniu o udzielenie zamówienia</w:t>
      </w:r>
      <w:r w:rsidRPr="005674BE">
        <w:rPr>
          <w:rFonts w:asciiTheme="minorHAnsi" w:hAnsiTheme="minorHAnsi" w:cs="Calibri"/>
          <w:b/>
          <w:sz w:val="22"/>
          <w:szCs w:val="22"/>
        </w:rPr>
        <w:t xml:space="preserve"> /</w:t>
      </w:r>
      <w:r w:rsidRPr="005674BE">
        <w:rPr>
          <w:rFonts w:asciiTheme="minorHAnsi" w:hAnsiTheme="minorHAnsi" w:cs="Calibri"/>
          <w:i/>
          <w:sz w:val="22"/>
          <w:szCs w:val="22"/>
        </w:rPr>
        <w:t>zaznaczyć jeśli dotyczy/.</w:t>
      </w:r>
    </w:p>
    <w:p w14:paraId="58BB8015" w14:textId="77777777" w:rsidR="005674BE" w:rsidRDefault="005674BE" w:rsidP="005674BE">
      <w:pPr>
        <w:widowControl w:val="0"/>
        <w:autoSpaceDE w:val="0"/>
        <w:autoSpaceDN w:val="0"/>
        <w:adjustRightInd w:val="0"/>
        <w:rPr>
          <w:rFonts w:asciiTheme="minorHAnsi" w:hAnsiTheme="minorHAnsi" w:cs="Calibri"/>
          <w:i/>
          <w:sz w:val="22"/>
          <w:szCs w:val="22"/>
        </w:rPr>
      </w:pPr>
    </w:p>
    <w:p w14:paraId="3AF0174C" w14:textId="77777777" w:rsidR="005674BE" w:rsidRPr="005674BE" w:rsidRDefault="005674BE" w:rsidP="005674BE">
      <w:pPr>
        <w:widowControl w:val="0"/>
        <w:autoSpaceDE w:val="0"/>
        <w:autoSpaceDN w:val="0"/>
        <w:adjustRightInd w:val="0"/>
        <w:rPr>
          <w:rFonts w:asciiTheme="minorHAnsi" w:hAnsiTheme="minorHAnsi" w:cs="Calibri"/>
          <w:i/>
          <w:sz w:val="22"/>
          <w:szCs w:val="22"/>
        </w:rPr>
      </w:pPr>
    </w:p>
    <w:tbl>
      <w:tblPr>
        <w:tblW w:w="0" w:type="auto"/>
        <w:tblCellMar>
          <w:left w:w="0" w:type="dxa"/>
          <w:right w:w="0" w:type="dxa"/>
        </w:tblCellMar>
        <w:tblLook w:val="01E0" w:firstRow="1" w:lastRow="1" w:firstColumn="1" w:lastColumn="1" w:noHBand="0" w:noVBand="0"/>
      </w:tblPr>
      <w:tblGrid>
        <w:gridCol w:w="3071"/>
        <w:gridCol w:w="2143"/>
      </w:tblGrid>
      <w:tr w:rsidR="005674BE" w:rsidRPr="005674BE" w14:paraId="3DEEA197" w14:textId="77777777" w:rsidTr="00FD5620">
        <w:tc>
          <w:tcPr>
            <w:tcW w:w="3071" w:type="dxa"/>
            <w:vAlign w:val="center"/>
            <w:hideMark/>
          </w:tcPr>
          <w:p w14:paraId="2C2D9460" w14:textId="77777777" w:rsidR="005674BE" w:rsidRPr="005674BE" w:rsidRDefault="005674BE" w:rsidP="00FD5620">
            <w:pPr>
              <w:tabs>
                <w:tab w:val="left" w:pos="720"/>
                <w:tab w:val="left" w:pos="1267"/>
              </w:tabs>
              <w:overflowPunct w:val="0"/>
              <w:autoSpaceDE w:val="0"/>
              <w:autoSpaceDN w:val="0"/>
              <w:adjustRightInd w:val="0"/>
              <w:jc w:val="center"/>
              <w:rPr>
                <w:rFonts w:asciiTheme="minorHAnsi" w:hAnsiTheme="minorHAnsi" w:cs="Calibri"/>
                <w:sz w:val="22"/>
                <w:szCs w:val="22"/>
              </w:rPr>
            </w:pPr>
            <w:r w:rsidRPr="005674BE">
              <w:rPr>
                <w:rFonts w:asciiTheme="minorHAnsi" w:hAnsiTheme="minorHAnsi"/>
                <w:noProof/>
                <w:sz w:val="22"/>
                <w:szCs w:val="22"/>
              </w:rPr>
              <mc:AlternateContent>
                <mc:Choice Requires="wps">
                  <w:drawing>
                    <wp:anchor distT="4294967292" distB="4294967292" distL="114300" distR="114300" simplePos="0" relativeHeight="251659264" behindDoc="0" locked="0" layoutInCell="1" allowOverlap="1" wp14:anchorId="002BA091" wp14:editId="24BB8AC8">
                      <wp:simplePos x="0" y="0"/>
                      <wp:positionH relativeFrom="column">
                        <wp:posOffset>50800</wp:posOffset>
                      </wp:positionH>
                      <wp:positionV relativeFrom="paragraph">
                        <wp:posOffset>3174</wp:posOffset>
                      </wp:positionV>
                      <wp:extent cx="1800225" cy="0"/>
                      <wp:effectExtent l="0" t="0" r="9525" b="19050"/>
                      <wp:wrapNone/>
                      <wp:docPr id="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">
                      <v:stroke dashstyle="1 1"/>
                    </v:line>
                  </w:pict>
                </mc:Fallback>
              </mc:AlternateContent>
            </w:r>
            <w:r w:rsidRPr="005674BE">
              <w:rPr>
                <w:rFonts w:asciiTheme="minorHAnsi" w:hAnsiTheme="minorHAnsi" w:cs="Calibri"/>
                <w:sz w:val="22"/>
                <w:szCs w:val="22"/>
              </w:rPr>
              <w:t>(miejscowość)</w:t>
            </w:r>
          </w:p>
        </w:tc>
        <w:tc>
          <w:tcPr>
            <w:tcW w:w="2143" w:type="dxa"/>
            <w:vAlign w:val="center"/>
            <w:hideMark/>
          </w:tcPr>
          <w:p w14:paraId="6BA1EC2E" w14:textId="77777777" w:rsidR="005674BE" w:rsidRPr="005674BE" w:rsidRDefault="005674BE" w:rsidP="00FD5620">
            <w:pPr>
              <w:tabs>
                <w:tab w:val="left" w:pos="720"/>
                <w:tab w:val="left" w:pos="1267"/>
              </w:tabs>
              <w:overflowPunct w:val="0"/>
              <w:autoSpaceDE w:val="0"/>
              <w:autoSpaceDN w:val="0"/>
              <w:adjustRightInd w:val="0"/>
              <w:jc w:val="center"/>
              <w:rPr>
                <w:rFonts w:asciiTheme="minorHAnsi" w:hAnsiTheme="minorHAnsi" w:cs="Calibri"/>
                <w:sz w:val="22"/>
                <w:szCs w:val="22"/>
              </w:rPr>
            </w:pPr>
            <w:r w:rsidRPr="005674BE">
              <w:rPr>
                <w:rFonts w:asciiTheme="minorHAnsi" w:hAnsiTheme="minorHAnsi"/>
                <w:noProof/>
                <w:sz w:val="22"/>
                <w:szCs w:val="22"/>
              </w:rPr>
              <mc:AlternateContent>
                <mc:Choice Requires="wps">
                  <w:drawing>
                    <wp:anchor distT="4294967292" distB="4294967292" distL="114300" distR="114300" simplePos="0" relativeHeight="251660288" behindDoc="0" locked="0" layoutInCell="1" allowOverlap="1" wp14:anchorId="49C7E5A9" wp14:editId="14C265CE">
                      <wp:simplePos x="0" y="0"/>
                      <wp:positionH relativeFrom="column">
                        <wp:posOffset>48260</wp:posOffset>
                      </wp:positionH>
                      <wp:positionV relativeFrom="paragraph">
                        <wp:posOffset>5079</wp:posOffset>
                      </wp:positionV>
                      <wp:extent cx="1259840" cy="0"/>
                      <wp:effectExtent l="0" t="0" r="16510" b="19050"/>
                      <wp:wrapNone/>
                      <wp:docPr id="4"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">
                      <v:stroke dashstyle="1 1"/>
                    </v:line>
                  </w:pict>
                </mc:Fallback>
              </mc:AlternateContent>
            </w:r>
            <w:r w:rsidRPr="005674BE">
              <w:rPr>
                <w:rFonts w:asciiTheme="minorHAnsi" w:hAnsiTheme="minorHAnsi" w:cs="Calibri"/>
                <w:sz w:val="22"/>
                <w:szCs w:val="22"/>
              </w:rPr>
              <w:t>(data)</w:t>
            </w:r>
          </w:p>
        </w:tc>
      </w:tr>
    </w:tbl>
    <w:p w14:paraId="5873E4E3" w14:textId="77777777" w:rsidR="005674BE" w:rsidRDefault="005674BE" w:rsidP="005674BE">
      <w:pPr>
        <w:ind w:left="4321" w:right="295"/>
        <w:rPr>
          <w:rFonts w:asciiTheme="minorHAnsi" w:hAnsiTheme="minorHAnsi" w:cs="Calibri"/>
          <w:sz w:val="22"/>
          <w:szCs w:val="22"/>
        </w:rPr>
      </w:pPr>
      <w:r>
        <w:rPr>
          <w:rFonts w:asciiTheme="minorHAnsi" w:hAnsiTheme="minorHAnsi" w:cs="Calibri"/>
          <w:sz w:val="22"/>
          <w:szCs w:val="22"/>
        </w:rPr>
        <w:t xml:space="preserve">          </w:t>
      </w:r>
    </w:p>
    <w:p w14:paraId="06B9E185" w14:textId="7120C256" w:rsidR="005674BE" w:rsidRPr="005674BE" w:rsidRDefault="005674BE" w:rsidP="005674BE">
      <w:pPr>
        <w:ind w:left="4321" w:right="295"/>
        <w:rPr>
          <w:rFonts w:asciiTheme="minorHAnsi" w:hAnsiTheme="minorHAnsi" w:cs="Calibri"/>
          <w:sz w:val="22"/>
          <w:szCs w:val="22"/>
        </w:rPr>
      </w:pPr>
      <w:r w:rsidRPr="005674BE">
        <w:rPr>
          <w:rFonts w:asciiTheme="minorHAnsi" w:hAnsiTheme="minorHAnsi" w:cs="Calibri"/>
          <w:sz w:val="22"/>
          <w:szCs w:val="22"/>
        </w:rPr>
        <w:t>___________________________________</w:t>
      </w:r>
      <w:r>
        <w:rPr>
          <w:rFonts w:asciiTheme="minorHAnsi" w:hAnsiTheme="minorHAnsi" w:cs="Calibri"/>
          <w:sz w:val="22"/>
          <w:szCs w:val="22"/>
        </w:rPr>
        <w:t>____________</w:t>
      </w:r>
      <w:r w:rsidRPr="005674BE">
        <w:rPr>
          <w:rFonts w:asciiTheme="minorHAnsi" w:hAnsiTheme="minorHAnsi" w:cs="Calibri"/>
          <w:sz w:val="22"/>
          <w:szCs w:val="22"/>
        </w:rPr>
        <w:t>_</w:t>
      </w:r>
    </w:p>
    <w:p w14:paraId="58CC14F3" w14:textId="77777777" w:rsidR="005674BE" w:rsidRDefault="005674BE" w:rsidP="005674BE">
      <w:pPr>
        <w:ind w:left="4321" w:right="295"/>
        <w:jc w:val="center"/>
        <w:rPr>
          <w:rFonts w:asciiTheme="minorHAnsi" w:hAnsiTheme="minorHAnsi" w:cs="Calibri"/>
          <w:i/>
          <w:sz w:val="20"/>
          <w:szCs w:val="20"/>
        </w:rPr>
      </w:pPr>
      <w:r>
        <w:rPr>
          <w:rFonts w:asciiTheme="minorHAnsi" w:hAnsiTheme="minorHAnsi" w:cs="Calibri"/>
          <w:i/>
          <w:sz w:val="20"/>
          <w:szCs w:val="20"/>
        </w:rPr>
        <w:t xml:space="preserve">          </w:t>
      </w:r>
      <w:r w:rsidRPr="005674BE">
        <w:rPr>
          <w:rFonts w:asciiTheme="minorHAnsi" w:hAnsiTheme="minorHAnsi" w:cs="Calibri"/>
          <w:i/>
          <w:sz w:val="20"/>
          <w:szCs w:val="20"/>
        </w:rPr>
        <w:t xml:space="preserve">podpisy osób/osoby wskazanych w dokumencie </w:t>
      </w:r>
      <w:r>
        <w:rPr>
          <w:rFonts w:asciiTheme="minorHAnsi" w:hAnsiTheme="minorHAnsi" w:cs="Calibri"/>
          <w:i/>
          <w:sz w:val="20"/>
          <w:szCs w:val="20"/>
        </w:rPr>
        <w:t xml:space="preserve">   </w:t>
      </w:r>
    </w:p>
    <w:p w14:paraId="717DC1DC" w14:textId="77777777" w:rsidR="005674BE" w:rsidRDefault="005674BE" w:rsidP="005674BE">
      <w:pPr>
        <w:ind w:left="4321" w:right="295"/>
        <w:jc w:val="center"/>
        <w:rPr>
          <w:rFonts w:asciiTheme="minorHAnsi" w:hAnsiTheme="minorHAnsi" w:cs="Calibri"/>
          <w:i/>
          <w:sz w:val="20"/>
          <w:szCs w:val="20"/>
        </w:rPr>
      </w:pPr>
      <w:r>
        <w:rPr>
          <w:rFonts w:asciiTheme="minorHAnsi" w:hAnsiTheme="minorHAnsi" w:cs="Calibri"/>
          <w:i/>
          <w:sz w:val="20"/>
          <w:szCs w:val="20"/>
        </w:rPr>
        <w:t xml:space="preserve">        </w:t>
      </w:r>
      <w:r w:rsidRPr="005674BE">
        <w:rPr>
          <w:rFonts w:asciiTheme="minorHAnsi" w:hAnsiTheme="minorHAnsi" w:cs="Calibri"/>
          <w:i/>
          <w:sz w:val="20"/>
          <w:szCs w:val="20"/>
        </w:rPr>
        <w:t xml:space="preserve">uprawniającym do występowania w obrocie </w:t>
      </w:r>
      <w:r>
        <w:rPr>
          <w:rFonts w:asciiTheme="minorHAnsi" w:hAnsiTheme="minorHAnsi" w:cs="Calibri"/>
          <w:i/>
          <w:sz w:val="20"/>
          <w:szCs w:val="20"/>
        </w:rPr>
        <w:t xml:space="preserve"> </w:t>
      </w:r>
    </w:p>
    <w:p w14:paraId="240D5F9E" w14:textId="3D7B3911" w:rsidR="005674BE" w:rsidRPr="005674BE" w:rsidRDefault="005674BE" w:rsidP="005674BE">
      <w:pPr>
        <w:ind w:left="4321" w:right="295"/>
        <w:jc w:val="center"/>
        <w:rPr>
          <w:rFonts w:asciiTheme="minorHAnsi" w:hAnsiTheme="minorHAnsi" w:cs="Calibri"/>
          <w:i/>
          <w:sz w:val="20"/>
          <w:szCs w:val="20"/>
        </w:rPr>
      </w:pPr>
      <w:r>
        <w:rPr>
          <w:rFonts w:asciiTheme="minorHAnsi" w:hAnsiTheme="minorHAnsi" w:cs="Calibri"/>
          <w:i/>
          <w:sz w:val="20"/>
          <w:szCs w:val="20"/>
        </w:rPr>
        <w:t xml:space="preserve">       </w:t>
      </w:r>
      <w:r w:rsidRPr="005674BE">
        <w:rPr>
          <w:rFonts w:asciiTheme="minorHAnsi" w:hAnsiTheme="minorHAnsi" w:cs="Calibri"/>
          <w:i/>
          <w:sz w:val="20"/>
          <w:szCs w:val="20"/>
        </w:rPr>
        <w:t>prawnym lub posiadających pełnomocnictwo</w:t>
      </w:r>
    </w:p>
    <w:p w14:paraId="301A01FF" w14:textId="77777777" w:rsidR="005674BE" w:rsidRPr="00FC3C7B" w:rsidRDefault="005674BE" w:rsidP="005674BE">
      <w:pPr>
        <w:ind w:left="4321" w:right="295"/>
        <w:jc w:val="center"/>
        <w:rPr>
          <w:rFonts w:ascii="Calibri" w:hAnsi="Calibri" w:cs="Calibri"/>
          <w:i/>
        </w:rPr>
      </w:pPr>
    </w:p>
    <w:p w14:paraId="70CB660E" w14:textId="77777777" w:rsidR="005674BE" w:rsidRPr="00FC3C7B" w:rsidRDefault="005674BE" w:rsidP="005674BE">
      <w:pPr>
        <w:widowControl w:val="0"/>
        <w:adjustRightInd w:val="0"/>
        <w:textAlignment w:val="baseline"/>
        <w:rPr>
          <w:rFonts w:ascii="Cambria" w:hAnsi="Cambria" w:cs="Calibri"/>
          <w:b/>
          <w:i/>
          <w:sz w:val="18"/>
          <w:szCs w:val="18"/>
        </w:rPr>
      </w:pPr>
      <w:r w:rsidRPr="00FC3C7B">
        <w:rPr>
          <w:rFonts w:ascii="Cambria" w:hAnsi="Cambria" w:cs="Calibri"/>
          <w:b/>
          <w:i/>
          <w:sz w:val="18"/>
          <w:szCs w:val="18"/>
        </w:rPr>
        <w:t xml:space="preserve">Uwaga - Niniejsze oświadczenie należy złożyć w terminie do 3 dni od dnia zamieszczenia przez   </w:t>
      </w:r>
    </w:p>
    <w:p w14:paraId="46171FCC" w14:textId="77777777" w:rsidR="005674BE" w:rsidRPr="00FC3C7B" w:rsidRDefault="005674BE" w:rsidP="005674BE">
      <w:pPr>
        <w:widowControl w:val="0"/>
        <w:adjustRightInd w:val="0"/>
        <w:textAlignment w:val="baseline"/>
        <w:rPr>
          <w:rFonts w:ascii="Cambria" w:hAnsi="Cambria" w:cs="Calibri"/>
          <w:sz w:val="20"/>
          <w:szCs w:val="20"/>
        </w:rPr>
      </w:pPr>
      <w:r w:rsidRPr="00FC3C7B">
        <w:rPr>
          <w:rFonts w:ascii="Cambria" w:hAnsi="Cambria" w:cs="Calibri"/>
          <w:b/>
          <w:i/>
          <w:sz w:val="18"/>
          <w:szCs w:val="18"/>
        </w:rPr>
        <w:t xml:space="preserve">                 Zamawiającego na stronie internetowej </w:t>
      </w:r>
      <w:hyperlink r:id="rId16" w:history="1">
        <w:r w:rsidRPr="00FC3C7B">
          <w:rPr>
            <w:rStyle w:val="Hipercze"/>
            <w:rFonts w:ascii="Cambria" w:hAnsi="Cambria" w:cs="Calibri"/>
            <w:b/>
            <w:i/>
            <w:sz w:val="18"/>
            <w:szCs w:val="18"/>
          </w:rPr>
          <w:t>www.spkso.waw.pl</w:t>
        </w:r>
      </w:hyperlink>
      <w:r w:rsidRPr="00FC3C7B">
        <w:rPr>
          <w:rFonts w:ascii="Cambria" w:hAnsi="Cambria" w:cs="Calibri"/>
          <w:b/>
          <w:i/>
          <w:sz w:val="18"/>
          <w:szCs w:val="18"/>
        </w:rPr>
        <w:t xml:space="preserve"> informacji z otwarcia ofert.</w:t>
      </w:r>
    </w:p>
    <w:p w14:paraId="5DB49804" w14:textId="1C55372F" w:rsidR="00C90376" w:rsidRPr="00C36F19" w:rsidRDefault="00F13CDF" w:rsidP="00C36F19">
      <w:pPr>
        <w:pStyle w:val="Tekstpodstawowywcity2"/>
        <w:spacing w:after="0" w:line="240" w:lineRule="auto"/>
        <w:rPr>
          <w:rFonts w:asciiTheme="minorHAnsi" w:hAnsiTheme="minorHAnsi" w:cs="Tahoma"/>
          <w:b/>
          <w:bCs/>
          <w:sz w:val="22"/>
          <w:szCs w:val="22"/>
        </w:rPr>
      </w:pPr>
      <w:r w:rsidRPr="00510BD5">
        <w:rPr>
          <w:rFonts w:asciiTheme="minorHAnsi" w:hAnsiTheme="minorHAnsi"/>
          <w:sz w:val="22"/>
          <w:szCs w:val="22"/>
        </w:rPr>
        <w:t xml:space="preserve">                                                                                          </w:t>
      </w:r>
      <w:r w:rsidR="002038B6" w:rsidRPr="001C2287">
        <w:rPr>
          <w:rFonts w:asciiTheme="minorHAnsi" w:hAnsiTheme="minorHAnsi" w:cs="Tahoma"/>
          <w:b/>
          <w:bCs/>
          <w:color w:val="FF0000"/>
          <w:sz w:val="22"/>
          <w:szCs w:val="22"/>
        </w:rPr>
        <w:t xml:space="preserve">                                    </w:t>
      </w:r>
      <w:r w:rsidR="00C36F19">
        <w:rPr>
          <w:rFonts w:asciiTheme="minorHAnsi" w:hAnsiTheme="minorHAnsi" w:cs="Tahoma"/>
          <w:b/>
          <w:bCs/>
          <w:color w:val="FF0000"/>
          <w:sz w:val="22"/>
          <w:szCs w:val="22"/>
        </w:rPr>
        <w:t xml:space="preserve">                       </w:t>
      </w:r>
      <w:r w:rsidR="002038B6" w:rsidRPr="00C36F19">
        <w:rPr>
          <w:rFonts w:asciiTheme="minorHAnsi" w:hAnsiTheme="minorHAnsi" w:cs="Tahoma"/>
          <w:b/>
          <w:bCs/>
          <w:sz w:val="22"/>
          <w:szCs w:val="22"/>
        </w:rPr>
        <w:t>Załącznik nr</w:t>
      </w:r>
      <w:r w:rsidR="00C36F19">
        <w:rPr>
          <w:rFonts w:asciiTheme="minorHAnsi" w:hAnsiTheme="minorHAnsi" w:cs="Tahoma"/>
          <w:b/>
          <w:bCs/>
          <w:sz w:val="22"/>
          <w:szCs w:val="22"/>
        </w:rPr>
        <w:t xml:space="preserve"> </w:t>
      </w:r>
      <w:r w:rsidR="002038B6" w:rsidRPr="00C36F19">
        <w:rPr>
          <w:rFonts w:asciiTheme="minorHAnsi" w:hAnsiTheme="minorHAnsi" w:cs="Tahoma"/>
          <w:b/>
          <w:bCs/>
          <w:sz w:val="22"/>
          <w:szCs w:val="22"/>
        </w:rPr>
        <w:t>7</w:t>
      </w:r>
      <w:r w:rsidR="00C90376" w:rsidRPr="00C36F19">
        <w:rPr>
          <w:rFonts w:asciiTheme="minorHAnsi" w:hAnsiTheme="minorHAnsi" w:cs="Tahoma"/>
          <w:b/>
          <w:sz w:val="22"/>
          <w:szCs w:val="22"/>
        </w:rPr>
        <w:t xml:space="preserve">                            </w:t>
      </w:r>
      <w:r w:rsidR="00C90376" w:rsidRPr="00C36F19">
        <w:rPr>
          <w:rFonts w:asciiTheme="minorHAnsi" w:hAnsiTheme="minorHAnsi" w:cs="Tahoma"/>
          <w:sz w:val="22"/>
          <w:szCs w:val="22"/>
        </w:rPr>
        <w:t xml:space="preserve">                                                                   </w:t>
      </w:r>
      <w:r w:rsidR="00C90376" w:rsidRPr="00C36F19">
        <w:rPr>
          <w:rFonts w:asciiTheme="minorHAnsi" w:hAnsiTheme="minorHAnsi" w:cs="Tahoma"/>
          <w:b/>
          <w:bCs/>
          <w:sz w:val="22"/>
          <w:szCs w:val="22"/>
        </w:rPr>
        <w:t xml:space="preserve">                                                                                                                   </w:t>
      </w:r>
    </w:p>
    <w:p w14:paraId="7F5F6FA2" w14:textId="7B99C5F8" w:rsidR="00C90376" w:rsidRPr="00C36F19" w:rsidRDefault="00C90376" w:rsidP="003875E8">
      <w:pPr>
        <w:pStyle w:val="Tekstpodstawowywcity2"/>
        <w:spacing w:after="0" w:line="240" w:lineRule="auto"/>
        <w:ind w:left="284"/>
        <w:jc w:val="center"/>
        <w:rPr>
          <w:rFonts w:asciiTheme="minorHAnsi" w:hAnsiTheme="minorHAnsi" w:cs="Tahoma"/>
          <w:b/>
          <w:sz w:val="22"/>
        </w:rPr>
      </w:pPr>
      <w:r w:rsidRPr="00C36F19">
        <w:rPr>
          <w:rFonts w:asciiTheme="minorHAnsi" w:hAnsiTheme="minorHAnsi" w:cs="Tahoma"/>
          <w:b/>
          <w:sz w:val="22"/>
        </w:rPr>
        <w:t>WZÓR UMOWY</w:t>
      </w:r>
    </w:p>
    <w:p w14:paraId="5761BC5E" w14:textId="77777777" w:rsidR="000B5DB8" w:rsidRPr="006429DC" w:rsidRDefault="000B5DB8" w:rsidP="003875E8">
      <w:pPr>
        <w:pStyle w:val="Tekstpodstawowywcity2"/>
        <w:spacing w:after="0" w:line="240" w:lineRule="auto"/>
        <w:ind w:left="284"/>
        <w:jc w:val="center"/>
        <w:rPr>
          <w:rFonts w:asciiTheme="minorHAnsi" w:hAnsiTheme="minorHAnsi" w:cs="Tahoma"/>
          <w:b/>
          <w:sz w:val="22"/>
        </w:rPr>
      </w:pPr>
    </w:p>
    <w:p w14:paraId="0E61BC0B" w14:textId="77777777" w:rsidR="004E1BDC" w:rsidRPr="00567B74" w:rsidRDefault="004E1BDC" w:rsidP="004E1BDC">
      <w:pPr>
        <w:jc w:val="both"/>
        <w:rPr>
          <w:rFonts w:ascii="Cambria" w:hAnsi="Cambria"/>
          <w:sz w:val="22"/>
          <w:szCs w:val="22"/>
        </w:rPr>
      </w:pPr>
      <w:r w:rsidRPr="00567B74">
        <w:rPr>
          <w:rFonts w:ascii="Cambria" w:hAnsi="Cambria"/>
          <w:sz w:val="22"/>
          <w:szCs w:val="22"/>
        </w:rPr>
        <w:t>W dniu ............................ w Warszawie  pomiędzy:</w:t>
      </w:r>
    </w:p>
    <w:p w14:paraId="56779F8D" w14:textId="77777777" w:rsidR="004E1BDC" w:rsidRPr="00567B74" w:rsidRDefault="004E1BDC" w:rsidP="004E1BDC">
      <w:pPr>
        <w:jc w:val="both"/>
        <w:rPr>
          <w:rFonts w:ascii="Cambria" w:hAnsi="Cambria"/>
          <w:sz w:val="22"/>
          <w:szCs w:val="22"/>
        </w:rPr>
      </w:pPr>
    </w:p>
    <w:p w14:paraId="4630CED8" w14:textId="77777777" w:rsidR="004E1BDC" w:rsidRDefault="004E1BDC" w:rsidP="004E1BDC">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97C2084" w14:textId="38869197" w:rsidR="004E1BDC" w:rsidRPr="00567B74" w:rsidRDefault="004E1BDC" w:rsidP="004E1BDC">
      <w:pPr>
        <w:jc w:val="both"/>
        <w:rPr>
          <w:rFonts w:ascii="Cambria" w:hAnsi="Cambria"/>
          <w:sz w:val="22"/>
          <w:szCs w:val="22"/>
        </w:rPr>
      </w:pPr>
      <w:r>
        <w:rPr>
          <w:rFonts w:ascii="Cambria" w:hAnsi="Cambria"/>
          <w:sz w:val="22"/>
          <w:szCs w:val="22"/>
        </w:rPr>
        <w:t>Prof. dr hab. n. m</w:t>
      </w:r>
      <w:r w:rsidR="005066E9">
        <w:rPr>
          <w:rFonts w:ascii="Cambria" w:hAnsi="Cambria"/>
          <w:sz w:val="22"/>
          <w:szCs w:val="22"/>
        </w:rPr>
        <w:t xml:space="preserve">ed. Jacka P. </w:t>
      </w:r>
      <w:r w:rsidRPr="00567B74">
        <w:rPr>
          <w:rFonts w:ascii="Cambria" w:hAnsi="Cambria"/>
          <w:sz w:val="22"/>
          <w:szCs w:val="22"/>
        </w:rPr>
        <w:t>Szaflika</w:t>
      </w:r>
      <w:r w:rsidRPr="00567B74">
        <w:rPr>
          <w:rFonts w:ascii="Cambria" w:hAnsi="Cambria" w:cs="Arial"/>
          <w:sz w:val="22"/>
          <w:szCs w:val="22"/>
        </w:rPr>
        <w:t xml:space="preserve"> – Dyrektora  </w:t>
      </w:r>
    </w:p>
    <w:p w14:paraId="09F83EF3" w14:textId="77777777" w:rsidR="004E1BDC" w:rsidRPr="00567B74" w:rsidRDefault="004E1BDC" w:rsidP="004E1BDC">
      <w:pPr>
        <w:jc w:val="both"/>
        <w:rPr>
          <w:rFonts w:ascii="Cambria" w:hAnsi="Cambria"/>
          <w:sz w:val="22"/>
          <w:szCs w:val="22"/>
        </w:rPr>
      </w:pPr>
    </w:p>
    <w:p w14:paraId="13939F56" w14:textId="77777777" w:rsidR="004E1BDC" w:rsidRPr="00567B74" w:rsidRDefault="004E1BDC" w:rsidP="004E1BDC">
      <w:pPr>
        <w:jc w:val="both"/>
        <w:rPr>
          <w:rFonts w:ascii="Cambria" w:hAnsi="Cambria"/>
          <w:sz w:val="22"/>
          <w:szCs w:val="22"/>
        </w:rPr>
      </w:pPr>
      <w:r w:rsidRPr="00567B74">
        <w:rPr>
          <w:rFonts w:ascii="Cambria" w:hAnsi="Cambria"/>
          <w:sz w:val="22"/>
          <w:szCs w:val="22"/>
        </w:rPr>
        <w:t>a</w:t>
      </w:r>
    </w:p>
    <w:p w14:paraId="21545C6B" w14:textId="77777777" w:rsidR="004E1BDC" w:rsidRPr="00B70B35" w:rsidRDefault="004E1BDC" w:rsidP="004E1BDC">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C6A34DC" w14:textId="77777777" w:rsidR="004E1BDC" w:rsidRPr="00567B74" w:rsidRDefault="004E1BDC" w:rsidP="004E1BDC">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517ABA68" w14:textId="77777777" w:rsidR="004E1BDC" w:rsidRPr="00567B74" w:rsidRDefault="004E1BDC" w:rsidP="00446387">
      <w:pPr>
        <w:numPr>
          <w:ilvl w:val="0"/>
          <w:numId w:val="45"/>
        </w:numPr>
        <w:rPr>
          <w:rFonts w:ascii="Cambria" w:hAnsi="Cambria" w:cs="Tahoma"/>
          <w:sz w:val="22"/>
          <w:szCs w:val="22"/>
        </w:rPr>
      </w:pPr>
      <w:r w:rsidRPr="00567B74">
        <w:rPr>
          <w:rFonts w:ascii="Cambria" w:hAnsi="Cambria" w:cs="Tahoma"/>
          <w:sz w:val="22"/>
          <w:szCs w:val="22"/>
        </w:rPr>
        <w:t>...........................................................................</w:t>
      </w:r>
    </w:p>
    <w:p w14:paraId="6C4E037E" w14:textId="77777777" w:rsidR="004E1BDC" w:rsidRPr="00567B74" w:rsidRDefault="004E1BDC" w:rsidP="00446387">
      <w:pPr>
        <w:numPr>
          <w:ilvl w:val="0"/>
          <w:numId w:val="45"/>
        </w:numPr>
        <w:rPr>
          <w:rFonts w:ascii="Cambria" w:hAnsi="Cambria" w:cs="Tahoma"/>
          <w:sz w:val="22"/>
          <w:szCs w:val="22"/>
        </w:rPr>
      </w:pPr>
      <w:r w:rsidRPr="00567B74">
        <w:rPr>
          <w:rFonts w:ascii="Cambria" w:hAnsi="Cambria" w:cs="Tahoma"/>
          <w:sz w:val="22"/>
          <w:szCs w:val="22"/>
        </w:rPr>
        <w:t>............................................................................</w:t>
      </w:r>
    </w:p>
    <w:p w14:paraId="07E8DF34" w14:textId="77777777" w:rsidR="004E1BDC" w:rsidRPr="00567B74" w:rsidRDefault="004E1BDC" w:rsidP="004E1BDC">
      <w:pPr>
        <w:ind w:left="360"/>
        <w:rPr>
          <w:rFonts w:ascii="Cambria" w:hAnsi="Cambria" w:cs="Tahoma"/>
          <w:sz w:val="22"/>
          <w:szCs w:val="22"/>
        </w:rPr>
      </w:pPr>
    </w:p>
    <w:p w14:paraId="0BC78D0F" w14:textId="793D1245" w:rsidR="004E1BDC" w:rsidRPr="00567B74" w:rsidRDefault="004E1BDC" w:rsidP="004E1BDC">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 xml:space="preserve">Prawo zamówień publicznych (Dz. U. z </w:t>
      </w:r>
      <w:r w:rsidR="005066E9">
        <w:rPr>
          <w:rFonts w:ascii="Cambria" w:hAnsi="Cambria"/>
          <w:sz w:val="22"/>
          <w:szCs w:val="22"/>
        </w:rPr>
        <w:t>2017 r., poz. 1579</w:t>
      </w:r>
      <w:r>
        <w:rPr>
          <w:rFonts w:ascii="Cambria" w:hAnsi="Cambria"/>
          <w:sz w:val="22"/>
          <w:szCs w:val="22"/>
        </w:rPr>
        <w:t xml:space="preserve"> ze</w:t>
      </w:r>
      <w:r w:rsidRPr="00567B74">
        <w:rPr>
          <w:rFonts w:ascii="Cambria" w:hAnsi="Cambria"/>
          <w:sz w:val="22"/>
          <w:szCs w:val="22"/>
        </w:rPr>
        <w:t xml:space="preserve"> zm.) zawarto Umowę o następującej treści:</w:t>
      </w:r>
    </w:p>
    <w:p w14:paraId="017B30A6" w14:textId="77777777" w:rsidR="004E1BDC" w:rsidRPr="00567B74" w:rsidRDefault="004E1BDC" w:rsidP="004E1BDC">
      <w:pPr>
        <w:pStyle w:val="arimr"/>
        <w:tabs>
          <w:tab w:val="left" w:pos="540"/>
        </w:tabs>
        <w:spacing w:line="240" w:lineRule="auto"/>
        <w:rPr>
          <w:rFonts w:ascii="Cambria" w:hAnsi="Cambria"/>
          <w:b/>
          <w:sz w:val="22"/>
          <w:szCs w:val="22"/>
          <w:lang w:val="pl-PL"/>
        </w:rPr>
      </w:pPr>
    </w:p>
    <w:p w14:paraId="6E060C9F" w14:textId="77777777" w:rsidR="004E1BDC" w:rsidRPr="00567B74" w:rsidRDefault="004E1BDC" w:rsidP="004E1BDC">
      <w:pPr>
        <w:jc w:val="center"/>
        <w:rPr>
          <w:rFonts w:ascii="Cambria" w:hAnsi="Cambria"/>
          <w:b/>
          <w:sz w:val="22"/>
          <w:szCs w:val="22"/>
        </w:rPr>
      </w:pPr>
      <w:r w:rsidRPr="00567B74">
        <w:rPr>
          <w:rFonts w:ascii="Cambria" w:hAnsi="Cambria"/>
          <w:b/>
          <w:sz w:val="22"/>
          <w:szCs w:val="22"/>
        </w:rPr>
        <w:t xml:space="preserve">§ 1 </w:t>
      </w:r>
    </w:p>
    <w:p w14:paraId="791F1211" w14:textId="77777777" w:rsidR="004E1BDC" w:rsidRPr="00567B74" w:rsidRDefault="004E1BDC" w:rsidP="009E5943">
      <w:pPr>
        <w:spacing w:after="120"/>
        <w:jc w:val="center"/>
        <w:rPr>
          <w:rFonts w:ascii="Cambria" w:hAnsi="Cambria"/>
          <w:b/>
          <w:sz w:val="22"/>
          <w:szCs w:val="22"/>
        </w:rPr>
      </w:pPr>
      <w:r w:rsidRPr="00567B74">
        <w:rPr>
          <w:rFonts w:ascii="Cambria" w:hAnsi="Cambria"/>
          <w:b/>
          <w:sz w:val="22"/>
          <w:szCs w:val="22"/>
        </w:rPr>
        <w:t>DEFINICJE</w:t>
      </w:r>
    </w:p>
    <w:p w14:paraId="33FF3298" w14:textId="77777777" w:rsidR="004E1BDC" w:rsidRPr="00567B74" w:rsidRDefault="004E1BDC" w:rsidP="004E1BDC">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6044B58D" w14:textId="77777777" w:rsidR="004E1BDC" w:rsidRPr="00567B74" w:rsidRDefault="004E1BDC" w:rsidP="00446387">
      <w:pPr>
        <w:numPr>
          <w:ilvl w:val="0"/>
          <w:numId w:val="29"/>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46F5D53D" w14:textId="77777777" w:rsidR="004E1BDC" w:rsidRPr="00567B74" w:rsidRDefault="004E1BDC" w:rsidP="00446387">
      <w:pPr>
        <w:numPr>
          <w:ilvl w:val="0"/>
          <w:numId w:val="29"/>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60025807" w14:textId="77777777" w:rsidR="004E1BDC" w:rsidRPr="00567B74" w:rsidRDefault="004E1BDC" w:rsidP="00446387">
      <w:pPr>
        <w:numPr>
          <w:ilvl w:val="0"/>
          <w:numId w:val="29"/>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jałowe, jednorazowe, zbiorczo zapakowane zestawy medyczne szczegółowo określone w „Formularzu asortymentowo-cenowym</w:t>
      </w:r>
      <w:r w:rsidRPr="00567B74">
        <w:rPr>
          <w:rFonts w:ascii="Cambria" w:hAnsi="Cambria"/>
          <w:sz w:val="22"/>
          <w:szCs w:val="22"/>
        </w:rPr>
        <w:t>” stanowiącym Załącznik nr 1 do Umowy;</w:t>
      </w:r>
    </w:p>
    <w:p w14:paraId="54F800B3" w14:textId="77777777" w:rsidR="004E1BDC" w:rsidRPr="00567B74" w:rsidRDefault="004E1BDC" w:rsidP="00446387">
      <w:pPr>
        <w:pStyle w:val="litera"/>
        <w:numPr>
          <w:ilvl w:val="0"/>
          <w:numId w:val="29"/>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493FAC0B"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2AB7F3BF"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6E0EA061" w14:textId="77777777" w:rsidR="004E1BDC" w:rsidRPr="00567B74" w:rsidRDefault="004E1BDC" w:rsidP="00446387">
      <w:pPr>
        <w:numPr>
          <w:ilvl w:val="0"/>
          <w:numId w:val="29"/>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422B99B5" w14:textId="77777777" w:rsidR="004E1BDC" w:rsidRPr="00567B74" w:rsidRDefault="004E1BDC" w:rsidP="004E1BDC">
      <w:pPr>
        <w:rPr>
          <w:rFonts w:ascii="Cambria" w:hAnsi="Cambria"/>
          <w:sz w:val="22"/>
          <w:szCs w:val="22"/>
        </w:rPr>
      </w:pPr>
    </w:p>
    <w:p w14:paraId="1DB480F5" w14:textId="77777777" w:rsidR="004E1BDC" w:rsidRPr="00567B74" w:rsidRDefault="004E1BDC" w:rsidP="004E1BDC">
      <w:pPr>
        <w:rPr>
          <w:rFonts w:ascii="Cambria" w:hAnsi="Cambria"/>
          <w:sz w:val="22"/>
          <w:szCs w:val="22"/>
        </w:rPr>
      </w:pPr>
    </w:p>
    <w:p w14:paraId="30C4066E" w14:textId="77777777" w:rsidR="004E1BDC" w:rsidRPr="00567B74" w:rsidRDefault="004E1BDC" w:rsidP="004E1BDC">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6B37721D" w14:textId="77777777" w:rsidR="004E1BDC" w:rsidRPr="00567B74" w:rsidRDefault="004E1BDC" w:rsidP="009E5943">
      <w:pPr>
        <w:tabs>
          <w:tab w:val="left" w:pos="5245"/>
        </w:tabs>
        <w:spacing w:after="120"/>
        <w:jc w:val="center"/>
        <w:rPr>
          <w:rFonts w:ascii="Cambria" w:hAnsi="Cambria" w:cs="Arial"/>
          <w:b/>
          <w:sz w:val="22"/>
          <w:szCs w:val="22"/>
        </w:rPr>
      </w:pPr>
      <w:r w:rsidRPr="00567B74">
        <w:rPr>
          <w:rFonts w:ascii="Cambria" w:hAnsi="Cambria" w:cs="Arial"/>
          <w:b/>
          <w:sz w:val="22"/>
          <w:szCs w:val="22"/>
        </w:rPr>
        <w:t>PRZEDMIOT UMOWY</w:t>
      </w:r>
    </w:p>
    <w:p w14:paraId="2EC2C3A3" w14:textId="77777777" w:rsidR="004E1BDC" w:rsidRPr="000B5DB8" w:rsidRDefault="004E1BDC" w:rsidP="00446387">
      <w:pPr>
        <w:numPr>
          <w:ilvl w:val="0"/>
          <w:numId w:val="30"/>
        </w:numPr>
        <w:tabs>
          <w:tab w:val="clear" w:pos="283"/>
          <w:tab w:val="num" w:pos="426"/>
        </w:tabs>
        <w:ind w:left="426" w:hanging="426"/>
        <w:jc w:val="both"/>
        <w:rPr>
          <w:rFonts w:asciiTheme="minorHAnsi" w:hAnsiTheme="minorHAnsi"/>
          <w:sz w:val="22"/>
          <w:szCs w:val="22"/>
        </w:rPr>
      </w:pPr>
      <w:r w:rsidRPr="000B5DB8">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 /odpowiednio/:</w:t>
      </w:r>
    </w:p>
    <w:p w14:paraId="4ABF6B63" w14:textId="77777777" w:rsidR="000B5DB8" w:rsidRDefault="004E1BDC" w:rsidP="000B5DB8">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r w:rsidR="000B5DB8">
        <w:rPr>
          <w:rFonts w:asciiTheme="minorHAnsi" w:hAnsiTheme="minorHAnsi" w:cs="Tahoma"/>
          <w:bCs/>
          <w:sz w:val="22"/>
          <w:szCs w:val="22"/>
        </w:rPr>
        <w:t xml:space="preserve"> </w:t>
      </w:r>
    </w:p>
    <w:p w14:paraId="0EC77C65" w14:textId="75AD6269" w:rsid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materiałów i akcesoriów niezbędnych do wykonywania operacji zaćmy metodą </w:t>
      </w:r>
    </w:p>
    <w:p w14:paraId="489BD7DF" w14:textId="079EBCC6" w:rsidR="004E1BDC"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fakoemulsyfikacji z użyciem</w:t>
      </w:r>
      <w:r w:rsidR="004E1BDC" w:rsidRPr="000B5DB8">
        <w:rPr>
          <w:rFonts w:asciiTheme="minorHAnsi" w:hAnsiTheme="minorHAnsi" w:cs="Tahoma"/>
          <w:bCs/>
          <w:sz w:val="22"/>
          <w:szCs w:val="22"/>
        </w:rPr>
        <w:t xml:space="preserve"> aparatu Centurion</w:t>
      </w:r>
      <w:r>
        <w:rPr>
          <w:rFonts w:asciiTheme="minorHAnsi" w:hAnsiTheme="minorHAnsi" w:cs="Tahoma"/>
          <w:bCs/>
          <w:sz w:val="22"/>
          <w:szCs w:val="22"/>
        </w:rPr>
        <w:t xml:space="preserve"> </w:t>
      </w:r>
      <w:r w:rsidR="004E1BDC" w:rsidRPr="000B5DB8">
        <w:rPr>
          <w:rFonts w:asciiTheme="minorHAnsi" w:hAnsiTheme="minorHAnsi" w:cs="Tahoma"/>
          <w:bCs/>
          <w:sz w:val="22"/>
          <w:szCs w:val="22"/>
        </w:rPr>
        <w:t>/pakiet nr 1/</w:t>
      </w:r>
      <w:r w:rsidR="009E5943">
        <w:rPr>
          <w:rFonts w:asciiTheme="minorHAnsi" w:hAnsiTheme="minorHAnsi" w:cs="Tahoma"/>
          <w:bCs/>
          <w:sz w:val="22"/>
          <w:szCs w:val="22"/>
        </w:rPr>
        <w:t>;</w:t>
      </w:r>
    </w:p>
    <w:p w14:paraId="20123D45" w14:textId="77777777" w:rsidR="005674BE" w:rsidRDefault="005674BE" w:rsidP="005674BE">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p>
    <w:p w14:paraId="02E2823E" w14:textId="77777777" w:rsidR="005674BE" w:rsidRDefault="005674BE" w:rsidP="005674BE">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Pr="000B5DB8">
        <w:rPr>
          <w:rFonts w:asciiTheme="minorHAnsi" w:hAnsiTheme="minorHAnsi" w:cs="Tahoma"/>
          <w:bCs/>
          <w:sz w:val="22"/>
          <w:szCs w:val="22"/>
        </w:rPr>
        <w:t xml:space="preserve">materiałów i akcesoriów niezbędnych do </w:t>
      </w:r>
      <w:r>
        <w:rPr>
          <w:rFonts w:asciiTheme="minorHAnsi" w:hAnsiTheme="minorHAnsi" w:cs="Tahoma"/>
          <w:bCs/>
          <w:sz w:val="22"/>
          <w:szCs w:val="22"/>
        </w:rPr>
        <w:t xml:space="preserve">wykonywania procedury fakoemulsyfikacji </w:t>
      </w:r>
      <w:r w:rsidRPr="000B5DB8">
        <w:rPr>
          <w:rFonts w:asciiTheme="minorHAnsi" w:hAnsiTheme="minorHAnsi" w:cs="Tahoma"/>
          <w:bCs/>
          <w:sz w:val="22"/>
          <w:szCs w:val="22"/>
        </w:rPr>
        <w:t xml:space="preserve">z </w:t>
      </w:r>
      <w:r>
        <w:rPr>
          <w:rFonts w:asciiTheme="minorHAnsi" w:hAnsiTheme="minorHAnsi" w:cs="Tahoma"/>
          <w:bCs/>
          <w:sz w:val="22"/>
          <w:szCs w:val="22"/>
        </w:rPr>
        <w:t xml:space="preserve"> </w:t>
      </w:r>
    </w:p>
    <w:p w14:paraId="0B08B71D" w14:textId="314B2CC7" w:rsidR="005674BE" w:rsidRPr="000B5DB8" w:rsidRDefault="005674BE" w:rsidP="005674BE">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Pr="000B5DB8">
        <w:rPr>
          <w:rFonts w:asciiTheme="minorHAnsi" w:hAnsiTheme="minorHAnsi" w:cs="Tahoma"/>
          <w:bCs/>
          <w:sz w:val="22"/>
          <w:szCs w:val="22"/>
        </w:rPr>
        <w:t xml:space="preserve">użyciem aparatu </w:t>
      </w:r>
      <w:r>
        <w:rPr>
          <w:rFonts w:asciiTheme="minorHAnsi" w:hAnsiTheme="minorHAnsi" w:cs="Tahoma"/>
          <w:bCs/>
          <w:sz w:val="22"/>
          <w:szCs w:val="22"/>
        </w:rPr>
        <w:t xml:space="preserve">Infiniti </w:t>
      </w:r>
      <w:r w:rsidRPr="000B5DB8">
        <w:rPr>
          <w:rFonts w:asciiTheme="minorHAnsi" w:hAnsiTheme="minorHAnsi" w:cs="Tahoma"/>
          <w:bCs/>
          <w:sz w:val="22"/>
          <w:szCs w:val="22"/>
        </w:rPr>
        <w:t>/pakiet nr 2/</w:t>
      </w:r>
      <w:r>
        <w:rPr>
          <w:rFonts w:asciiTheme="minorHAnsi" w:hAnsiTheme="minorHAnsi" w:cs="Tahoma"/>
          <w:bCs/>
          <w:sz w:val="22"/>
          <w:szCs w:val="22"/>
        </w:rPr>
        <w:t>;</w:t>
      </w:r>
    </w:p>
    <w:p w14:paraId="10CC5056" w14:textId="77777777" w:rsidR="005674BE" w:rsidRPr="000B5DB8" w:rsidRDefault="005674BE" w:rsidP="000B5DB8">
      <w:pPr>
        <w:pStyle w:val="Tekstpodstawowywcity"/>
        <w:spacing w:after="0"/>
        <w:ind w:left="142"/>
        <w:rPr>
          <w:rFonts w:asciiTheme="minorHAnsi" w:hAnsiTheme="minorHAnsi" w:cs="Tahoma"/>
          <w:bCs/>
          <w:sz w:val="22"/>
          <w:szCs w:val="22"/>
        </w:rPr>
      </w:pPr>
    </w:p>
    <w:p w14:paraId="4CCFB80C" w14:textId="77777777" w:rsidR="000B5DB8" w:rsidRDefault="004E1BDC" w:rsidP="000B5DB8">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p>
    <w:p w14:paraId="2673F8DC" w14:textId="77777777" w:rsid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materiałów i akcesoriów niezbędnych do wykonywania operacji witrektomii i </w:t>
      </w:r>
    </w:p>
    <w:p w14:paraId="39267B3A" w14:textId="755987E4" w:rsidR="004E1BDC" w:rsidRP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fakowitrektomii z użyciem aparatu </w:t>
      </w:r>
      <w:r>
        <w:rPr>
          <w:rFonts w:asciiTheme="minorHAnsi" w:hAnsiTheme="minorHAnsi" w:cs="Tahoma"/>
          <w:bCs/>
          <w:sz w:val="22"/>
          <w:szCs w:val="22"/>
        </w:rPr>
        <w:t xml:space="preserve">Constellation </w:t>
      </w:r>
      <w:r w:rsidR="003A206F">
        <w:rPr>
          <w:rFonts w:asciiTheme="minorHAnsi" w:hAnsiTheme="minorHAnsi" w:cs="Tahoma"/>
          <w:bCs/>
          <w:sz w:val="22"/>
          <w:szCs w:val="22"/>
        </w:rPr>
        <w:t>/pakiet nr 3</w:t>
      </w:r>
      <w:r w:rsidR="004E1BDC" w:rsidRPr="000B5DB8">
        <w:rPr>
          <w:rFonts w:asciiTheme="minorHAnsi" w:hAnsiTheme="minorHAnsi" w:cs="Tahoma"/>
          <w:bCs/>
          <w:sz w:val="22"/>
          <w:szCs w:val="22"/>
        </w:rPr>
        <w:t>/</w:t>
      </w:r>
      <w:r w:rsidR="009E5943">
        <w:rPr>
          <w:rFonts w:asciiTheme="minorHAnsi" w:hAnsiTheme="minorHAnsi" w:cs="Tahoma"/>
          <w:bCs/>
          <w:sz w:val="22"/>
          <w:szCs w:val="22"/>
        </w:rPr>
        <w:t>;</w:t>
      </w:r>
    </w:p>
    <w:p w14:paraId="22D03853" w14:textId="77777777" w:rsidR="000B5DB8" w:rsidRDefault="004E1BDC" w:rsidP="000B5DB8">
      <w:pPr>
        <w:pStyle w:val="Tekstpodstawowywcity"/>
        <w:tabs>
          <w:tab w:val="left" w:pos="426"/>
        </w:tabs>
        <w:spacing w:after="0"/>
        <w:ind w:left="120"/>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do iniekcji wewnątrzgałkowych   </w:t>
      </w:r>
    </w:p>
    <w:p w14:paraId="2EA7724C" w14:textId="40C8BEAF" w:rsidR="004E1BDC" w:rsidRPr="000B5DB8" w:rsidRDefault="000B5DB8" w:rsidP="000B5DB8">
      <w:pPr>
        <w:pStyle w:val="Tekstpodstawowywcity"/>
        <w:tabs>
          <w:tab w:val="left" w:pos="426"/>
        </w:tabs>
        <w:spacing w:after="0"/>
        <w:ind w:left="120"/>
        <w:rPr>
          <w:rFonts w:asciiTheme="minorHAnsi" w:hAnsiTheme="minorHAnsi" w:cs="Tahoma"/>
          <w:bCs/>
          <w:sz w:val="22"/>
          <w:szCs w:val="22"/>
        </w:rPr>
      </w:pPr>
      <w:r>
        <w:rPr>
          <w:rFonts w:asciiTheme="minorHAnsi" w:hAnsiTheme="minorHAnsi" w:cs="Tahoma"/>
          <w:bCs/>
          <w:sz w:val="22"/>
          <w:szCs w:val="22"/>
        </w:rPr>
        <w:t xml:space="preserve">        </w:t>
      </w:r>
      <w:r w:rsidR="003A206F">
        <w:rPr>
          <w:rFonts w:asciiTheme="minorHAnsi" w:hAnsiTheme="minorHAnsi" w:cs="Tahoma"/>
          <w:bCs/>
          <w:sz w:val="22"/>
          <w:szCs w:val="22"/>
        </w:rPr>
        <w:t>/pakiet nr 4</w:t>
      </w:r>
      <w:r w:rsidR="004E1BDC" w:rsidRPr="000B5DB8">
        <w:rPr>
          <w:rFonts w:asciiTheme="minorHAnsi" w:hAnsiTheme="minorHAnsi" w:cs="Tahoma"/>
          <w:bCs/>
          <w:sz w:val="22"/>
          <w:szCs w:val="22"/>
        </w:rPr>
        <w:t>/</w:t>
      </w:r>
    </w:p>
    <w:p w14:paraId="68D88FB2" w14:textId="61410358" w:rsidR="004E1BDC" w:rsidRPr="000B5DB8" w:rsidRDefault="004E1BDC" w:rsidP="004E1BDC">
      <w:pPr>
        <w:spacing w:after="120"/>
        <w:jc w:val="both"/>
        <w:rPr>
          <w:rFonts w:asciiTheme="minorHAnsi" w:hAnsiTheme="minorHAnsi"/>
          <w:sz w:val="22"/>
          <w:szCs w:val="22"/>
        </w:rPr>
      </w:pPr>
      <w:r w:rsidRPr="000B5DB8">
        <w:rPr>
          <w:rFonts w:asciiTheme="minorHAnsi" w:hAnsiTheme="minorHAnsi"/>
          <w:sz w:val="22"/>
          <w:szCs w:val="22"/>
        </w:rPr>
        <w:t xml:space="preserve">        </w:t>
      </w:r>
      <w:r w:rsidR="000B5DB8">
        <w:rPr>
          <w:rFonts w:asciiTheme="minorHAnsi" w:hAnsiTheme="minorHAnsi"/>
          <w:sz w:val="22"/>
          <w:szCs w:val="22"/>
        </w:rPr>
        <w:t xml:space="preserve">   </w:t>
      </w:r>
      <w:r w:rsidRPr="000B5DB8">
        <w:rPr>
          <w:rFonts w:asciiTheme="minorHAnsi" w:hAnsiTheme="minorHAnsi"/>
          <w:sz w:val="22"/>
          <w:szCs w:val="22"/>
        </w:rPr>
        <w:t xml:space="preserve">a Zamawiający odebrać i zapłacić Wykonawcy należną cenę za Przedmiot dostawy. </w:t>
      </w:r>
    </w:p>
    <w:p w14:paraId="570D8172" w14:textId="77777777" w:rsidR="004E1BDC" w:rsidRPr="000B5DB8" w:rsidRDefault="004E1BDC" w:rsidP="00446387">
      <w:pPr>
        <w:pStyle w:val="arimr"/>
        <w:widowControl/>
        <w:numPr>
          <w:ilvl w:val="0"/>
          <w:numId w:val="30"/>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C2BCDD4" w14:textId="77777777" w:rsidR="004E1BDC" w:rsidRPr="000B5DB8" w:rsidRDefault="004E1BDC" w:rsidP="004E1BDC">
      <w:pPr>
        <w:pStyle w:val="arimr"/>
        <w:widowControl/>
        <w:tabs>
          <w:tab w:val="left" w:pos="426"/>
        </w:tabs>
        <w:suppressAutoHyphens/>
        <w:snapToGrid/>
        <w:spacing w:line="240" w:lineRule="auto"/>
        <w:jc w:val="both"/>
        <w:rPr>
          <w:rFonts w:asciiTheme="minorHAnsi" w:hAnsiTheme="minorHAnsi"/>
          <w:sz w:val="22"/>
          <w:szCs w:val="22"/>
          <w:lang w:val="pl-PL"/>
        </w:rPr>
      </w:pPr>
    </w:p>
    <w:p w14:paraId="77840891" w14:textId="77777777" w:rsidR="004E1BDC" w:rsidRPr="000B5DB8" w:rsidRDefault="004E1BDC" w:rsidP="004E1BDC">
      <w:pPr>
        <w:pStyle w:val="paragraf"/>
        <w:numPr>
          <w:ilvl w:val="0"/>
          <w:numId w:val="0"/>
        </w:numPr>
        <w:tabs>
          <w:tab w:val="left" w:pos="426"/>
          <w:tab w:val="left" w:pos="1260"/>
        </w:tabs>
        <w:spacing w:before="0" w:after="0" w:line="240" w:lineRule="auto"/>
        <w:rPr>
          <w:rFonts w:asciiTheme="minorHAnsi" w:hAnsiTheme="minorHAnsi"/>
          <w:sz w:val="22"/>
          <w:szCs w:val="22"/>
        </w:rPr>
      </w:pPr>
      <w:r w:rsidRPr="000B5DB8">
        <w:rPr>
          <w:rFonts w:asciiTheme="minorHAnsi" w:hAnsiTheme="minorHAnsi"/>
          <w:sz w:val="22"/>
          <w:szCs w:val="22"/>
        </w:rPr>
        <w:t>§ 3</w:t>
      </w:r>
    </w:p>
    <w:p w14:paraId="65709520" w14:textId="185B59D7" w:rsidR="004E1BDC" w:rsidRPr="000B5DB8" w:rsidRDefault="004E1BDC" w:rsidP="009E5943">
      <w:pPr>
        <w:pStyle w:val="paragraf"/>
        <w:numPr>
          <w:ilvl w:val="0"/>
          <w:numId w:val="0"/>
        </w:numPr>
        <w:tabs>
          <w:tab w:val="left" w:pos="426"/>
          <w:tab w:val="left" w:pos="1260"/>
        </w:tabs>
        <w:spacing w:before="0" w:line="240" w:lineRule="auto"/>
        <w:rPr>
          <w:rFonts w:asciiTheme="minorHAnsi" w:hAnsiTheme="minorHAnsi"/>
          <w:sz w:val="22"/>
          <w:szCs w:val="22"/>
        </w:rPr>
      </w:pPr>
      <w:r w:rsidRPr="000B5DB8">
        <w:rPr>
          <w:rFonts w:asciiTheme="minorHAnsi" w:hAnsiTheme="minorHAnsi"/>
          <w:sz w:val="22"/>
          <w:szCs w:val="22"/>
        </w:rPr>
        <w:t>TERMIN REALIZACJI PRZEDMIOTU UMOWY</w:t>
      </w:r>
    </w:p>
    <w:p w14:paraId="2B15E184" w14:textId="77777777" w:rsidR="004E1BDC" w:rsidRPr="000B5DB8" w:rsidRDefault="004E1BDC" w:rsidP="00446387">
      <w:pPr>
        <w:pStyle w:val="arimr"/>
        <w:widowControl/>
        <w:numPr>
          <w:ilvl w:val="0"/>
          <w:numId w:val="38"/>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zobowiązuje się dostarczać Przedmiot dostawy do Miejsca Lokalizacji tj. magazynu mieszczącego się w siedzibie Zamawiającego częściami, stosownie do potrzeb Zamawiającego, przez okres 12 miesięcy licząc od daty zawarcia Umowy lub do wyczerpania kwoty, o której mowa w § 4 ust. 1.</w:t>
      </w:r>
    </w:p>
    <w:p w14:paraId="01794638" w14:textId="77777777" w:rsidR="004E1BDC" w:rsidRPr="000B5DB8" w:rsidRDefault="004E1BDC" w:rsidP="000B5DB8">
      <w:pPr>
        <w:pStyle w:val="Tekstpodstawowy"/>
        <w:shd w:val="clear" w:color="auto" w:fill="FFFFFF"/>
        <w:tabs>
          <w:tab w:val="left" w:pos="284"/>
        </w:tabs>
        <w:ind w:hanging="142"/>
        <w:rPr>
          <w:rFonts w:asciiTheme="minorHAnsi" w:hAnsiTheme="minorHAnsi"/>
          <w:b w:val="0"/>
          <w:szCs w:val="22"/>
        </w:rPr>
      </w:pPr>
      <w:r w:rsidRPr="000B5DB8">
        <w:rPr>
          <w:rFonts w:asciiTheme="minorHAnsi" w:hAnsiTheme="minorHAnsi"/>
          <w:b w:val="0"/>
          <w:szCs w:val="22"/>
        </w:rPr>
        <w:t xml:space="preserve">   2.     Wykonawca zobowiązuje się dostarczać Przedmiot dostawy w terminie nie dłuższym niż    </w:t>
      </w:r>
    </w:p>
    <w:p w14:paraId="24878DD7" w14:textId="77777777" w:rsidR="004E1BDC" w:rsidRPr="000B5DB8" w:rsidRDefault="004E1BDC" w:rsidP="000B5DB8">
      <w:pPr>
        <w:pStyle w:val="Nagwek3"/>
        <w:spacing w:before="0" w:after="0"/>
        <w:ind w:hanging="142"/>
        <w:rPr>
          <w:rFonts w:asciiTheme="minorHAnsi" w:hAnsiTheme="minorHAnsi"/>
          <w:b w:val="0"/>
          <w:sz w:val="22"/>
          <w:szCs w:val="22"/>
        </w:rPr>
      </w:pPr>
      <w:r w:rsidRPr="000B5DB8">
        <w:rPr>
          <w:rFonts w:asciiTheme="minorHAnsi" w:hAnsiTheme="minorHAnsi"/>
          <w:b w:val="0"/>
          <w:sz w:val="22"/>
          <w:szCs w:val="22"/>
        </w:rPr>
        <w:t xml:space="preserve">           </w:t>
      </w:r>
      <w:r w:rsidRPr="000B5DB8">
        <w:rPr>
          <w:rFonts w:asciiTheme="minorHAnsi" w:hAnsiTheme="minorHAnsi" w:cs="Tahoma"/>
          <w:b w:val="0"/>
          <w:sz w:val="22"/>
          <w:szCs w:val="22"/>
        </w:rPr>
        <w:t>5 dni od daty zamówienia towaru.</w:t>
      </w:r>
      <w:r w:rsidRPr="000B5DB8">
        <w:rPr>
          <w:rFonts w:asciiTheme="minorHAnsi" w:hAnsiTheme="minorHAnsi"/>
          <w:b w:val="0"/>
          <w:bCs w:val="0"/>
          <w:sz w:val="22"/>
          <w:szCs w:val="22"/>
        </w:rPr>
        <w:t xml:space="preserve">  </w:t>
      </w:r>
      <w:r w:rsidRPr="000B5DB8">
        <w:rPr>
          <w:rFonts w:asciiTheme="minorHAnsi" w:hAnsiTheme="minorHAnsi"/>
          <w:b w:val="0"/>
          <w:sz w:val="22"/>
          <w:szCs w:val="22"/>
        </w:rPr>
        <w:t xml:space="preserve">Terminy dostaw obowiązują bez względu na wartość </w:t>
      </w:r>
    </w:p>
    <w:p w14:paraId="7F592D1F" w14:textId="740965B6" w:rsidR="004E1BDC" w:rsidRPr="000B5DB8" w:rsidRDefault="004E1BDC" w:rsidP="000B5DB8">
      <w:pPr>
        <w:pStyle w:val="Nagwek3"/>
        <w:spacing w:before="0" w:after="0"/>
        <w:ind w:hanging="142"/>
        <w:rPr>
          <w:rFonts w:asciiTheme="minorHAnsi" w:hAnsiTheme="minorHAnsi"/>
          <w:b w:val="0"/>
          <w:sz w:val="22"/>
          <w:szCs w:val="22"/>
        </w:rPr>
      </w:pPr>
      <w:r w:rsidRPr="000B5DB8">
        <w:rPr>
          <w:rFonts w:asciiTheme="minorHAnsi" w:hAnsiTheme="minorHAnsi"/>
          <w:b w:val="0"/>
          <w:sz w:val="22"/>
          <w:szCs w:val="22"/>
        </w:rPr>
        <w:t xml:space="preserve">       </w:t>
      </w:r>
      <w:r w:rsidR="000B5DB8">
        <w:rPr>
          <w:rFonts w:asciiTheme="minorHAnsi" w:hAnsiTheme="minorHAnsi"/>
          <w:b w:val="0"/>
          <w:sz w:val="22"/>
          <w:szCs w:val="22"/>
        </w:rPr>
        <w:t xml:space="preserve">  </w:t>
      </w:r>
      <w:r w:rsidRPr="000B5DB8">
        <w:rPr>
          <w:rFonts w:asciiTheme="minorHAnsi" w:hAnsiTheme="minorHAnsi"/>
          <w:b w:val="0"/>
          <w:sz w:val="22"/>
          <w:szCs w:val="22"/>
        </w:rPr>
        <w:t xml:space="preserve">  i zakres dostawy.</w:t>
      </w:r>
    </w:p>
    <w:p w14:paraId="1B24F690" w14:textId="77777777" w:rsidR="004E1BDC" w:rsidRPr="000B5DB8" w:rsidRDefault="004E1BDC" w:rsidP="00446387">
      <w:pPr>
        <w:pStyle w:val="arimr"/>
        <w:widowControl/>
        <w:numPr>
          <w:ilvl w:val="0"/>
          <w:numId w:val="30"/>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7413AA95" w14:textId="77777777" w:rsidR="004E1BDC" w:rsidRPr="000B5DB8" w:rsidRDefault="004E1BDC" w:rsidP="00446387">
      <w:pPr>
        <w:pStyle w:val="arimr"/>
        <w:widowControl/>
        <w:numPr>
          <w:ilvl w:val="0"/>
          <w:numId w:val="30"/>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Dostawa Przedmiotu dostawy do Miejsca Lokalizacji, odbywać się będzie na koszt i ryzyko Wykonawcy.</w:t>
      </w:r>
      <w:r w:rsidRPr="000B5DB8">
        <w:rPr>
          <w:rFonts w:asciiTheme="minorHAnsi" w:hAnsiTheme="minorHAnsi"/>
          <w:b/>
          <w:sz w:val="22"/>
          <w:szCs w:val="22"/>
          <w:lang w:val="pl-PL"/>
        </w:rPr>
        <w:t xml:space="preserve"> </w:t>
      </w:r>
      <w:r w:rsidRPr="000B5DB8">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3183FFC7" w14:textId="77777777" w:rsidR="004E1BDC" w:rsidRPr="000B5DB8" w:rsidRDefault="004E1BDC" w:rsidP="00446387">
      <w:pPr>
        <w:pStyle w:val="arimr"/>
        <w:widowControl/>
        <w:numPr>
          <w:ilvl w:val="0"/>
          <w:numId w:val="30"/>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2FF8537B" w14:textId="77777777" w:rsidR="004E1BDC" w:rsidRPr="000B5DB8" w:rsidRDefault="004E1BDC" w:rsidP="004E1BDC">
      <w:pPr>
        <w:rPr>
          <w:rFonts w:asciiTheme="minorHAnsi" w:hAnsiTheme="minorHAnsi" w:cs="Tahoma"/>
          <w:sz w:val="22"/>
          <w:szCs w:val="22"/>
        </w:rPr>
      </w:pPr>
    </w:p>
    <w:p w14:paraId="64A75585"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4</w:t>
      </w:r>
    </w:p>
    <w:p w14:paraId="54298306" w14:textId="21A0277F"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WYNAGRODZENIE</w:t>
      </w:r>
    </w:p>
    <w:p w14:paraId="579462DC" w14:textId="77777777" w:rsidR="004E1BDC" w:rsidRPr="000B5DB8" w:rsidRDefault="004E1BDC" w:rsidP="00446387">
      <w:pPr>
        <w:pStyle w:val="arimr"/>
        <w:widowControl/>
        <w:numPr>
          <w:ilvl w:val="0"/>
          <w:numId w:val="31"/>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Wartość Umowy przez cały okres jej obowiązywania nie może być wyższa niż …………….. zł netto tj. ……………… zł brutto (słownie: ..............................................................), w tym podatek VAT.</w:t>
      </w:r>
    </w:p>
    <w:p w14:paraId="72A16F0E" w14:textId="77777777" w:rsidR="004E1BDC" w:rsidRPr="000B5DB8" w:rsidRDefault="004E1BDC" w:rsidP="00446387">
      <w:pPr>
        <w:pStyle w:val="arimr"/>
        <w:widowControl/>
        <w:numPr>
          <w:ilvl w:val="0"/>
          <w:numId w:val="31"/>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bCs/>
          <w:sz w:val="22"/>
          <w:szCs w:val="22"/>
          <w:lang w:val="pl-PL"/>
        </w:rPr>
        <w:t>Zamawiający</w:t>
      </w:r>
      <w:r w:rsidRPr="000B5DB8">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362E63D3" w14:textId="129ACCBE" w:rsidR="004E1BDC" w:rsidRPr="000B5DB8" w:rsidRDefault="004E1BDC" w:rsidP="00446387">
      <w:pPr>
        <w:numPr>
          <w:ilvl w:val="0"/>
          <w:numId w:val="31"/>
        </w:numPr>
        <w:tabs>
          <w:tab w:val="clear" w:pos="360"/>
          <w:tab w:val="left" w:pos="426"/>
          <w:tab w:val="left" w:pos="900"/>
          <w:tab w:val="num" w:pos="993"/>
        </w:tabs>
        <w:ind w:left="426" w:hanging="426"/>
        <w:jc w:val="both"/>
        <w:rPr>
          <w:rFonts w:asciiTheme="minorHAnsi" w:hAnsiTheme="minorHAnsi"/>
          <w:sz w:val="22"/>
          <w:szCs w:val="22"/>
        </w:rPr>
      </w:pPr>
      <w:r w:rsidRPr="000B5DB8">
        <w:rPr>
          <w:rFonts w:asciiTheme="minorHAnsi" w:hAnsiTheme="minorHAnsi"/>
          <w:sz w:val="22"/>
          <w:szCs w:val="22"/>
        </w:rPr>
        <w:t>Zapłata za realizację przedmiotu Umowy dokonywana będzie na</w:t>
      </w:r>
      <w:r w:rsidR="00E225C0">
        <w:rPr>
          <w:rFonts w:asciiTheme="minorHAnsi" w:hAnsiTheme="minorHAnsi"/>
          <w:sz w:val="22"/>
          <w:szCs w:val="22"/>
        </w:rPr>
        <w:t xml:space="preserve"> podstawie cen jednostkowych ne</w:t>
      </w:r>
      <w:r w:rsidRPr="000B5DB8">
        <w:rPr>
          <w:rFonts w:asciiTheme="minorHAnsi" w:hAnsiTheme="minorHAnsi"/>
          <w:sz w:val="22"/>
          <w:szCs w:val="22"/>
        </w:rPr>
        <w:t xml:space="preserve">tto określonych w Załączniku nr 1 do Umowy, </w:t>
      </w:r>
      <w:r w:rsidR="00A6516C">
        <w:rPr>
          <w:rFonts w:asciiTheme="minorHAnsi" w:hAnsiTheme="minorHAnsi"/>
          <w:sz w:val="22"/>
          <w:szCs w:val="22"/>
        </w:rPr>
        <w:t xml:space="preserve">powiększonych o należny VAT, </w:t>
      </w:r>
      <w:r w:rsidRPr="000B5DB8">
        <w:rPr>
          <w:rFonts w:asciiTheme="minorHAnsi" w:hAnsiTheme="minorHAnsi"/>
          <w:sz w:val="22"/>
          <w:szCs w:val="22"/>
        </w:rPr>
        <w:t>w wysokości stanowiącej iloczyn ilości dostarczonego Przedmiotu dostawy i odpowiedniej</w:t>
      </w:r>
      <w:r w:rsidR="00A6516C">
        <w:rPr>
          <w:rFonts w:asciiTheme="minorHAnsi" w:hAnsiTheme="minorHAnsi"/>
          <w:sz w:val="22"/>
          <w:szCs w:val="22"/>
        </w:rPr>
        <w:t xml:space="preserve"> dla niego ceny jednostkowej ne</w:t>
      </w:r>
      <w:r w:rsidRPr="000B5DB8">
        <w:rPr>
          <w:rFonts w:asciiTheme="minorHAnsi" w:hAnsiTheme="minorHAnsi"/>
          <w:sz w:val="22"/>
          <w:szCs w:val="22"/>
        </w:rPr>
        <w:t>tto</w:t>
      </w:r>
      <w:r w:rsidR="00A6516C">
        <w:rPr>
          <w:rFonts w:asciiTheme="minorHAnsi" w:hAnsiTheme="minorHAnsi"/>
          <w:sz w:val="22"/>
          <w:szCs w:val="22"/>
        </w:rPr>
        <w:t>, powiększonej o należny VAT</w:t>
      </w:r>
      <w:r w:rsidRPr="000B5DB8">
        <w:rPr>
          <w:rFonts w:asciiTheme="minorHAnsi" w:hAnsiTheme="minorHAnsi"/>
          <w:sz w:val="22"/>
          <w:szCs w:val="22"/>
        </w:rPr>
        <w:t>.</w:t>
      </w:r>
      <w:r w:rsidRPr="000B5DB8">
        <w:rPr>
          <w:rFonts w:asciiTheme="minorHAnsi" w:hAnsiTheme="minorHAnsi"/>
          <w:b/>
          <w:color w:val="FF0000"/>
          <w:sz w:val="22"/>
          <w:szCs w:val="22"/>
        </w:rPr>
        <w:t xml:space="preserve"> </w:t>
      </w:r>
    </w:p>
    <w:p w14:paraId="2CB8532C" w14:textId="77777777" w:rsidR="004E1BDC" w:rsidRPr="000B5DB8" w:rsidRDefault="004E1BDC" w:rsidP="00446387">
      <w:pPr>
        <w:pStyle w:val="arimr"/>
        <w:widowControl/>
        <w:numPr>
          <w:ilvl w:val="0"/>
          <w:numId w:val="31"/>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365B7755" w14:textId="77777777" w:rsidR="004E1BDC" w:rsidRPr="000B5DB8" w:rsidRDefault="004E1BDC" w:rsidP="00446387">
      <w:pPr>
        <w:pStyle w:val="arimr"/>
        <w:widowControl/>
        <w:numPr>
          <w:ilvl w:val="0"/>
          <w:numId w:val="31"/>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6DFDC221" w14:textId="77777777" w:rsidR="004E1BDC" w:rsidRPr="000B5DB8" w:rsidRDefault="004E1BDC" w:rsidP="00446387">
      <w:pPr>
        <w:pStyle w:val="arimr"/>
        <w:widowControl/>
        <w:numPr>
          <w:ilvl w:val="0"/>
          <w:numId w:val="31"/>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3B0D6C6A" w14:textId="77777777" w:rsidR="004E1BDC" w:rsidRPr="000B5DB8" w:rsidRDefault="004E1BDC" w:rsidP="00446387">
      <w:pPr>
        <w:pStyle w:val="arimr"/>
        <w:widowControl/>
        <w:numPr>
          <w:ilvl w:val="0"/>
          <w:numId w:val="31"/>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0B5DB8">
        <w:rPr>
          <w:rFonts w:asciiTheme="minorHAnsi" w:hAnsiTheme="minorHAnsi"/>
          <w:sz w:val="22"/>
          <w:szCs w:val="22"/>
          <w:lang w:val="pl-PL"/>
        </w:rPr>
        <w:t>Wykonawca wystawi fakturę z uwzględnieniem stawki podatku VAT, zgodnie z przepisami obowiązującymi w dniu wystawienia faktury, dla Zamawiającego:</w:t>
      </w:r>
    </w:p>
    <w:p w14:paraId="0D050517"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Samodzielny Publiczny Kliniczny Szpital Okulistyczny</w:t>
      </w:r>
    </w:p>
    <w:p w14:paraId="14A0EA05"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03-709 Warszawa, ul. Józefa Sierakowskiego 13</w:t>
      </w:r>
    </w:p>
    <w:p w14:paraId="7C3E912A" w14:textId="77777777" w:rsidR="004E1BDC" w:rsidRPr="000B5DB8" w:rsidRDefault="004E1BDC" w:rsidP="004E1BDC">
      <w:pPr>
        <w:pStyle w:val="arimr"/>
        <w:widowControl/>
        <w:snapToGrid/>
        <w:spacing w:after="120" w:line="240" w:lineRule="auto"/>
        <w:ind w:left="357"/>
        <w:jc w:val="center"/>
        <w:rPr>
          <w:rFonts w:asciiTheme="minorHAnsi" w:hAnsiTheme="minorHAnsi"/>
          <w:b/>
          <w:sz w:val="22"/>
          <w:szCs w:val="22"/>
          <w:lang w:val="pl-PL"/>
        </w:rPr>
      </w:pPr>
      <w:r w:rsidRPr="000B5DB8">
        <w:rPr>
          <w:rFonts w:asciiTheme="minorHAnsi" w:hAnsiTheme="minorHAnsi"/>
          <w:b/>
          <w:sz w:val="22"/>
          <w:szCs w:val="22"/>
          <w:lang w:val="pl-PL"/>
        </w:rPr>
        <w:t>NIP: 113-21-68-300</w:t>
      </w:r>
    </w:p>
    <w:p w14:paraId="0753DFD0" w14:textId="77777777" w:rsidR="004E1BDC" w:rsidRPr="000B5DB8" w:rsidRDefault="004E1BDC" w:rsidP="00446387">
      <w:pPr>
        <w:numPr>
          <w:ilvl w:val="0"/>
          <w:numId w:val="31"/>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7BDE317" w14:textId="77777777" w:rsidR="004E1BDC" w:rsidRPr="000B5DB8" w:rsidRDefault="004E1BDC" w:rsidP="00446387">
      <w:pPr>
        <w:numPr>
          <w:ilvl w:val="0"/>
          <w:numId w:val="31"/>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otrzymania faktury, o której mowa w ust. 8</w:t>
      </w:r>
      <w:r w:rsidRPr="000B5DB8">
        <w:rPr>
          <w:rFonts w:asciiTheme="minorHAnsi" w:hAnsiTheme="minorHAnsi"/>
          <w:b/>
          <w:sz w:val="22"/>
          <w:szCs w:val="22"/>
        </w:rPr>
        <w:t xml:space="preserve"> </w:t>
      </w:r>
      <w:r w:rsidRPr="000B5DB8">
        <w:rPr>
          <w:rFonts w:asciiTheme="minorHAnsi" w:hAnsiTheme="minorHAnsi"/>
          <w:sz w:val="22"/>
          <w:szCs w:val="22"/>
        </w:rPr>
        <w:t xml:space="preserve">przyjmuje się datę jej dostarczenia do Kancelarii Samodzielnego Publicznego Klinicznego Szpitala Okulistycznego przy ul. </w:t>
      </w:r>
    </w:p>
    <w:p w14:paraId="0ABDA97F" w14:textId="77777777" w:rsidR="004E1BDC" w:rsidRPr="000B5DB8" w:rsidRDefault="004E1BDC" w:rsidP="004E1BDC">
      <w:pPr>
        <w:suppressAutoHyphens/>
        <w:jc w:val="both"/>
        <w:rPr>
          <w:rFonts w:asciiTheme="minorHAnsi" w:hAnsiTheme="minorHAnsi"/>
          <w:sz w:val="22"/>
          <w:szCs w:val="22"/>
        </w:rPr>
      </w:pPr>
      <w:r w:rsidRPr="000B5DB8">
        <w:rPr>
          <w:rFonts w:asciiTheme="minorHAnsi" w:hAnsiTheme="minorHAnsi"/>
          <w:sz w:val="22"/>
          <w:szCs w:val="22"/>
        </w:rPr>
        <w:t xml:space="preserve">         J. Sierakowskiego 13 w Warszawie. </w:t>
      </w:r>
    </w:p>
    <w:p w14:paraId="291C3332" w14:textId="77777777" w:rsidR="004E1BDC" w:rsidRPr="000B5DB8" w:rsidRDefault="004E1BDC" w:rsidP="00446387">
      <w:pPr>
        <w:numPr>
          <w:ilvl w:val="0"/>
          <w:numId w:val="31"/>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Błędnie wystawiona faktura VAT może spowodować naliczenie ponownego 30</w:t>
      </w:r>
      <w:r w:rsidRPr="000B5DB8">
        <w:rPr>
          <w:rFonts w:asciiTheme="minorHAnsi" w:hAnsiTheme="minorHAnsi"/>
          <w:sz w:val="22"/>
          <w:szCs w:val="22"/>
        </w:rPr>
        <w:noBreakHyphen/>
        <w:t>dniowego terminu płatności od momentu dostarczenia poprawionych lub brakujących dokumentów.</w:t>
      </w:r>
    </w:p>
    <w:p w14:paraId="39E4D8A3" w14:textId="77777777" w:rsidR="004E1BDC" w:rsidRPr="000B5DB8" w:rsidRDefault="004E1BDC" w:rsidP="00446387">
      <w:pPr>
        <w:numPr>
          <w:ilvl w:val="0"/>
          <w:numId w:val="31"/>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zapłaty przyjmuje się datę obciążenia przez Bank rachunku Zamawiającego.</w:t>
      </w:r>
    </w:p>
    <w:p w14:paraId="1B57A608" w14:textId="77777777" w:rsidR="004E1BDC" w:rsidRPr="000B5DB8" w:rsidRDefault="004E1BDC" w:rsidP="00446387">
      <w:pPr>
        <w:numPr>
          <w:ilvl w:val="0"/>
          <w:numId w:val="31"/>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0C8938F5" w14:textId="77777777" w:rsidR="004E1BDC" w:rsidRPr="000B5DB8" w:rsidRDefault="004E1BDC" w:rsidP="004E1BDC">
      <w:pPr>
        <w:suppressAutoHyphens/>
        <w:jc w:val="both"/>
        <w:rPr>
          <w:rFonts w:asciiTheme="minorHAnsi" w:hAnsiTheme="minorHAnsi"/>
          <w:b/>
          <w:sz w:val="22"/>
          <w:szCs w:val="22"/>
        </w:rPr>
      </w:pPr>
    </w:p>
    <w:p w14:paraId="075ABD63" w14:textId="77777777" w:rsidR="004E1BDC" w:rsidRPr="000B5DB8" w:rsidRDefault="004E1BDC" w:rsidP="004E1BDC">
      <w:pPr>
        <w:pStyle w:val="litera"/>
        <w:spacing w:after="0" w:line="240" w:lineRule="auto"/>
        <w:ind w:left="0" w:firstLine="0"/>
        <w:jc w:val="center"/>
        <w:rPr>
          <w:rFonts w:asciiTheme="minorHAnsi" w:hAnsiTheme="minorHAnsi"/>
          <w:b/>
          <w:sz w:val="22"/>
          <w:szCs w:val="22"/>
        </w:rPr>
      </w:pPr>
      <w:r w:rsidRPr="000B5DB8">
        <w:rPr>
          <w:rFonts w:asciiTheme="minorHAnsi" w:hAnsiTheme="minorHAnsi"/>
          <w:b/>
          <w:sz w:val="22"/>
          <w:szCs w:val="22"/>
        </w:rPr>
        <w:t>§ 5</w:t>
      </w:r>
    </w:p>
    <w:p w14:paraId="3F204326"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GWARANCJA JAKOŚCI I RĘKOJMIA</w:t>
      </w:r>
    </w:p>
    <w:p w14:paraId="11FED238" w14:textId="77777777" w:rsidR="004E1BDC" w:rsidRPr="000B5DB8" w:rsidRDefault="004E1BDC" w:rsidP="00446387">
      <w:pPr>
        <w:numPr>
          <w:ilvl w:val="0"/>
          <w:numId w:val="37"/>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Wykonawca oświadcza, że Przedmiot dostawy jest wolny od wad fizycznych i prawnych oraz może być użytkowany zgodnie z przeznaczeniem.</w:t>
      </w:r>
    </w:p>
    <w:p w14:paraId="77D35D05" w14:textId="77777777" w:rsidR="004E1BDC" w:rsidRPr="000B5DB8" w:rsidRDefault="004E1BDC" w:rsidP="00446387">
      <w:pPr>
        <w:numPr>
          <w:ilvl w:val="0"/>
          <w:numId w:val="37"/>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02A48F3E" w14:textId="77777777" w:rsidR="004E1BDC" w:rsidRPr="000B5DB8" w:rsidRDefault="004E1BDC" w:rsidP="00446387">
      <w:pPr>
        <w:numPr>
          <w:ilvl w:val="0"/>
          <w:numId w:val="37"/>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E17EBC0" w14:textId="6C24EF69" w:rsidR="004E1BDC" w:rsidRPr="000B5DB8" w:rsidRDefault="004E1BDC" w:rsidP="00446387">
      <w:pPr>
        <w:numPr>
          <w:ilvl w:val="0"/>
          <w:numId w:val="37"/>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w:t>
      </w:r>
      <w:r w:rsidR="009E5943">
        <w:rPr>
          <w:rFonts w:asciiTheme="minorHAnsi" w:hAnsiTheme="minorHAnsi"/>
          <w:sz w:val="22"/>
          <w:szCs w:val="22"/>
        </w:rPr>
        <w:t>,</w:t>
      </w:r>
      <w:r w:rsidRPr="000B5DB8">
        <w:rPr>
          <w:rFonts w:asciiTheme="minorHAnsi" w:hAnsiTheme="minorHAnsi"/>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76BC27B9" w14:textId="3D31D502" w:rsidR="004E1BDC" w:rsidRPr="000B5DB8" w:rsidRDefault="004E1BDC" w:rsidP="00446387">
      <w:pPr>
        <w:numPr>
          <w:ilvl w:val="0"/>
          <w:numId w:val="37"/>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w:t>
      </w:r>
      <w:r w:rsidR="00A6516C">
        <w:rPr>
          <w:rFonts w:asciiTheme="minorHAnsi" w:hAnsiTheme="minorHAnsi"/>
          <w:sz w:val="22"/>
          <w:szCs w:val="22"/>
        </w:rPr>
        <w:t xml:space="preserve"> – w przypadku reklamacji ilościowej, a w terminie 5 Dni Roboczych od dnia odesłania wadliwego towaru przez Zamawiającego – w przypadku reklamacji jakościowej</w:t>
      </w:r>
      <w:r w:rsidRPr="000B5DB8">
        <w:rPr>
          <w:rFonts w:asciiTheme="minorHAnsi" w:hAnsiTheme="minorHAnsi"/>
          <w:sz w:val="22"/>
          <w:szCs w:val="22"/>
        </w:rPr>
        <w:t xml:space="preserve"> lub udzielić Zamawiającemu, w tym terminie, pisemnej odpowiedzi zawierającej uzasadnienie nie uznania reklamacji. </w:t>
      </w:r>
    </w:p>
    <w:p w14:paraId="2B4CE875" w14:textId="77777777" w:rsidR="004E1BDC" w:rsidRPr="000B5DB8" w:rsidRDefault="004E1BDC" w:rsidP="00446387">
      <w:pPr>
        <w:numPr>
          <w:ilvl w:val="0"/>
          <w:numId w:val="37"/>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Po bezskutecznym upływie terminu, o którym mowa w ust. 5 reklamacja będzie uznana w całości zgodnie z żądaniem Zamawiającego.</w:t>
      </w:r>
    </w:p>
    <w:p w14:paraId="407E9AE8" w14:textId="77777777" w:rsidR="004E1BDC" w:rsidRPr="000B5DB8" w:rsidRDefault="004E1BDC" w:rsidP="00446387">
      <w:pPr>
        <w:pStyle w:val="Tekstpodstawowy230"/>
        <w:numPr>
          <w:ilvl w:val="0"/>
          <w:numId w:val="37"/>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54099E48" w14:textId="77777777" w:rsidR="004E1BDC" w:rsidRPr="000B5DB8" w:rsidRDefault="004E1BDC" w:rsidP="00446387">
      <w:pPr>
        <w:pStyle w:val="Tekstpodstawowy230"/>
        <w:numPr>
          <w:ilvl w:val="0"/>
          <w:numId w:val="37"/>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Jeżeli reklamacja Zamawiającego okaże się uzasadniona, koszty związane z przeprowadzeniem ekspertyzy ponosi Wykonawca.</w:t>
      </w:r>
    </w:p>
    <w:p w14:paraId="100A0E7F" w14:textId="77777777" w:rsidR="004E1BDC" w:rsidRPr="000B5DB8" w:rsidRDefault="004E1BDC" w:rsidP="00446387">
      <w:pPr>
        <w:pStyle w:val="Tekstpodstawowy230"/>
        <w:numPr>
          <w:ilvl w:val="0"/>
          <w:numId w:val="37"/>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6CDAC58C" w14:textId="77777777" w:rsidR="004E1BDC" w:rsidRPr="000B5DB8" w:rsidRDefault="004E1BDC" w:rsidP="004E1BDC">
      <w:pPr>
        <w:pStyle w:val="Tekstpodstawowy230"/>
        <w:tabs>
          <w:tab w:val="left" w:pos="360"/>
        </w:tabs>
        <w:suppressAutoHyphens w:val="0"/>
        <w:overflowPunct/>
        <w:autoSpaceDE/>
        <w:autoSpaceDN w:val="0"/>
        <w:spacing w:after="0" w:line="240" w:lineRule="auto"/>
        <w:jc w:val="both"/>
        <w:rPr>
          <w:rFonts w:asciiTheme="minorHAnsi" w:hAnsiTheme="minorHAnsi"/>
          <w:sz w:val="22"/>
          <w:szCs w:val="22"/>
        </w:rPr>
      </w:pPr>
    </w:p>
    <w:p w14:paraId="1FD97A88"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6</w:t>
      </w:r>
    </w:p>
    <w:p w14:paraId="77A16AE4" w14:textId="33E63578"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KARY UMOWNE</w:t>
      </w:r>
    </w:p>
    <w:p w14:paraId="068E925C" w14:textId="77777777" w:rsidR="004E1BDC" w:rsidRPr="000B5DB8" w:rsidRDefault="004E1BDC" w:rsidP="00446387">
      <w:pPr>
        <w:numPr>
          <w:ilvl w:val="0"/>
          <w:numId w:val="34"/>
        </w:numPr>
        <w:tabs>
          <w:tab w:val="clear" w:pos="1068"/>
          <w:tab w:val="num" w:pos="360"/>
          <w:tab w:val="left" w:pos="5605"/>
        </w:tabs>
        <w:ind w:left="360"/>
        <w:jc w:val="both"/>
        <w:rPr>
          <w:rFonts w:asciiTheme="minorHAnsi" w:hAnsiTheme="minorHAnsi"/>
          <w:sz w:val="22"/>
          <w:szCs w:val="22"/>
        </w:rPr>
      </w:pPr>
      <w:r w:rsidRPr="000B5DB8">
        <w:rPr>
          <w:rFonts w:asciiTheme="minorHAnsi" w:hAnsiTheme="minorHAnsi"/>
          <w:sz w:val="22"/>
          <w:szCs w:val="22"/>
        </w:rPr>
        <w:t>W przypadku niewykonania lub nienależytego wykonania Umowy, Wykonawca zobowiązuje się zapłacić Zamawiającemu następujące kary:</w:t>
      </w:r>
    </w:p>
    <w:p w14:paraId="26918BB2"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10% wartości brutto niezrealizowanej części przedmiotu Umowy określonej w § 4 ust. 1, gdy Zamawiający lub Wykonawca odstąpi od Umowy z powodu okoliczności, o których mowa w § 8 ust. 1 pkt. 2, za które odpowiedzialność spoczywa na Wykonawcy;</w:t>
      </w:r>
    </w:p>
    <w:p w14:paraId="38A8EEF3"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0,2% wartości brutto niedostarczonej części Przedmiotu dostawy, za przekroczenie terminu dostawy, o którym mowa w § 3 ust. 2, z powodów niezawinionych przez Zamawiającego, za każdy rozpoczęty dzień opóźnienia;</w:t>
      </w:r>
    </w:p>
    <w:p w14:paraId="43E3BE76" w14:textId="77777777" w:rsidR="004E1BDC" w:rsidRPr="000B5DB8" w:rsidRDefault="004E1BDC" w:rsidP="004E1BDC">
      <w:pPr>
        <w:tabs>
          <w:tab w:val="left" w:pos="5965"/>
        </w:tabs>
        <w:ind w:left="720" w:hanging="360"/>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0,2% wartości brutto przedmiotu reklamacji, w przypadku przekroczenia terminu wykonania reklamacji, o którym mowa w § 5 ust. 5, za każdy rozpoczęty dzień opóźnienia.</w:t>
      </w:r>
    </w:p>
    <w:p w14:paraId="130E9B13" w14:textId="77777777" w:rsidR="004E1BDC" w:rsidRPr="000B5DB8" w:rsidRDefault="004E1BDC" w:rsidP="00446387">
      <w:pPr>
        <w:numPr>
          <w:ilvl w:val="1"/>
          <w:numId w:val="32"/>
        </w:numPr>
        <w:ind w:left="357" w:hanging="357"/>
        <w:jc w:val="both"/>
        <w:rPr>
          <w:rFonts w:asciiTheme="minorHAnsi" w:hAnsiTheme="minorHAnsi"/>
          <w:sz w:val="22"/>
          <w:szCs w:val="22"/>
        </w:rPr>
      </w:pPr>
      <w:r w:rsidRPr="000B5DB8">
        <w:rPr>
          <w:rFonts w:asciiTheme="minorHAnsi" w:hAnsiTheme="minorHAnsi"/>
          <w:sz w:val="22"/>
          <w:szCs w:val="22"/>
        </w:rPr>
        <w:t>Wykonawca wyraża zgodę na potrącenie kar umownych, o których mowa w ust. 1 przy opłacaniu przez Zamawiającego faktury VAT za realizację Przedmiotu dostawy.</w:t>
      </w:r>
    </w:p>
    <w:p w14:paraId="325FD217" w14:textId="77777777" w:rsidR="004E1BDC" w:rsidRPr="000B5DB8" w:rsidRDefault="004E1BDC" w:rsidP="00446387">
      <w:pPr>
        <w:numPr>
          <w:ilvl w:val="1"/>
          <w:numId w:val="32"/>
        </w:numPr>
        <w:ind w:left="357" w:hanging="357"/>
        <w:jc w:val="both"/>
        <w:rPr>
          <w:rFonts w:asciiTheme="minorHAnsi" w:hAnsiTheme="minorHAnsi"/>
          <w:sz w:val="22"/>
          <w:szCs w:val="22"/>
        </w:rPr>
      </w:pPr>
      <w:r w:rsidRPr="000B5DB8">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210B79F3" w14:textId="77777777" w:rsidR="004E1BDC" w:rsidRPr="000B5DB8" w:rsidRDefault="004E1BDC" w:rsidP="004E1BDC">
      <w:pPr>
        <w:pStyle w:val="paragraf"/>
        <w:numPr>
          <w:ilvl w:val="0"/>
          <w:numId w:val="0"/>
        </w:numPr>
        <w:spacing w:before="0" w:after="0" w:line="240" w:lineRule="auto"/>
        <w:ind w:left="360"/>
        <w:jc w:val="left"/>
        <w:rPr>
          <w:rFonts w:asciiTheme="minorHAnsi" w:hAnsiTheme="minorHAnsi"/>
          <w:b w:val="0"/>
          <w:sz w:val="22"/>
          <w:szCs w:val="22"/>
        </w:rPr>
      </w:pPr>
    </w:p>
    <w:p w14:paraId="50521E97"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7</w:t>
      </w:r>
    </w:p>
    <w:p w14:paraId="50921E22" w14:textId="65FF192C"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ODSTĄPIENIE OD UMOWY</w:t>
      </w:r>
    </w:p>
    <w:p w14:paraId="109AE17C" w14:textId="77777777" w:rsidR="004E1BDC" w:rsidRPr="000B5DB8" w:rsidRDefault="004E1BDC" w:rsidP="00446387">
      <w:pPr>
        <w:numPr>
          <w:ilvl w:val="0"/>
          <w:numId w:val="42"/>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0B5DB8">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20C91170" w14:textId="77777777" w:rsidR="004E1BDC" w:rsidRPr="007738A9" w:rsidRDefault="004E1BDC" w:rsidP="00446387">
      <w:pPr>
        <w:pStyle w:val="Tekstpodstawowy"/>
        <w:numPr>
          <w:ilvl w:val="0"/>
          <w:numId w:val="44"/>
        </w:numPr>
        <w:tabs>
          <w:tab w:val="clear" w:pos="1536"/>
          <w:tab w:val="num" w:pos="868"/>
          <w:tab w:val="left" w:pos="2058"/>
        </w:tabs>
        <w:ind w:left="868" w:hanging="490"/>
        <w:rPr>
          <w:rFonts w:asciiTheme="minorHAnsi" w:hAnsiTheme="minorHAnsi"/>
          <w:b w:val="0"/>
          <w:szCs w:val="22"/>
        </w:rPr>
      </w:pPr>
      <w:r w:rsidRPr="007738A9">
        <w:rPr>
          <w:rFonts w:asciiTheme="minorHAnsi" w:hAnsiTheme="minorHAnsi"/>
          <w:b w:val="0"/>
          <w:szCs w:val="22"/>
        </w:rPr>
        <w:t>wydania sądowego nakazu zajęcia majątku Wykonawcy;</w:t>
      </w:r>
    </w:p>
    <w:p w14:paraId="5CAEC2CA" w14:textId="1BE18954" w:rsidR="004E1BDC" w:rsidRPr="007738A9" w:rsidRDefault="004E1BDC" w:rsidP="00446387">
      <w:pPr>
        <w:pStyle w:val="Tekstpodstawowy"/>
        <w:numPr>
          <w:ilvl w:val="0"/>
          <w:numId w:val="44"/>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hAnsiTheme="minorHAnsi"/>
          <w:b w:val="0"/>
          <w:szCs w:val="22"/>
        </w:rPr>
        <w:t xml:space="preserve">gdy Wykonawca nie realizuje przedmiotu Umowy zgodnie z Umową lub też nienależycie wykonuje swoje zobowiązania umowne, </w:t>
      </w:r>
      <w:r w:rsidR="009E5943">
        <w:rPr>
          <w:rFonts w:asciiTheme="minorHAnsi" w:hAnsiTheme="minorHAnsi" w:cs="Arial"/>
          <w:b w:val="0"/>
          <w:color w:val="000000"/>
          <w:szCs w:val="22"/>
        </w:rPr>
        <w:t xml:space="preserve">w szczególności </w:t>
      </w:r>
      <w:r w:rsidRPr="007738A9">
        <w:rPr>
          <w:rFonts w:asciiTheme="minorHAnsi" w:hAnsiTheme="minorHAnsi" w:cs="Arial"/>
          <w:b w:val="0"/>
          <w:color w:val="000000"/>
          <w:szCs w:val="22"/>
        </w:rPr>
        <w:t xml:space="preserve">gdy suma kar umownych naliczonych na podstawie </w:t>
      </w:r>
      <w:r w:rsidRPr="007738A9">
        <w:rPr>
          <w:rFonts w:asciiTheme="minorHAnsi" w:hAnsiTheme="minorHAnsi"/>
          <w:b w:val="0"/>
          <w:szCs w:val="22"/>
        </w:rPr>
        <w:t xml:space="preserve">§ 6 </w:t>
      </w:r>
      <w:r w:rsidRPr="007738A9">
        <w:rPr>
          <w:rFonts w:asciiTheme="minorHAnsi" w:hAnsiTheme="minorHAnsi" w:cs="Arial"/>
          <w:b w:val="0"/>
          <w:color w:val="000000"/>
          <w:szCs w:val="22"/>
        </w:rPr>
        <w:t xml:space="preserve">ust. 1 pkt. 2 lub 3 przekroczy równowartość 15% kwoty, </w:t>
      </w:r>
      <w:r w:rsidRPr="007738A9">
        <w:rPr>
          <w:rFonts w:asciiTheme="minorHAnsi" w:hAnsiTheme="minorHAnsi"/>
          <w:b w:val="0"/>
          <w:szCs w:val="22"/>
        </w:rPr>
        <w:t>o której mowa w § 4 ust. 1</w:t>
      </w:r>
      <w:r w:rsidRPr="007738A9">
        <w:rPr>
          <w:rFonts w:asciiTheme="minorHAnsi" w:hAnsiTheme="minorHAnsi" w:cs="Arial"/>
          <w:b w:val="0"/>
          <w:color w:val="000000"/>
          <w:szCs w:val="22"/>
        </w:rPr>
        <w:t>;</w:t>
      </w:r>
    </w:p>
    <w:p w14:paraId="377395B3" w14:textId="77777777" w:rsidR="004E1BDC" w:rsidRPr="007738A9" w:rsidRDefault="004E1BDC" w:rsidP="00446387">
      <w:pPr>
        <w:pStyle w:val="Tekstpodstawowy"/>
        <w:numPr>
          <w:ilvl w:val="0"/>
          <w:numId w:val="44"/>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842D774" w14:textId="77777777" w:rsidR="004E1BDC" w:rsidRPr="000B5DB8" w:rsidRDefault="004E1BDC" w:rsidP="00446387">
      <w:pPr>
        <w:numPr>
          <w:ilvl w:val="0"/>
          <w:numId w:val="43"/>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67507EC4" w14:textId="77777777" w:rsidR="004E1BDC" w:rsidRDefault="004E1BDC" w:rsidP="00446387">
      <w:pPr>
        <w:numPr>
          <w:ilvl w:val="0"/>
          <w:numId w:val="43"/>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70481F68" w14:textId="77777777" w:rsidR="003A206F" w:rsidRPr="000B5DB8" w:rsidRDefault="003A206F" w:rsidP="003A206F">
      <w:pPr>
        <w:ind w:left="360"/>
        <w:jc w:val="both"/>
        <w:rPr>
          <w:rFonts w:asciiTheme="minorHAnsi" w:hAnsiTheme="minorHAnsi"/>
          <w:sz w:val="22"/>
          <w:szCs w:val="22"/>
        </w:rPr>
      </w:pPr>
    </w:p>
    <w:p w14:paraId="161C0830" w14:textId="77777777" w:rsidR="004E1BDC" w:rsidRPr="000B5DB8" w:rsidRDefault="004E1BDC" w:rsidP="004E1BDC">
      <w:pPr>
        <w:pStyle w:val="arimr"/>
        <w:spacing w:line="240" w:lineRule="auto"/>
        <w:jc w:val="center"/>
        <w:rPr>
          <w:rFonts w:asciiTheme="minorHAnsi" w:hAnsiTheme="minorHAnsi"/>
          <w:b/>
          <w:sz w:val="22"/>
          <w:szCs w:val="22"/>
          <w:lang w:val="pl-PL"/>
        </w:rPr>
      </w:pPr>
    </w:p>
    <w:p w14:paraId="4C72CAE4"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8</w:t>
      </w:r>
    </w:p>
    <w:p w14:paraId="6ADE622B"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ZMIANY UMOWY</w:t>
      </w:r>
    </w:p>
    <w:p w14:paraId="03AED4B8" w14:textId="77777777" w:rsidR="009E5943" w:rsidRPr="009E5943" w:rsidRDefault="009E5943" w:rsidP="003A206F">
      <w:pPr>
        <w:pStyle w:val="Tekstpodstawowywcity2"/>
        <w:numPr>
          <w:ilvl w:val="0"/>
          <w:numId w:val="33"/>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sz w:val="22"/>
          <w:szCs w:val="22"/>
        </w:rPr>
        <w:t>Zakazuje się istotnych zmian postanowień zawartej Umowy w stosunku do treści oferty, na podstawie której dokonano wyboru Wykonawcy</w:t>
      </w:r>
      <w:r w:rsidRPr="009E5943">
        <w:rPr>
          <w:rFonts w:asciiTheme="minorHAnsi" w:hAnsiTheme="minorHAnsi" w:cs="Arial"/>
          <w:sz w:val="22"/>
          <w:szCs w:val="22"/>
        </w:rPr>
        <w:t>, z zastrzeżeniem ust. 2.</w:t>
      </w:r>
    </w:p>
    <w:p w14:paraId="6523527C" w14:textId="77777777" w:rsidR="009E5943" w:rsidRPr="009E5943" w:rsidRDefault="009E5943" w:rsidP="003A206F">
      <w:pPr>
        <w:pStyle w:val="Tekstpodstawowywcity2"/>
        <w:numPr>
          <w:ilvl w:val="0"/>
          <w:numId w:val="33"/>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cs="Arial"/>
          <w:sz w:val="22"/>
          <w:szCs w:val="22"/>
        </w:rPr>
        <w:t xml:space="preserve">Zmiany w Umowie mogą być dokonane </w:t>
      </w:r>
      <w:r w:rsidRPr="009E5943">
        <w:rPr>
          <w:rFonts w:asciiTheme="minorHAnsi" w:hAnsiTheme="minorHAnsi" w:cs="Tahoma"/>
          <w:sz w:val="22"/>
          <w:szCs w:val="22"/>
        </w:rPr>
        <w:t>jeżeli z powodu nadzwyczajnej zmiany stosunków spełnienie świadczenia byłoby połączone z nadmiernymi trudnościami albo groziłoby jednej ze stron rażącą stratą, a w szczególności:</w:t>
      </w:r>
    </w:p>
    <w:p w14:paraId="17204F5E" w14:textId="77777777" w:rsidR="009E5943" w:rsidRPr="009E5943" w:rsidRDefault="009E5943" w:rsidP="003A206F">
      <w:pPr>
        <w:numPr>
          <w:ilvl w:val="0"/>
          <w:numId w:val="35"/>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r w:rsidRPr="009E5943">
        <w:rPr>
          <w:rFonts w:asciiTheme="minorHAnsi" w:hAnsiTheme="minorHAnsi"/>
          <w:sz w:val="22"/>
          <w:szCs w:val="22"/>
        </w:rPr>
        <w:t>w razie zmiany stanu prawnego którejkolwiek ze Stron, niezależnego od jej woli;</w:t>
      </w:r>
    </w:p>
    <w:p w14:paraId="4D918757" w14:textId="77777777" w:rsidR="009E5943" w:rsidRPr="009E5943" w:rsidRDefault="009E5943" w:rsidP="003A206F">
      <w:pPr>
        <w:numPr>
          <w:ilvl w:val="0"/>
          <w:numId w:val="35"/>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r w:rsidRPr="009E5943">
        <w:rPr>
          <w:rFonts w:asciiTheme="minorHAnsi" w:hAnsiTheme="minorHAnsi"/>
          <w:color w:val="000000"/>
          <w:sz w:val="22"/>
          <w:szCs w:val="22"/>
        </w:rPr>
        <w:t>w zakresie dotyczącym terminu dostawy wyłącznie w następujących przypadkach:</w:t>
      </w:r>
    </w:p>
    <w:p w14:paraId="6301E54D" w14:textId="77777777" w:rsidR="009E5943" w:rsidRPr="009E5943" w:rsidRDefault="009E5943" w:rsidP="003A206F">
      <w:pPr>
        <w:numPr>
          <w:ilvl w:val="0"/>
          <w:numId w:val="39"/>
        </w:numPr>
        <w:tabs>
          <w:tab w:val="clear" w:pos="1058"/>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siły wyższej, w tym </w:t>
      </w:r>
      <w:r w:rsidRPr="009E5943">
        <w:rPr>
          <w:rFonts w:asciiTheme="minorHAnsi" w:hAnsiTheme="minorHAnsi"/>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5AC6ACDD" w14:textId="77777777" w:rsidR="009E5943" w:rsidRPr="009E5943" w:rsidRDefault="009E5943" w:rsidP="003A206F">
      <w:pPr>
        <w:numPr>
          <w:ilvl w:val="0"/>
          <w:numId w:val="39"/>
        </w:numPr>
        <w:tabs>
          <w:tab w:val="clear" w:pos="1058"/>
          <w:tab w:val="num" w:pos="720"/>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okoliczności leżących wyłącznie po stronie Zamawiającego, </w:t>
      </w:r>
      <w:r w:rsidRPr="009E5943">
        <w:rPr>
          <w:rFonts w:asciiTheme="minorHAnsi" w:hAnsiTheme="minorHAnsi"/>
          <w:color w:val="000000"/>
          <w:sz w:val="22"/>
          <w:szCs w:val="22"/>
        </w:rPr>
        <w:br/>
        <w:t>w szczególności wstrzymania dostawy,</w:t>
      </w:r>
    </w:p>
    <w:p w14:paraId="12E277B9" w14:textId="77777777" w:rsidR="009E5943" w:rsidRPr="009E5943" w:rsidRDefault="009E5943" w:rsidP="003A206F">
      <w:pPr>
        <w:numPr>
          <w:ilvl w:val="0"/>
          <w:numId w:val="39"/>
        </w:numPr>
        <w:tabs>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s="Tahoma"/>
          <w:sz w:val="22"/>
          <w:szCs w:val="22"/>
        </w:rPr>
        <w:t>ograniczenia dostępności surowców służących do wykonania przedmiotu umowy</w:t>
      </w:r>
      <w:r w:rsidRPr="009E5943">
        <w:rPr>
          <w:rFonts w:asciiTheme="minorHAnsi" w:hAnsiTheme="minorHAnsi"/>
          <w:color w:val="000000"/>
          <w:sz w:val="22"/>
          <w:szCs w:val="22"/>
        </w:rPr>
        <w:t>,</w:t>
      </w:r>
    </w:p>
    <w:p w14:paraId="1517BB18" w14:textId="77777777" w:rsidR="009E5943" w:rsidRPr="009E5943" w:rsidRDefault="009E5943" w:rsidP="003A206F">
      <w:pPr>
        <w:numPr>
          <w:ilvl w:val="0"/>
          <w:numId w:val="39"/>
        </w:numPr>
        <w:tabs>
          <w:tab w:val="num" w:pos="144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czasowego wstrzymania produkcji towarów lub braków towarów będących przedmiotem Umowy, w tym będące następstwem działania organów administracji publicznej,</w:t>
      </w:r>
    </w:p>
    <w:p w14:paraId="4A7134C0" w14:textId="77777777" w:rsidR="009E5943" w:rsidRPr="009E5943" w:rsidRDefault="009E5943" w:rsidP="003A206F">
      <w:pPr>
        <w:tabs>
          <w:tab w:val="num" w:pos="720"/>
          <w:tab w:val="num" w:pos="1440"/>
        </w:tabs>
        <w:autoSpaceDE w:val="0"/>
        <w:autoSpaceDN w:val="0"/>
        <w:adjustRightInd w:val="0"/>
        <w:ind w:left="958"/>
        <w:jc w:val="both"/>
        <w:rPr>
          <w:rFonts w:asciiTheme="minorHAnsi" w:hAnsiTheme="minorHAnsi"/>
          <w:color w:val="000000"/>
          <w:sz w:val="22"/>
          <w:szCs w:val="22"/>
        </w:rPr>
      </w:pPr>
      <w:r w:rsidRPr="009E5943">
        <w:rPr>
          <w:rFonts w:asciiTheme="minorHAnsi" w:hAnsiTheme="minorHAnsi"/>
          <w:color w:val="000000"/>
          <w:sz w:val="22"/>
          <w:szCs w:val="22"/>
        </w:rPr>
        <w:t xml:space="preserve">mogą powodować odpowiednie przedłużenie terminu dostawy o czas niezbędny do należytego jej wykonania, nie dłużej jednak niż o okres tych okoliczności; </w:t>
      </w:r>
    </w:p>
    <w:p w14:paraId="740189F4" w14:textId="77777777" w:rsidR="009E5943" w:rsidRPr="009E5943" w:rsidRDefault="009E5943" w:rsidP="003A206F">
      <w:pPr>
        <w:numPr>
          <w:ilvl w:val="0"/>
          <w:numId w:val="41"/>
        </w:numPr>
        <w:tabs>
          <w:tab w:val="clear" w:pos="1058"/>
          <w:tab w:val="num" w:pos="993"/>
        </w:tabs>
        <w:autoSpaceDE w:val="0"/>
        <w:autoSpaceDN w:val="0"/>
        <w:adjustRightInd w:val="0"/>
        <w:ind w:left="993" w:hanging="517"/>
        <w:jc w:val="both"/>
        <w:rPr>
          <w:rFonts w:asciiTheme="minorHAnsi" w:hAnsiTheme="minorHAnsi"/>
          <w:color w:val="000000"/>
          <w:sz w:val="22"/>
          <w:szCs w:val="22"/>
        </w:rPr>
      </w:pPr>
      <w:r w:rsidRPr="009E5943">
        <w:rPr>
          <w:rFonts w:asciiTheme="minorHAnsi" w:hAnsiTheme="minorHAnsi"/>
          <w:color w:val="000000"/>
          <w:sz w:val="22"/>
          <w:szCs w:val="22"/>
        </w:rPr>
        <w:t>w zakresie  sposobu spełnienia świadczenia wyłącznie w następujących przypadkach:</w:t>
      </w:r>
    </w:p>
    <w:p w14:paraId="7A165E88" w14:textId="77777777" w:rsidR="009E5943" w:rsidRPr="009E5943" w:rsidRDefault="009E5943" w:rsidP="003A206F">
      <w:pPr>
        <w:numPr>
          <w:ilvl w:val="0"/>
          <w:numId w:val="40"/>
        </w:numPr>
        <w:tabs>
          <w:tab w:val="clear" w:pos="360"/>
          <w:tab w:val="num" w:pos="720"/>
        </w:tabs>
        <w:autoSpaceDE w:val="0"/>
        <w:autoSpaceDN w:val="0"/>
        <w:adjustRightInd w:val="0"/>
        <w:ind w:left="1440" w:hanging="480"/>
        <w:jc w:val="both"/>
        <w:rPr>
          <w:rFonts w:asciiTheme="minorHAnsi" w:hAnsiTheme="minorHAnsi"/>
          <w:color w:val="000000"/>
          <w:sz w:val="22"/>
          <w:szCs w:val="22"/>
        </w:rPr>
      </w:pPr>
      <w:r w:rsidRPr="009E5943">
        <w:rPr>
          <w:rFonts w:asciiTheme="minorHAnsi" w:hAnsiTheme="minorHAnsi"/>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47358237" w14:textId="77777777" w:rsidR="009E5943" w:rsidRPr="009E5943" w:rsidRDefault="009E5943" w:rsidP="003A206F">
      <w:pPr>
        <w:numPr>
          <w:ilvl w:val="0"/>
          <w:numId w:val="40"/>
        </w:numPr>
        <w:tabs>
          <w:tab w:val="clear" w:pos="360"/>
          <w:tab w:val="num" w:pos="720"/>
        </w:tabs>
        <w:autoSpaceDE w:val="0"/>
        <w:autoSpaceDN w:val="0"/>
        <w:adjustRightInd w:val="0"/>
        <w:ind w:left="1440" w:hanging="482"/>
        <w:jc w:val="both"/>
        <w:rPr>
          <w:rFonts w:asciiTheme="minorHAnsi" w:hAnsiTheme="minorHAnsi"/>
          <w:color w:val="000000"/>
          <w:sz w:val="22"/>
          <w:szCs w:val="22"/>
        </w:rPr>
      </w:pPr>
      <w:r w:rsidRPr="009E5943">
        <w:rPr>
          <w:rFonts w:asciiTheme="minorHAnsi" w:hAnsiTheme="minorHAnsi"/>
          <w:color w:val="000000"/>
          <w:sz w:val="22"/>
          <w:szCs w:val="22"/>
        </w:rPr>
        <w:t>nie wykupienia pełnej ilości Przedmiotu dostawy; w tym przypadku Umowa może zostać przedłużona na czas niezbędny do realizacji przedmiotu Umowy,</w:t>
      </w:r>
      <w:r w:rsidRPr="009E5943" w:rsidDel="005E23AE">
        <w:rPr>
          <w:rFonts w:asciiTheme="minorHAnsi" w:hAnsiTheme="minorHAnsi"/>
          <w:color w:val="000000"/>
          <w:sz w:val="22"/>
          <w:szCs w:val="22"/>
        </w:rPr>
        <w:t xml:space="preserve"> </w:t>
      </w:r>
      <w:r w:rsidRPr="009E5943">
        <w:rPr>
          <w:rFonts w:asciiTheme="minorHAnsi" w:hAnsiTheme="minorHAnsi"/>
          <w:color w:val="000000"/>
          <w:sz w:val="22"/>
          <w:szCs w:val="22"/>
        </w:rPr>
        <w:t>z uwzględnieniem faktu, iż okres przedłużenia Umowy nie może być dłuższy niż 12 miesięcy;</w:t>
      </w:r>
    </w:p>
    <w:p w14:paraId="6AD146BA" w14:textId="77777777" w:rsidR="009E5943" w:rsidRPr="009E5943" w:rsidRDefault="009E5943" w:rsidP="003A206F">
      <w:pPr>
        <w:numPr>
          <w:ilvl w:val="0"/>
          <w:numId w:val="41"/>
        </w:numPr>
        <w:tabs>
          <w:tab w:val="clear" w:pos="1058"/>
          <w:tab w:val="num" w:pos="993"/>
        </w:tabs>
        <w:autoSpaceDE w:val="0"/>
        <w:autoSpaceDN w:val="0"/>
        <w:adjustRightInd w:val="0"/>
        <w:ind w:left="993" w:hanging="517"/>
        <w:jc w:val="both"/>
        <w:rPr>
          <w:rFonts w:asciiTheme="minorHAnsi" w:hAnsiTheme="minorHAnsi"/>
          <w:color w:val="000000"/>
          <w:sz w:val="22"/>
          <w:szCs w:val="22"/>
        </w:rPr>
      </w:pPr>
      <w:r w:rsidRPr="009E5943">
        <w:rPr>
          <w:rFonts w:asciiTheme="minorHAnsi" w:hAnsiTheme="minorHAnsi"/>
          <w:color w:val="000000"/>
          <w:sz w:val="22"/>
          <w:szCs w:val="22"/>
        </w:rPr>
        <w:t>w odniesieniu do zakresu przedmiotu świadczenia wyłącznie w następujących przypadkach:</w:t>
      </w:r>
    </w:p>
    <w:p w14:paraId="79934A19" w14:textId="77777777" w:rsidR="009E5943" w:rsidRPr="009E5943" w:rsidRDefault="009E5943" w:rsidP="003A206F">
      <w:pPr>
        <w:numPr>
          <w:ilvl w:val="1"/>
          <w:numId w:val="41"/>
        </w:numPr>
        <w:tabs>
          <w:tab w:val="left" w:pos="0"/>
          <w:tab w:val="left" w:pos="360"/>
          <w:tab w:val="num" w:pos="1418"/>
        </w:tabs>
        <w:autoSpaceDE w:val="0"/>
        <w:autoSpaceDN w:val="0"/>
        <w:adjustRightInd w:val="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wielkości opakowania zbiorczego zaoferowanego produktu przy zachowaniu lub obniżeniu ceny jednostkowej określonej w Załączniku nr 1 do Umowy,</w:t>
      </w:r>
    </w:p>
    <w:p w14:paraId="228E9CF1" w14:textId="77777777" w:rsidR="009E5943" w:rsidRPr="009E5943" w:rsidRDefault="009E5943" w:rsidP="003A206F">
      <w:pPr>
        <w:numPr>
          <w:ilvl w:val="1"/>
          <w:numId w:val="41"/>
        </w:numPr>
        <w:tabs>
          <w:tab w:val="left" w:pos="0"/>
          <w:tab w:val="left" w:pos="360"/>
        </w:tabs>
        <w:autoSpaceDE w:val="0"/>
        <w:autoSpaceDN w:val="0"/>
        <w:adjustRightInd w:val="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numeru katalogowego lub nazewnictwa produktu, przy zachowaniu lub obniżeniu ceny jednostkowej określonej w Załączniku nr 1 do Umowy,</w:t>
      </w:r>
    </w:p>
    <w:p w14:paraId="542786C4" w14:textId="77777777" w:rsidR="009E5943" w:rsidRPr="009E5943" w:rsidRDefault="009E5943" w:rsidP="003A206F">
      <w:pPr>
        <w:numPr>
          <w:ilvl w:val="1"/>
          <w:numId w:val="41"/>
        </w:numPr>
        <w:tabs>
          <w:tab w:val="left" w:pos="0"/>
          <w:tab w:val="left" w:pos="360"/>
        </w:tabs>
        <w:autoSpaceDE w:val="0"/>
        <w:autoSpaceDN w:val="0"/>
        <w:adjustRightInd w:val="0"/>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ilości jednostek miary określonych dla poszczególnych produktów w Załączniku nr 1 do Umowy, z zastrzeżeniem, że nie może to powodować przekroczenia kwoty</w:t>
      </w:r>
      <w:r w:rsidRPr="009E5943">
        <w:rPr>
          <w:rFonts w:asciiTheme="minorHAnsi" w:hAnsiTheme="minorHAnsi"/>
          <w:sz w:val="22"/>
          <w:szCs w:val="22"/>
        </w:rPr>
        <w:t>, o której mowa w § 4 ust. 1;</w:t>
      </w:r>
    </w:p>
    <w:p w14:paraId="0B69F668" w14:textId="77777777" w:rsidR="009E5943" w:rsidRPr="009E5943" w:rsidRDefault="009E5943" w:rsidP="003A206F">
      <w:pPr>
        <w:numPr>
          <w:ilvl w:val="1"/>
          <w:numId w:val="41"/>
        </w:numPr>
        <w:tabs>
          <w:tab w:val="left" w:pos="0"/>
          <w:tab w:val="left" w:pos="360"/>
        </w:tabs>
        <w:autoSpaceDE w:val="0"/>
        <w:autoSpaceDN w:val="0"/>
        <w:adjustRightInd w:val="0"/>
        <w:ind w:left="1418" w:hanging="425"/>
        <w:jc w:val="both"/>
        <w:rPr>
          <w:rFonts w:asciiTheme="minorHAnsi" w:hAnsiTheme="minorHAnsi" w:cs="Arial Narrow"/>
          <w:color w:val="000000"/>
          <w:sz w:val="22"/>
          <w:szCs w:val="22"/>
        </w:rPr>
      </w:pPr>
      <w:r w:rsidRPr="009E5943">
        <w:rPr>
          <w:rFonts w:asciiTheme="minorHAnsi" w:hAnsiTheme="minorHAnsi" w:cs="Tahoma"/>
          <w:sz w:val="22"/>
          <w:szCs w:val="22"/>
        </w:rPr>
        <w:t xml:space="preserve">zakontraktowania przez Narodowy Fundusz Zdrowia u Zamawiającego mniejszej w stosunku do oferowanej liczby świadczeń zdrowotnych lub po cenach niższych od ponoszonych przez Zamawiającego kosztów tych świadczeń, mających zasadniczy wpływ na sytuację majątkową strony; </w:t>
      </w:r>
    </w:p>
    <w:p w14:paraId="7B1EA827" w14:textId="77777777" w:rsidR="009E5943" w:rsidRPr="009E5943" w:rsidRDefault="009E5943" w:rsidP="003A206F">
      <w:pPr>
        <w:numPr>
          <w:ilvl w:val="0"/>
          <w:numId w:val="41"/>
        </w:numPr>
        <w:autoSpaceDE w:val="0"/>
        <w:autoSpaceDN w:val="0"/>
        <w:adjustRightInd w:val="0"/>
        <w:jc w:val="both"/>
        <w:rPr>
          <w:rFonts w:asciiTheme="minorHAnsi" w:hAnsiTheme="minorHAnsi"/>
          <w:color w:val="000000"/>
          <w:sz w:val="22"/>
          <w:szCs w:val="22"/>
        </w:rPr>
      </w:pPr>
      <w:r w:rsidRPr="009E5943">
        <w:rPr>
          <w:rFonts w:asciiTheme="minorHAnsi" w:hAnsiTheme="minorHAnsi"/>
          <w:color w:val="000000"/>
          <w:sz w:val="22"/>
          <w:szCs w:val="22"/>
        </w:rPr>
        <w:t>w odniesieniu do wysokości wynagrodzenia wyłącznie w przypadkach:</w:t>
      </w:r>
    </w:p>
    <w:p w14:paraId="6225DF18" w14:textId="77777777" w:rsidR="009E5943" w:rsidRPr="009E5943" w:rsidRDefault="009E5943" w:rsidP="003A206F">
      <w:pPr>
        <w:numPr>
          <w:ilvl w:val="1"/>
          <w:numId w:val="60"/>
        </w:numPr>
        <w:autoSpaceDE w:val="0"/>
        <w:autoSpaceDN w:val="0"/>
        <w:adjustRightInd w:val="0"/>
        <w:jc w:val="both"/>
        <w:rPr>
          <w:rFonts w:asciiTheme="minorHAnsi" w:hAnsiTheme="minorHAnsi"/>
          <w:sz w:val="22"/>
          <w:szCs w:val="22"/>
        </w:rPr>
      </w:pPr>
      <w:r w:rsidRPr="009E5943">
        <w:rPr>
          <w:rFonts w:asciiTheme="minorHAnsi" w:hAnsiTheme="minorHAnsi"/>
          <w:sz w:val="22"/>
          <w:szCs w:val="22"/>
        </w:rPr>
        <w:t>określonym w pkt 4 lit. d) powyżej;</w:t>
      </w:r>
    </w:p>
    <w:p w14:paraId="61EC9061" w14:textId="77777777" w:rsidR="009E5943" w:rsidRPr="009E5943" w:rsidRDefault="009E5943" w:rsidP="003A206F">
      <w:pPr>
        <w:numPr>
          <w:ilvl w:val="1"/>
          <w:numId w:val="60"/>
        </w:numPr>
        <w:autoSpaceDE w:val="0"/>
        <w:autoSpaceDN w:val="0"/>
        <w:adjustRightInd w:val="0"/>
        <w:jc w:val="both"/>
        <w:rPr>
          <w:rFonts w:asciiTheme="minorHAnsi" w:hAnsiTheme="minorHAnsi"/>
          <w:sz w:val="22"/>
          <w:szCs w:val="22"/>
        </w:rPr>
      </w:pPr>
      <w:r w:rsidRPr="009E5943">
        <w:rPr>
          <w:rFonts w:asciiTheme="minorHAnsi" w:hAnsiTheme="minorHAnsi"/>
          <w:sz w:val="22"/>
          <w:szCs w:val="22"/>
        </w:rPr>
        <w:t>udzielania przez Wykonawcę upustów promocyjnych; w tym przypadku upusty będą obowiązywały również dla niniejszej Umowy.</w:t>
      </w:r>
    </w:p>
    <w:p w14:paraId="4B6BD252" w14:textId="77777777" w:rsidR="009E5943" w:rsidRPr="009E5943" w:rsidRDefault="009E5943" w:rsidP="003A206F">
      <w:pPr>
        <w:numPr>
          <w:ilvl w:val="1"/>
          <w:numId w:val="60"/>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cs="Tahoma"/>
          <w:sz w:val="22"/>
          <w:szCs w:val="22"/>
        </w:rPr>
        <w:t>urzędowej zmiany stawek VAT; w takim przypadku zmiana ceny nastąpi z zachowaniem ceny netto, która pozostaje bez zmian;</w:t>
      </w:r>
    </w:p>
    <w:p w14:paraId="02708203" w14:textId="77777777" w:rsidR="009E5943" w:rsidRPr="009E5943" w:rsidRDefault="009E5943" w:rsidP="003A206F">
      <w:pPr>
        <w:numPr>
          <w:ilvl w:val="1"/>
          <w:numId w:val="60"/>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313867FC" w14:textId="77777777" w:rsidR="009E5943" w:rsidRPr="009E5943" w:rsidRDefault="009E5943" w:rsidP="003A206F">
      <w:pPr>
        <w:numPr>
          <w:ilvl w:val="1"/>
          <w:numId w:val="60"/>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5BF9FF8C" w14:textId="77777777" w:rsidR="009E5943" w:rsidRPr="009E5943" w:rsidRDefault="009E5943" w:rsidP="003A206F">
      <w:pPr>
        <w:pStyle w:val="Akapitzlist"/>
        <w:numPr>
          <w:ilvl w:val="2"/>
          <w:numId w:val="61"/>
        </w:numPr>
        <w:tabs>
          <w:tab w:val="clear" w:pos="2340"/>
          <w:tab w:val="num" w:pos="426"/>
        </w:tabs>
        <w:autoSpaceDE w:val="0"/>
        <w:autoSpaceDN w:val="0"/>
        <w:adjustRightInd w:val="0"/>
        <w:ind w:left="426" w:hanging="426"/>
        <w:contextualSpacing/>
        <w:jc w:val="both"/>
        <w:rPr>
          <w:rFonts w:asciiTheme="minorHAnsi" w:hAnsiTheme="minorHAnsi" w:cs="Tahoma"/>
          <w:sz w:val="22"/>
          <w:szCs w:val="22"/>
        </w:rPr>
      </w:pPr>
      <w:r w:rsidRPr="009E5943">
        <w:rPr>
          <w:rFonts w:asciiTheme="minorHAnsi" w:hAnsiTheme="minorHAnsi"/>
          <w:sz w:val="22"/>
          <w:szCs w:val="22"/>
        </w:rPr>
        <w:t>Zmiana postanowień Umowy, o której mowa w ust. 2 pkt 5) lit. c) – e) obowiązuje od dnia wejścia w życie przepisów prawa wprowadzających te zmiany, jednak w przypadku:</w:t>
      </w:r>
    </w:p>
    <w:p w14:paraId="20CD75E7"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a) zmian przepisów, o których mowa w pkt 5) lit. c), zmiana wynagrodzenia     </w:t>
      </w:r>
    </w:p>
    <w:p w14:paraId="0530E2CF"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     (uwzględnienie nowej stawki podatku VAT i związana z tym zmiana cen    </w:t>
      </w:r>
    </w:p>
    <w:p w14:paraId="3F79C20B"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     jednostkowych brutto) nastąpi automatycznie w dacie określonej przez przepisy  </w:t>
      </w:r>
    </w:p>
    <w:p w14:paraId="3D15E53B"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     wprowadzające zmianę stawki podatku VAT bez konieczności podpisywania  </w:t>
      </w:r>
    </w:p>
    <w:p w14:paraId="0C07DBFB"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     odrębnego aneksu;</w:t>
      </w:r>
    </w:p>
    <w:p w14:paraId="248EF3F8"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b) zmian przepisów, o których mowa w ust.2 pkt 5) lit. d) i e), zmiana wynagrodzenia  </w:t>
      </w:r>
    </w:p>
    <w:p w14:paraId="1B322506"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     nastąpi nie wcześniej niż od pierwszego dnia miesiąca następującego po miesiącu,    </w:t>
      </w:r>
    </w:p>
    <w:p w14:paraId="6DC305EF" w14:textId="77777777" w:rsidR="009E5943" w:rsidRPr="009E5943" w:rsidRDefault="009E5943" w:rsidP="003A206F">
      <w:pPr>
        <w:ind w:left="993"/>
        <w:jc w:val="both"/>
        <w:rPr>
          <w:rFonts w:asciiTheme="minorHAnsi" w:hAnsiTheme="minorHAnsi"/>
          <w:sz w:val="22"/>
          <w:szCs w:val="22"/>
        </w:rPr>
      </w:pPr>
      <w:r w:rsidRPr="009E5943">
        <w:rPr>
          <w:rFonts w:asciiTheme="minorHAnsi" w:hAnsiTheme="minorHAnsi"/>
          <w:sz w:val="22"/>
          <w:szCs w:val="22"/>
        </w:rPr>
        <w:t xml:space="preserve">     w którym Zamawiający zaakceptował wniosek Wykonawcy o zmianę  </w:t>
      </w:r>
    </w:p>
    <w:p w14:paraId="6DC788D9" w14:textId="77777777" w:rsidR="009E5943" w:rsidRPr="009E5943" w:rsidRDefault="009E5943" w:rsidP="003A206F">
      <w:pPr>
        <w:ind w:left="992"/>
        <w:jc w:val="both"/>
        <w:rPr>
          <w:rFonts w:asciiTheme="minorHAnsi" w:hAnsiTheme="minorHAnsi"/>
          <w:sz w:val="22"/>
          <w:szCs w:val="22"/>
        </w:rPr>
      </w:pPr>
      <w:r w:rsidRPr="009E5943">
        <w:rPr>
          <w:rFonts w:asciiTheme="minorHAnsi" w:hAnsiTheme="minorHAnsi"/>
          <w:sz w:val="22"/>
          <w:szCs w:val="22"/>
        </w:rPr>
        <w:t xml:space="preserve">     wynagrodzenia, o którym mowa w ust. 7, z uwzględnieniem postanowień ust. 8-11.</w:t>
      </w:r>
    </w:p>
    <w:p w14:paraId="1AD9E3BF" w14:textId="77777777" w:rsidR="009E5943" w:rsidRPr="009E5943" w:rsidRDefault="009E5943" w:rsidP="003A206F">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4.    W przypadku  zmiany przepisów, o której mowa w ust. 2 pkt 5) lit. c), do cen jednostkowych  </w:t>
      </w:r>
    </w:p>
    <w:p w14:paraId="3402D40E" w14:textId="77777777" w:rsidR="009E5943" w:rsidRPr="009E5943" w:rsidRDefault="009E5943" w:rsidP="003A206F">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        netto określonych w ofercie Wykonawcy oraz w § 4 ust. 1, zostanie doliczona wartość  </w:t>
      </w:r>
    </w:p>
    <w:p w14:paraId="3D587586" w14:textId="4B3268C7" w:rsidR="009E5943" w:rsidRPr="009E5943" w:rsidRDefault="009E5943" w:rsidP="003A206F">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        podatku VAT wynikająca z nowych przepisów.</w:t>
      </w:r>
    </w:p>
    <w:p w14:paraId="05A17092"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5.    W przypadku zmiany przepisów, o której mowa w ust.2 pkt 5) lit. d), ceny jednostkowe netto      </w:t>
      </w:r>
    </w:p>
    <w:p w14:paraId="1D68512E"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w:t>
      </w:r>
    </w:p>
    <w:p w14:paraId="45FF17C5"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odpowiadającą wartości udokumentowanej przez Wykonawcę zmiany całkowitego kosztu  </w:t>
      </w:r>
    </w:p>
    <w:p w14:paraId="663FB409"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Wykonawcy wynikającej ze  zmiany wynagrodzenia osób bezpośrednio wykonujących  </w:t>
      </w:r>
    </w:p>
    <w:p w14:paraId="34EAA472"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zamówienie do wysokości minimalnego wynagrodzenia określonego w nowych przepisach,  </w:t>
      </w:r>
    </w:p>
    <w:p w14:paraId="28B387D3"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z uwzględnieniem zmiany wszystkich obciążeń publicznoprawnych związanych ze zmianą  </w:t>
      </w:r>
    </w:p>
    <w:p w14:paraId="0A6E7E66"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minimalnego wynagrodzenia, proporcjonalnie do zaangażowania tych osób w wykonanie  </w:t>
      </w:r>
    </w:p>
    <w:p w14:paraId="4BF3D33D"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zamówienia i wpływu ich pierwotnego wynagrodzenia na ceny określone w ofercie  </w:t>
      </w:r>
    </w:p>
    <w:p w14:paraId="49A4EF46" w14:textId="67EA7A93"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Wykonawcy;</w:t>
      </w:r>
    </w:p>
    <w:p w14:paraId="577C2579"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6.   W przypadku zmiany przepisów, o której mowa w ust. 2 pkt 5) lit. e), ceny jednostkowe netto   </w:t>
      </w:r>
    </w:p>
    <w:p w14:paraId="50B67304"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odpowiadającą  </w:t>
      </w:r>
    </w:p>
    <w:p w14:paraId="0267350D"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wartości udokumentowanej przez Wykonawcę zmiany całkowitego kosztu Wykonawcy  </w:t>
      </w:r>
    </w:p>
    <w:p w14:paraId="4C6AE9F8"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wynikającej ze zmiany wynagrodzenia osób bezpośrednio wykonujących zamówienie w  </w:t>
      </w:r>
    </w:p>
    <w:p w14:paraId="3C9EBC6B"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związku ze zmianą zasad podlegania ubezpieczeniom społecznym lub ubezpieczeniu  </w:t>
      </w:r>
    </w:p>
    <w:p w14:paraId="30AF1FE0"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zdrowotnemu lub wysokości stawki składki na ubezpieczenia społeczne lub zdrowotne  </w:t>
      </w:r>
    </w:p>
    <w:p w14:paraId="4966A765"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określonych w nowych przepisach przy zachowaniu dotychczasowej kwoty netto ich  </w:t>
      </w:r>
    </w:p>
    <w:p w14:paraId="0230B16D"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wynagrodzenia, proporcjonalnie do zaangażowania tych osób w wykonanie zamówienia i  </w:t>
      </w:r>
    </w:p>
    <w:p w14:paraId="21134D02" w14:textId="77777777" w:rsidR="009E5943" w:rsidRPr="009E5943" w:rsidRDefault="009E5943" w:rsidP="003A206F">
      <w:pPr>
        <w:pStyle w:val="Akapitzlist"/>
        <w:ind w:left="0"/>
        <w:jc w:val="both"/>
        <w:rPr>
          <w:rFonts w:asciiTheme="minorHAnsi" w:hAnsiTheme="minorHAnsi"/>
          <w:sz w:val="22"/>
          <w:szCs w:val="22"/>
        </w:rPr>
      </w:pPr>
      <w:r w:rsidRPr="009E5943">
        <w:rPr>
          <w:rFonts w:asciiTheme="minorHAnsi" w:hAnsiTheme="minorHAnsi"/>
          <w:sz w:val="22"/>
          <w:szCs w:val="22"/>
        </w:rPr>
        <w:t xml:space="preserve">        wpływu ich pierwotnego wynagrodzenia na ceny określone w ofercie Wykonawcy.</w:t>
      </w:r>
    </w:p>
    <w:p w14:paraId="7C7E1839" w14:textId="77777777" w:rsidR="009E5943" w:rsidRPr="009E5943" w:rsidRDefault="009E5943" w:rsidP="003A206F">
      <w:pPr>
        <w:pStyle w:val="Akapitzlist"/>
        <w:ind w:left="283"/>
        <w:jc w:val="both"/>
        <w:rPr>
          <w:rFonts w:asciiTheme="minorHAnsi" w:hAnsiTheme="minorHAnsi"/>
          <w:sz w:val="22"/>
          <w:szCs w:val="22"/>
        </w:rPr>
      </w:pPr>
    </w:p>
    <w:p w14:paraId="0C743307"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7.  Wprowadzenie zmiany wysokości wynagrodzenia w przypadku zmiany przepisów, o których   </w:t>
      </w:r>
    </w:p>
    <w:p w14:paraId="60D651CF"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mowa w ust.2  pkt 5) lit. d) i  e), wymaga uprzedniego złożenia przez Wykonawcę wniosku o  </w:t>
      </w:r>
    </w:p>
    <w:p w14:paraId="190D49DE"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zmianę wynagrodzenia określonego w Umowie wraz z dokumentami uzasadniającymi  </w:t>
      </w:r>
    </w:p>
    <w:p w14:paraId="2DD7910E"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bezpośredni wpływ tych zmian na koszty wykonania przedmiotu Umowy, a w szczególności: </w:t>
      </w:r>
    </w:p>
    <w:p w14:paraId="41E4A3E5" w14:textId="77777777" w:rsidR="009E5943" w:rsidRPr="009E5943" w:rsidRDefault="009E5943" w:rsidP="003A206F">
      <w:pPr>
        <w:numPr>
          <w:ilvl w:val="2"/>
          <w:numId w:val="35"/>
        </w:numPr>
        <w:tabs>
          <w:tab w:val="clear" w:pos="2340"/>
          <w:tab w:val="num" w:pos="993"/>
        </w:tabs>
        <w:ind w:left="851" w:hanging="142"/>
        <w:rPr>
          <w:rFonts w:asciiTheme="minorHAnsi" w:hAnsiTheme="minorHAnsi"/>
          <w:sz w:val="22"/>
          <w:szCs w:val="22"/>
        </w:rPr>
      </w:pPr>
      <w:r w:rsidRPr="009E5943">
        <w:rPr>
          <w:rFonts w:asciiTheme="minorHAnsi" w:hAnsiTheme="minorHAnsi"/>
          <w:sz w:val="22"/>
          <w:szCs w:val="22"/>
        </w:rPr>
        <w:t xml:space="preserve">szczegółowego kosztorysu uzasadniającego wpływ wynagrodzenia osób    </w:t>
      </w:r>
    </w:p>
    <w:p w14:paraId="7B7071E9" w14:textId="77777777" w:rsidR="009E5943" w:rsidRPr="009E5943" w:rsidRDefault="009E5943" w:rsidP="003A206F">
      <w:pPr>
        <w:ind w:left="851"/>
        <w:rPr>
          <w:rFonts w:asciiTheme="minorHAnsi" w:hAnsiTheme="minorHAnsi"/>
          <w:sz w:val="22"/>
          <w:szCs w:val="22"/>
        </w:rPr>
      </w:pPr>
      <w:r w:rsidRPr="009E5943">
        <w:rPr>
          <w:rFonts w:asciiTheme="minorHAnsi" w:hAnsiTheme="minorHAnsi"/>
          <w:sz w:val="22"/>
          <w:szCs w:val="22"/>
        </w:rPr>
        <w:t xml:space="preserve">   bezpośrednio wykonujących zamówienie na całkowite koszty Wykonawcy, łączną  </w:t>
      </w:r>
    </w:p>
    <w:p w14:paraId="23CF032A" w14:textId="77777777" w:rsidR="009E5943" w:rsidRPr="009E5943" w:rsidRDefault="009E5943" w:rsidP="003A206F">
      <w:pPr>
        <w:ind w:left="851"/>
        <w:rPr>
          <w:rFonts w:asciiTheme="minorHAnsi" w:hAnsiTheme="minorHAnsi"/>
          <w:sz w:val="22"/>
          <w:szCs w:val="22"/>
        </w:rPr>
      </w:pPr>
      <w:r w:rsidRPr="009E5943">
        <w:rPr>
          <w:rFonts w:asciiTheme="minorHAnsi" w:hAnsiTheme="minorHAnsi"/>
          <w:sz w:val="22"/>
          <w:szCs w:val="22"/>
        </w:rPr>
        <w:t xml:space="preserve">   wartość netto oferty i ceny jednostkowe netto określone w ofercie Wykonawcy oraz  </w:t>
      </w:r>
    </w:p>
    <w:p w14:paraId="57B91DF9" w14:textId="77777777" w:rsidR="009E5943" w:rsidRPr="009E5943" w:rsidRDefault="009E5943" w:rsidP="003A206F">
      <w:pPr>
        <w:ind w:left="851"/>
        <w:rPr>
          <w:rFonts w:asciiTheme="minorHAnsi" w:hAnsiTheme="minorHAnsi"/>
          <w:sz w:val="22"/>
          <w:szCs w:val="22"/>
        </w:rPr>
      </w:pPr>
      <w:r w:rsidRPr="009E5943">
        <w:rPr>
          <w:rFonts w:asciiTheme="minorHAnsi" w:hAnsiTheme="minorHAnsi"/>
          <w:sz w:val="22"/>
          <w:szCs w:val="22"/>
        </w:rPr>
        <w:t xml:space="preserve">   uwzględniającego wszystkie pozostałe elementy mające wpływ na wysokość ceny  </w:t>
      </w:r>
    </w:p>
    <w:p w14:paraId="73BFD0BD" w14:textId="77777777" w:rsidR="009E5943" w:rsidRPr="009E5943" w:rsidRDefault="009E5943" w:rsidP="003A206F">
      <w:pPr>
        <w:tabs>
          <w:tab w:val="left" w:pos="426"/>
        </w:tabs>
        <w:ind w:left="851"/>
        <w:rPr>
          <w:rFonts w:asciiTheme="minorHAnsi" w:hAnsiTheme="minorHAnsi"/>
          <w:sz w:val="22"/>
          <w:szCs w:val="22"/>
        </w:rPr>
      </w:pPr>
      <w:r w:rsidRPr="009E5943">
        <w:rPr>
          <w:rFonts w:asciiTheme="minorHAnsi" w:hAnsiTheme="minorHAnsi"/>
          <w:sz w:val="22"/>
          <w:szCs w:val="22"/>
        </w:rPr>
        <w:t xml:space="preserve">   oferty przed zmianą przepisów i po wprowadzeniu tej zmiany;</w:t>
      </w:r>
    </w:p>
    <w:p w14:paraId="20B7E975" w14:textId="77777777" w:rsidR="009E5943" w:rsidRPr="009E5943" w:rsidRDefault="009E5943" w:rsidP="003A206F">
      <w:pPr>
        <w:ind w:hanging="851"/>
        <w:rPr>
          <w:rFonts w:asciiTheme="minorHAnsi" w:hAnsiTheme="minorHAnsi"/>
          <w:sz w:val="22"/>
          <w:szCs w:val="22"/>
        </w:rPr>
      </w:pPr>
      <w:r w:rsidRPr="009E5943">
        <w:rPr>
          <w:rFonts w:asciiTheme="minorHAnsi" w:hAnsiTheme="minorHAnsi"/>
          <w:sz w:val="22"/>
          <w:szCs w:val="22"/>
        </w:rPr>
        <w:t xml:space="preserve">                                 b) poświadczonych za zgodność z oryginałem dokumentów potwierdzających:</w:t>
      </w:r>
    </w:p>
    <w:p w14:paraId="4A83FEA7"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liczbę osób zaangażowanych bezpośrednio przy realizacji przedmiotu Umowy    </w:t>
      </w:r>
    </w:p>
    <w:p w14:paraId="44CD1BA4"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wraz z informacją o rodzajach posiadanych przez nich umów oraz wysokości   </w:t>
      </w:r>
    </w:p>
    <w:p w14:paraId="0BAA4DA7"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wynagrodzenia, </w:t>
      </w:r>
    </w:p>
    <w:p w14:paraId="1F71C8CD"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liczbę roboczogodzin przepracowanych przez osoby zaangażowane przy  </w:t>
      </w:r>
    </w:p>
    <w:p w14:paraId="6B311EBC"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realizacji przedmiotu Umowy,</w:t>
      </w:r>
    </w:p>
    <w:p w14:paraId="56751053"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procentowe zaangażowanie czasu pracy określonego w umowie zawartej  </w:t>
      </w:r>
    </w:p>
    <w:p w14:paraId="64002DEC" w14:textId="77777777" w:rsidR="009E5943" w:rsidRPr="009E5943" w:rsidRDefault="009E5943" w:rsidP="003A206F">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pomiędzy daną osobą a Wykonawcą na potrzeby realizacji przedmiotu Umowy.</w:t>
      </w:r>
    </w:p>
    <w:p w14:paraId="75EE948B"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8. Wykonawca odpowiada za złożenie dokumentów, o których mowa w ust. 7, w terminie  </w:t>
      </w:r>
    </w:p>
    <w:p w14:paraId="5CC58238"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umożliwiającym Zamawiającemu sprawdzenie poprawności przedłożonych dokumentów  </w:t>
      </w:r>
    </w:p>
    <w:p w14:paraId="20218393"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oraz zasadności dokonanych wyliczeń, zgłoszenie ewentualnych zastrzeżeń przez  </w:t>
      </w:r>
    </w:p>
    <w:p w14:paraId="40C16117"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Zamawiającego i ustosunkowanie się do nich przez Wykonawcę, z uwzględnieniem   </w:t>
      </w:r>
    </w:p>
    <w:p w14:paraId="55B67C28"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postanowień ust. 3 lit. b), wykorzystując w tym celu w szczególności okres między publikacją  </w:t>
      </w:r>
    </w:p>
    <w:p w14:paraId="54C5EB56"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aktu prawnego wprowadzającego zmiany przepisów, o których mowa w ust. 2 pkt 5 lit. d) i e),  </w:t>
      </w:r>
    </w:p>
    <w:p w14:paraId="47E23628"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a jego wejściem w życie.</w:t>
      </w:r>
    </w:p>
    <w:p w14:paraId="4C44764B"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9. Zamawiający w terminie 14 dni licząc od dnia każdorazowego otrzymania dokumentów, o  </w:t>
      </w:r>
    </w:p>
    <w:p w14:paraId="797B0C4F"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których mowa w ust. 7, informuje Wykonawcę o zaakceptowaniu wniosku o zmianę  </w:t>
      </w:r>
    </w:p>
    <w:p w14:paraId="00943694"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wynagrodzenia albo zgłasza zastrzeżenia lub uwagi do przedłożonych dokumentów, w  </w:t>
      </w:r>
    </w:p>
    <w:p w14:paraId="50FE7341"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formie pisemnej lub drogą elektroniczną;</w:t>
      </w:r>
    </w:p>
    <w:p w14:paraId="4C9853E3"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10.Zamawiający zaakceptuje wniosek o zmianę wynagrodzenia, o którym mowa w ust. 7,  </w:t>
      </w:r>
    </w:p>
    <w:p w14:paraId="0AD71784"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wyłącznie w przypadku jeżeli Wykonawca udowodni ponad wszelką wątpliwość, że  </w:t>
      </w:r>
    </w:p>
    <w:p w14:paraId="78ADD394"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zaistniała zmiana przepisów, o których mowa w ust. 2 pkt 5) lit. d) i e), ma bezpośredni  </w:t>
      </w:r>
    </w:p>
    <w:p w14:paraId="3F9AD08C"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wpływ na koszty wykonania przedmiotu Umowy oraz określi stopień, w jakim wpłynie ona  </w:t>
      </w:r>
    </w:p>
    <w:p w14:paraId="313F6766"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na wysokość wynagrodzenia określonego w Umowie. Brak reakcji Zamawiającego w terminie  </w:t>
      </w:r>
    </w:p>
    <w:p w14:paraId="686E740B"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określonym w ust. 9 rozumiany będzie jako zaakceptowanie wniosku o zmianę  </w:t>
      </w:r>
    </w:p>
    <w:p w14:paraId="7066A87A" w14:textId="77777777" w:rsidR="009E5943" w:rsidRPr="009E5943" w:rsidRDefault="009E5943" w:rsidP="003A206F">
      <w:pPr>
        <w:jc w:val="both"/>
        <w:rPr>
          <w:rFonts w:asciiTheme="minorHAnsi" w:hAnsiTheme="minorHAnsi"/>
          <w:sz w:val="22"/>
          <w:szCs w:val="22"/>
        </w:rPr>
      </w:pPr>
      <w:r w:rsidRPr="009E5943">
        <w:rPr>
          <w:rFonts w:asciiTheme="minorHAnsi" w:hAnsiTheme="minorHAnsi"/>
          <w:sz w:val="22"/>
          <w:szCs w:val="22"/>
        </w:rPr>
        <w:t xml:space="preserve">      wynagrodzenia</w:t>
      </w:r>
    </w:p>
    <w:p w14:paraId="2D5A5266" w14:textId="77777777" w:rsidR="009E5943" w:rsidRPr="009E5943" w:rsidRDefault="009E5943" w:rsidP="003A206F">
      <w:pPr>
        <w:pStyle w:val="Akapitzlist"/>
        <w:autoSpaceDE w:val="0"/>
        <w:autoSpaceDN w:val="0"/>
        <w:adjustRightInd w:val="0"/>
        <w:ind w:left="0"/>
        <w:jc w:val="both"/>
        <w:rPr>
          <w:rFonts w:asciiTheme="minorHAnsi" w:hAnsiTheme="minorHAnsi"/>
          <w:sz w:val="22"/>
          <w:szCs w:val="22"/>
        </w:rPr>
      </w:pPr>
      <w:r w:rsidRPr="009E5943">
        <w:rPr>
          <w:rFonts w:asciiTheme="minorHAnsi" w:hAnsiTheme="minorHAnsi"/>
          <w:sz w:val="22"/>
          <w:szCs w:val="22"/>
        </w:rPr>
        <w:t xml:space="preserve">11.Wykonawca zobowiązany jest do ustosunkowania się do zastrzeżeń lub uwag Zamawiającego  </w:t>
      </w:r>
    </w:p>
    <w:p w14:paraId="7D17D31D" w14:textId="77777777" w:rsidR="009E5943" w:rsidRPr="009E5943" w:rsidRDefault="009E5943" w:rsidP="003A206F">
      <w:pPr>
        <w:pStyle w:val="Akapitzlist"/>
        <w:autoSpaceDE w:val="0"/>
        <w:autoSpaceDN w:val="0"/>
        <w:adjustRightInd w:val="0"/>
        <w:ind w:left="0"/>
        <w:jc w:val="both"/>
        <w:rPr>
          <w:rFonts w:asciiTheme="minorHAnsi" w:hAnsiTheme="minorHAnsi" w:cs="Tahoma"/>
          <w:sz w:val="22"/>
          <w:szCs w:val="22"/>
        </w:rPr>
      </w:pPr>
      <w:r w:rsidRPr="009E5943">
        <w:rPr>
          <w:rFonts w:asciiTheme="minorHAnsi" w:hAnsiTheme="minorHAnsi"/>
          <w:sz w:val="22"/>
          <w:szCs w:val="22"/>
        </w:rPr>
        <w:t xml:space="preserve">      w terminie uwzględniającym postanowienia ust 3 lit. b) i ust.8</w:t>
      </w:r>
    </w:p>
    <w:p w14:paraId="2067B8AF" w14:textId="794BE011" w:rsidR="001C13F4" w:rsidRPr="00A6516C" w:rsidRDefault="009E5943" w:rsidP="003A206F">
      <w:pPr>
        <w:autoSpaceDE w:val="0"/>
        <w:autoSpaceDN w:val="0"/>
        <w:adjustRightInd w:val="0"/>
        <w:jc w:val="both"/>
        <w:rPr>
          <w:rFonts w:asciiTheme="minorHAnsi" w:hAnsiTheme="minorHAnsi"/>
          <w:sz w:val="22"/>
          <w:szCs w:val="22"/>
        </w:rPr>
      </w:pPr>
      <w:r w:rsidRPr="00A6516C">
        <w:rPr>
          <w:rFonts w:asciiTheme="minorHAnsi" w:hAnsiTheme="minorHAnsi"/>
          <w:sz w:val="22"/>
          <w:szCs w:val="22"/>
        </w:rPr>
        <w:t xml:space="preserve">12.Zmiany, o których mowa w ust. 2 pkt 2, </w:t>
      </w:r>
      <w:r w:rsidR="001C13F4" w:rsidRPr="00A6516C">
        <w:rPr>
          <w:rFonts w:asciiTheme="minorHAnsi" w:hAnsiTheme="minorHAnsi"/>
          <w:sz w:val="22"/>
          <w:szCs w:val="22"/>
        </w:rPr>
        <w:t xml:space="preserve">3 lit. a), </w:t>
      </w:r>
      <w:r w:rsidRPr="00A6516C">
        <w:rPr>
          <w:rFonts w:asciiTheme="minorHAnsi" w:hAnsiTheme="minorHAnsi"/>
          <w:sz w:val="22"/>
          <w:szCs w:val="22"/>
        </w:rPr>
        <w:t xml:space="preserve">4 i 5 lit. a) - c ) nie wymagają dla swej </w:t>
      </w:r>
      <w:r w:rsidR="001C13F4" w:rsidRPr="00A6516C">
        <w:rPr>
          <w:rFonts w:asciiTheme="minorHAnsi" w:hAnsiTheme="minorHAnsi"/>
          <w:sz w:val="22"/>
          <w:szCs w:val="22"/>
        </w:rPr>
        <w:t xml:space="preserve"> </w:t>
      </w:r>
    </w:p>
    <w:p w14:paraId="06EAFE53" w14:textId="667C75D0" w:rsidR="009E5943" w:rsidRDefault="001C13F4" w:rsidP="003A206F">
      <w:pPr>
        <w:pStyle w:val="Akapitzlist"/>
        <w:autoSpaceDE w:val="0"/>
        <w:autoSpaceDN w:val="0"/>
        <w:adjustRightInd w:val="0"/>
        <w:ind w:left="0"/>
        <w:jc w:val="both"/>
        <w:rPr>
          <w:rFonts w:asciiTheme="minorHAnsi" w:hAnsiTheme="minorHAnsi"/>
          <w:sz w:val="22"/>
          <w:szCs w:val="22"/>
        </w:rPr>
      </w:pPr>
      <w:r>
        <w:rPr>
          <w:rFonts w:asciiTheme="minorHAnsi" w:hAnsiTheme="minorHAnsi"/>
          <w:sz w:val="22"/>
          <w:szCs w:val="22"/>
        </w:rPr>
        <w:t xml:space="preserve">      </w:t>
      </w:r>
      <w:r w:rsidR="009E5943" w:rsidRPr="009E5943">
        <w:rPr>
          <w:rFonts w:asciiTheme="minorHAnsi" w:hAnsiTheme="minorHAnsi"/>
          <w:sz w:val="22"/>
          <w:szCs w:val="22"/>
        </w:rPr>
        <w:t>ważnoś</w:t>
      </w:r>
      <w:r w:rsidR="00A6516C">
        <w:rPr>
          <w:rFonts w:asciiTheme="minorHAnsi" w:hAnsiTheme="minorHAnsi"/>
          <w:sz w:val="22"/>
          <w:szCs w:val="22"/>
        </w:rPr>
        <w:t>ci  zawierania aneksu do Umowy, jednakże wymagają formy pisemnej.</w:t>
      </w:r>
    </w:p>
    <w:p w14:paraId="78C30063" w14:textId="77777777" w:rsidR="004E1BDC" w:rsidRPr="000B5DB8" w:rsidRDefault="004E1BDC" w:rsidP="003A206F">
      <w:pPr>
        <w:autoSpaceDE w:val="0"/>
        <w:autoSpaceDN w:val="0"/>
        <w:adjustRightInd w:val="0"/>
        <w:jc w:val="center"/>
        <w:rPr>
          <w:rFonts w:asciiTheme="minorHAnsi" w:hAnsiTheme="minorHAnsi"/>
          <w:b/>
          <w:sz w:val="22"/>
          <w:szCs w:val="22"/>
        </w:rPr>
      </w:pPr>
      <w:r w:rsidRPr="000B5DB8">
        <w:rPr>
          <w:rFonts w:asciiTheme="minorHAnsi" w:hAnsiTheme="minorHAnsi"/>
          <w:b/>
          <w:sz w:val="22"/>
          <w:szCs w:val="22"/>
        </w:rPr>
        <w:t>§ 9</w:t>
      </w:r>
    </w:p>
    <w:p w14:paraId="6BF2BC64" w14:textId="77777777" w:rsidR="004E1BDC" w:rsidRPr="000B5DB8" w:rsidRDefault="004E1BDC" w:rsidP="003A206F">
      <w:pPr>
        <w:tabs>
          <w:tab w:val="left" w:pos="5245"/>
        </w:tabs>
        <w:jc w:val="center"/>
        <w:rPr>
          <w:rFonts w:asciiTheme="minorHAnsi" w:hAnsiTheme="minorHAnsi"/>
          <w:b/>
          <w:sz w:val="22"/>
          <w:szCs w:val="22"/>
        </w:rPr>
      </w:pPr>
      <w:r w:rsidRPr="000B5DB8">
        <w:rPr>
          <w:rFonts w:asciiTheme="minorHAnsi" w:hAnsiTheme="minorHAnsi"/>
          <w:b/>
          <w:sz w:val="22"/>
          <w:szCs w:val="22"/>
        </w:rPr>
        <w:t>POSTANOWIENIA KOŃCOWE</w:t>
      </w:r>
    </w:p>
    <w:p w14:paraId="52160931" w14:textId="77777777" w:rsidR="004E1BDC" w:rsidRPr="000B5DB8" w:rsidRDefault="004E1BDC" w:rsidP="003A206F">
      <w:pPr>
        <w:ind w:left="425" w:hanging="425"/>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Wykonawca nie może przekazać praw i obowiązków wynikających z niniejszej Umowy na rzecz osób trzecich bez zgody Zamawiającego.</w:t>
      </w:r>
    </w:p>
    <w:p w14:paraId="326B8673" w14:textId="77777777" w:rsidR="004E1BDC" w:rsidRPr="000B5DB8" w:rsidRDefault="004E1BDC" w:rsidP="003A206F">
      <w:pPr>
        <w:ind w:left="425" w:hanging="425"/>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Wszelkie zmiany i uzupełnienia niniejszej Umowy wymagają formy pisemnej, pod rygorem nieważności.</w:t>
      </w:r>
    </w:p>
    <w:p w14:paraId="6211C7F6" w14:textId="77777777" w:rsidR="004E1BDC" w:rsidRPr="000B5DB8" w:rsidRDefault="004E1BDC" w:rsidP="003A206F">
      <w:pPr>
        <w:ind w:left="425" w:hanging="425"/>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W sprawach nieuregulowanych niniejszą Umową zastosowanie mają zapisy Specyfikacji Istotnych Warunków Zamówienia na podstawie, której dokonano wyboru Wykonawcy oraz oferta Wykonawcy, a także przepisy Kodeksu Cywilnego, jeżeli ustawa Prawo zamówień publicznych z dnia 29 stycznia 2004 r. nie stanowi inaczej.</w:t>
      </w:r>
    </w:p>
    <w:p w14:paraId="5F310E91" w14:textId="77777777" w:rsidR="004E1BDC" w:rsidRPr="000B5DB8" w:rsidRDefault="004E1BDC" w:rsidP="003A206F">
      <w:pPr>
        <w:tabs>
          <w:tab w:val="num" w:pos="600"/>
          <w:tab w:val="left" w:pos="5245"/>
        </w:tabs>
        <w:ind w:left="425" w:hanging="425"/>
        <w:jc w:val="both"/>
        <w:rPr>
          <w:rFonts w:asciiTheme="minorHAnsi" w:hAnsiTheme="minorHAnsi"/>
          <w:sz w:val="22"/>
          <w:szCs w:val="22"/>
        </w:rPr>
      </w:pPr>
      <w:r w:rsidRPr="000B5DB8">
        <w:rPr>
          <w:rFonts w:asciiTheme="minorHAnsi" w:hAnsiTheme="minorHAnsi"/>
          <w:sz w:val="22"/>
          <w:szCs w:val="22"/>
        </w:rPr>
        <w:t>4.</w:t>
      </w:r>
      <w:r w:rsidRPr="000B5DB8">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7808C795" w14:textId="77777777" w:rsidR="004E1BDC" w:rsidRPr="000B5DB8" w:rsidRDefault="004E1BDC" w:rsidP="003A206F">
      <w:pPr>
        <w:numPr>
          <w:ilvl w:val="0"/>
          <w:numId w:val="36"/>
        </w:numPr>
        <w:tabs>
          <w:tab w:val="num" w:pos="426"/>
        </w:tabs>
        <w:autoSpaceDE w:val="0"/>
        <w:autoSpaceDN w:val="0"/>
        <w:adjustRightInd w:val="0"/>
        <w:ind w:left="425" w:hanging="425"/>
        <w:jc w:val="both"/>
        <w:rPr>
          <w:rFonts w:asciiTheme="minorHAnsi" w:hAnsiTheme="minorHAnsi"/>
          <w:i/>
          <w:iCs/>
          <w:sz w:val="22"/>
          <w:szCs w:val="22"/>
        </w:rPr>
      </w:pPr>
      <w:r w:rsidRPr="000B5DB8">
        <w:rPr>
          <w:rFonts w:asciiTheme="minorHAnsi" w:hAnsiTheme="minorHAnsi"/>
          <w:sz w:val="22"/>
          <w:szCs w:val="22"/>
        </w:rPr>
        <w:t xml:space="preserve">Wszystkie dokumenty wymienione w niniejszej Umowie, zarówno nazwane jak i nienazwane załącznikami, stanowią integralną część Umowy. </w:t>
      </w:r>
    </w:p>
    <w:p w14:paraId="1A490BA3" w14:textId="0512C3FC" w:rsidR="004E1BDC" w:rsidRPr="009E5943" w:rsidRDefault="004E1BDC" w:rsidP="003A206F">
      <w:pPr>
        <w:numPr>
          <w:ilvl w:val="0"/>
          <w:numId w:val="36"/>
        </w:numPr>
        <w:tabs>
          <w:tab w:val="left" w:pos="5760"/>
        </w:tabs>
        <w:ind w:left="425" w:hanging="425"/>
        <w:rPr>
          <w:rFonts w:asciiTheme="minorHAnsi" w:hAnsiTheme="minorHAnsi"/>
          <w:b/>
          <w:sz w:val="22"/>
          <w:szCs w:val="22"/>
        </w:rPr>
      </w:pPr>
      <w:r w:rsidRPr="009E5943">
        <w:rPr>
          <w:rFonts w:asciiTheme="minorHAnsi" w:hAnsiTheme="minorHAnsi"/>
          <w:sz w:val="22"/>
          <w:szCs w:val="22"/>
        </w:rPr>
        <w:t xml:space="preserve">Niniejsza Umowa została sporządzona w 2 (dwóch) jednobrzmiących egzemplarzach po jednym dla każdej ze stron. </w:t>
      </w:r>
    </w:p>
    <w:p w14:paraId="73357967" w14:textId="77777777" w:rsidR="00A6516C" w:rsidRDefault="00A6516C" w:rsidP="009E5943">
      <w:pPr>
        <w:pStyle w:val="podpisy"/>
        <w:tabs>
          <w:tab w:val="left" w:pos="5760"/>
        </w:tabs>
        <w:spacing w:before="0" w:line="240" w:lineRule="auto"/>
        <w:ind w:left="720"/>
        <w:jc w:val="left"/>
        <w:rPr>
          <w:rFonts w:asciiTheme="minorHAnsi" w:hAnsiTheme="minorHAnsi"/>
          <w:b/>
          <w:sz w:val="22"/>
          <w:szCs w:val="22"/>
        </w:rPr>
      </w:pPr>
    </w:p>
    <w:p w14:paraId="120500A0" w14:textId="519EB05A" w:rsidR="009E5943" w:rsidRPr="000B5DB8" w:rsidRDefault="009E5943" w:rsidP="009E5943">
      <w:pPr>
        <w:pStyle w:val="podpisy"/>
        <w:tabs>
          <w:tab w:val="left" w:pos="5760"/>
        </w:tabs>
        <w:spacing w:before="0" w:line="240" w:lineRule="auto"/>
        <w:ind w:left="720"/>
        <w:jc w:val="left"/>
        <w:rPr>
          <w:rFonts w:asciiTheme="minorHAnsi" w:hAnsiTheme="minorHAnsi"/>
          <w:sz w:val="22"/>
          <w:szCs w:val="22"/>
        </w:rPr>
      </w:pPr>
      <w:r w:rsidRPr="000B5DB8">
        <w:rPr>
          <w:rFonts w:asciiTheme="minorHAnsi" w:hAnsiTheme="minorHAnsi"/>
          <w:b/>
          <w:sz w:val="22"/>
          <w:szCs w:val="22"/>
        </w:rPr>
        <w:t xml:space="preserve">  </w:t>
      </w:r>
      <w:r w:rsidRPr="000B5DB8">
        <w:rPr>
          <w:rFonts w:asciiTheme="minorHAnsi" w:hAnsiTheme="minorHAnsi"/>
          <w:sz w:val="22"/>
          <w:szCs w:val="22"/>
        </w:rPr>
        <w:t xml:space="preserve">        </w:t>
      </w:r>
      <w:r w:rsidRPr="000B5DB8">
        <w:rPr>
          <w:rFonts w:asciiTheme="minorHAnsi" w:hAnsiTheme="minorHAnsi"/>
          <w:b/>
          <w:sz w:val="22"/>
          <w:szCs w:val="22"/>
        </w:rPr>
        <w:t>za</w:t>
      </w:r>
      <w:r w:rsidRPr="000B5DB8">
        <w:rPr>
          <w:rFonts w:asciiTheme="minorHAnsi" w:hAnsiTheme="minorHAnsi"/>
          <w:sz w:val="22"/>
          <w:szCs w:val="22"/>
        </w:rPr>
        <w:t xml:space="preserve"> </w:t>
      </w:r>
      <w:r w:rsidRPr="000B5DB8">
        <w:rPr>
          <w:rFonts w:asciiTheme="minorHAnsi" w:hAnsiTheme="minorHAnsi"/>
          <w:b/>
          <w:sz w:val="22"/>
          <w:szCs w:val="22"/>
        </w:rPr>
        <w:t>Wykonawcę:</w:t>
      </w:r>
      <w:r w:rsidRPr="000B5DB8">
        <w:rPr>
          <w:rFonts w:asciiTheme="minorHAnsi" w:hAnsiTheme="minorHAnsi"/>
          <w:sz w:val="22"/>
          <w:szCs w:val="22"/>
        </w:rPr>
        <w:tab/>
      </w:r>
      <w:r w:rsidRPr="000B5DB8">
        <w:rPr>
          <w:rFonts w:asciiTheme="minorHAnsi" w:hAnsiTheme="minorHAnsi"/>
          <w:sz w:val="22"/>
          <w:szCs w:val="22"/>
        </w:rPr>
        <w:tab/>
      </w:r>
      <w:r w:rsidRPr="000B5DB8">
        <w:rPr>
          <w:rFonts w:asciiTheme="minorHAnsi" w:hAnsiTheme="minorHAnsi"/>
          <w:b/>
          <w:sz w:val="22"/>
          <w:szCs w:val="22"/>
        </w:rPr>
        <w:t>za Zamawiającego:</w:t>
      </w:r>
    </w:p>
    <w:p w14:paraId="71923B97" w14:textId="77777777" w:rsidR="009E5943" w:rsidRPr="009E5943" w:rsidRDefault="009E5943" w:rsidP="009E5943">
      <w:pPr>
        <w:tabs>
          <w:tab w:val="left" w:pos="5760"/>
        </w:tabs>
        <w:ind w:left="425"/>
        <w:rPr>
          <w:rFonts w:asciiTheme="minorHAnsi" w:hAnsiTheme="minorHAnsi"/>
          <w:b/>
          <w:sz w:val="22"/>
          <w:szCs w:val="22"/>
        </w:rPr>
      </w:pPr>
    </w:p>
    <w:p w14:paraId="7F5028E7" w14:textId="5E060A13" w:rsidR="004E1BDC" w:rsidRPr="000B5DB8" w:rsidRDefault="004E1BDC" w:rsidP="004E1BDC">
      <w:pPr>
        <w:pStyle w:val="podpisy"/>
        <w:tabs>
          <w:tab w:val="left" w:pos="5760"/>
        </w:tabs>
        <w:spacing w:before="0" w:line="240" w:lineRule="auto"/>
        <w:jc w:val="left"/>
        <w:rPr>
          <w:rFonts w:asciiTheme="minorHAnsi" w:hAnsiTheme="minorHAnsi"/>
          <w:sz w:val="22"/>
          <w:szCs w:val="22"/>
        </w:rPr>
      </w:pPr>
    </w:p>
    <w:p w14:paraId="413E2B11" w14:textId="77777777" w:rsidR="004E1BDC" w:rsidRPr="000B5DB8" w:rsidRDefault="004E1BDC" w:rsidP="004E1BDC">
      <w:pPr>
        <w:pStyle w:val="podpisy"/>
        <w:spacing w:before="0" w:line="240" w:lineRule="auto"/>
        <w:jc w:val="left"/>
        <w:rPr>
          <w:rFonts w:asciiTheme="minorHAnsi" w:hAnsiTheme="minorHAnsi"/>
          <w:sz w:val="22"/>
          <w:szCs w:val="22"/>
        </w:rPr>
      </w:pPr>
    </w:p>
    <w:p w14:paraId="0906FC7A" w14:textId="77777777" w:rsidR="004E1BDC" w:rsidRPr="000B5DB8" w:rsidRDefault="004E1BDC" w:rsidP="004E1BDC">
      <w:pPr>
        <w:pStyle w:val="podpisy"/>
        <w:spacing w:before="0" w:line="240" w:lineRule="auto"/>
        <w:jc w:val="left"/>
        <w:rPr>
          <w:rFonts w:asciiTheme="minorHAnsi" w:hAnsiTheme="minorHAnsi"/>
          <w:sz w:val="22"/>
          <w:szCs w:val="22"/>
        </w:rPr>
      </w:pPr>
    </w:p>
    <w:p w14:paraId="6C108ADE" w14:textId="77777777" w:rsidR="004E1BDC" w:rsidRPr="000B5DB8" w:rsidRDefault="004E1BDC" w:rsidP="004E1BDC">
      <w:pPr>
        <w:pStyle w:val="podpisy"/>
        <w:spacing w:before="0" w:line="240" w:lineRule="auto"/>
        <w:jc w:val="left"/>
        <w:rPr>
          <w:rFonts w:asciiTheme="minorHAnsi" w:hAnsiTheme="minorHAnsi"/>
          <w:sz w:val="22"/>
          <w:szCs w:val="22"/>
        </w:rPr>
      </w:pPr>
    </w:p>
    <w:p w14:paraId="51AC497A" w14:textId="77777777" w:rsidR="004E1BDC" w:rsidRPr="000B5DB8" w:rsidRDefault="004E1BDC" w:rsidP="004E1BDC">
      <w:pPr>
        <w:pStyle w:val="podpisy"/>
        <w:spacing w:before="0" w:line="240" w:lineRule="auto"/>
        <w:jc w:val="left"/>
        <w:rPr>
          <w:rFonts w:asciiTheme="minorHAnsi" w:hAnsiTheme="minorHAnsi"/>
          <w:sz w:val="22"/>
          <w:szCs w:val="22"/>
        </w:rPr>
      </w:pPr>
      <w:r w:rsidRPr="000B5DB8">
        <w:rPr>
          <w:rFonts w:asciiTheme="minorHAnsi" w:hAnsiTheme="minorHAnsi"/>
          <w:sz w:val="22"/>
          <w:szCs w:val="22"/>
        </w:rPr>
        <w:t xml:space="preserve">  </w:t>
      </w:r>
    </w:p>
    <w:p w14:paraId="60F6FAC4" w14:textId="77777777" w:rsidR="004E1BDC" w:rsidRPr="000B5DB8" w:rsidRDefault="004E1BDC" w:rsidP="004E1BDC">
      <w:pPr>
        <w:pStyle w:val="podpisy"/>
        <w:spacing w:before="0" w:line="240" w:lineRule="auto"/>
        <w:jc w:val="left"/>
        <w:rPr>
          <w:rFonts w:asciiTheme="minorHAnsi" w:hAnsiTheme="minorHAnsi"/>
          <w:sz w:val="22"/>
          <w:szCs w:val="22"/>
        </w:rPr>
      </w:pPr>
    </w:p>
    <w:p w14:paraId="7DFF2843" w14:textId="77777777" w:rsidR="004E1BDC" w:rsidRPr="000B5DB8" w:rsidRDefault="004E1BDC" w:rsidP="004E1BDC">
      <w:pPr>
        <w:pStyle w:val="Tekstpodstawowywcity2"/>
        <w:jc w:val="center"/>
        <w:rPr>
          <w:rFonts w:asciiTheme="minorHAnsi" w:hAnsiTheme="minorHAnsi" w:cs="Tahoma"/>
          <w:b/>
          <w:sz w:val="22"/>
          <w:szCs w:val="22"/>
        </w:rPr>
      </w:pPr>
    </w:p>
    <w:p w14:paraId="40B8843B" w14:textId="77777777" w:rsidR="004E1BDC" w:rsidRDefault="004E1BDC" w:rsidP="004E1BDC">
      <w:pPr>
        <w:pStyle w:val="Tekstpodstawowywcity2"/>
        <w:ind w:left="0"/>
      </w:pPr>
    </w:p>
    <w:sectPr w:rsidR="004E1B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C12B2" w14:textId="77777777" w:rsidR="00136978" w:rsidRDefault="00136978">
      <w:r>
        <w:separator/>
      </w:r>
    </w:p>
  </w:endnote>
  <w:endnote w:type="continuationSeparator" w:id="0">
    <w:p w14:paraId="155FD771" w14:textId="77777777" w:rsidR="00136978" w:rsidRDefault="001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7A234E" w:rsidRPr="009433E1" w:rsidRDefault="007A234E"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136978">
      <w:rPr>
        <w:rStyle w:val="Numerstrony"/>
        <w:rFonts w:ascii="Arial Narrow" w:hAnsi="Arial Narrow"/>
        <w:noProof/>
      </w:rPr>
      <w:t>1</w:t>
    </w:r>
    <w:r w:rsidRPr="009433E1">
      <w:rPr>
        <w:rStyle w:val="Numerstrony"/>
        <w:rFonts w:ascii="Arial Narrow" w:hAnsi="Arial Narrow"/>
      </w:rPr>
      <w:fldChar w:fldCharType="end"/>
    </w:r>
  </w:p>
  <w:p w14:paraId="0F5560EE" w14:textId="77777777" w:rsidR="007A234E" w:rsidRDefault="007A234E"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7A234E" w:rsidRDefault="007A234E" w:rsidP="005E3059">
    <w:pPr>
      <w:pStyle w:val="Stopka"/>
      <w:framePr w:wrap="around" w:vAnchor="text" w:hAnchor="margin" w:xAlign="center" w:y="1"/>
      <w:ind w:right="360"/>
      <w:rPr>
        <w:rStyle w:val="Numerstrony"/>
      </w:rPr>
    </w:pPr>
  </w:p>
  <w:p w14:paraId="5E758F75" w14:textId="77777777" w:rsidR="007A234E" w:rsidRDefault="007A234E"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D6919" w14:textId="77777777" w:rsidR="00136978" w:rsidRDefault="00136978">
      <w:r>
        <w:separator/>
      </w:r>
    </w:p>
  </w:footnote>
  <w:footnote w:type="continuationSeparator" w:id="0">
    <w:p w14:paraId="6FCDA09C" w14:textId="77777777" w:rsidR="00136978" w:rsidRDefault="00136978">
      <w:r>
        <w:continuationSeparator/>
      </w:r>
    </w:p>
  </w:footnote>
  <w:footnote w:id="1">
    <w:p w14:paraId="51470638" w14:textId="77777777" w:rsidR="007A234E" w:rsidRDefault="007A234E" w:rsidP="00230A0D">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Pr>
          <w:rFonts w:ascii="Arial" w:hAnsi="Arial" w:cs="Arial"/>
          <w:i/>
          <w:sz w:val="16"/>
          <w:szCs w:val="16"/>
        </w:rPr>
        <w:t xml:space="preserve">w sprawie Krajowych Ram Interoperacyjności, minimalnych wymagań dla rejestrów publicznych i wymiany informacji w postaci elektronicznej oraz minimalnych wymagań dla systemów teleinformatycznych. </w:t>
      </w:r>
      <w:r>
        <w:rPr>
          <w:rFonts w:ascii="Arial" w:hAnsi="Arial" w:cs="Arial"/>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2CC676AD" w14:textId="77777777" w:rsidR="007A234E" w:rsidRDefault="007A234E" w:rsidP="00230A0D">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Ustawa z dnia 5 września 2016 r. – o usługach zaufania oraz identyfikacji elektronicznej (Dz. U. z 2016 r. poz. 1579)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17171F4"/>
    <w:multiLevelType w:val="hybridMultilevel"/>
    <w:tmpl w:val="58F8BF2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4863D65"/>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nsid w:val="0E9C173A"/>
    <w:multiLevelType w:val="hybridMultilevel"/>
    <w:tmpl w:val="7C72A5D8"/>
    <w:lvl w:ilvl="0" w:tplc="B7142BD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13B39B7"/>
    <w:multiLevelType w:val="hybridMultilevel"/>
    <w:tmpl w:val="7DF0CD88"/>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53C48FA">
      <w:start w:val="1"/>
      <w:numFmt w:val="lowerLetter"/>
      <w:lvlText w:val="%3)"/>
      <w:lvlJc w:val="left"/>
      <w:pPr>
        <w:ind w:left="2340" w:hanging="360"/>
      </w:pPr>
      <w:rPr>
        <w:rFonts w:hint="default"/>
        <w:color w:val="auto"/>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1A934F2"/>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0B0B72"/>
    <w:multiLevelType w:val="singleLevel"/>
    <w:tmpl w:val="04150011"/>
    <w:lvl w:ilvl="0">
      <w:start w:val="1"/>
      <w:numFmt w:val="decimal"/>
      <w:lvlText w:val="%1)"/>
      <w:lvlJc w:val="left"/>
      <w:pPr>
        <w:ind w:left="2340" w:hanging="360"/>
      </w:pPr>
    </w:lvl>
  </w:abstractNum>
  <w:abstractNum w:abstractNumId="27">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18679E"/>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DBA6609"/>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8">
    <w:nsid w:val="2F6909D4"/>
    <w:multiLevelType w:val="hybridMultilevel"/>
    <w:tmpl w:val="D416D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3C96285"/>
    <w:multiLevelType w:val="hybridMultilevel"/>
    <w:tmpl w:val="C6BA5FD8"/>
    <w:lvl w:ilvl="0" w:tplc="E06E6720">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1">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60341DD"/>
    <w:multiLevelType w:val="hybridMultilevel"/>
    <w:tmpl w:val="22F4611A"/>
    <w:lvl w:ilvl="0" w:tplc="7954FB38">
      <w:start w:val="14"/>
      <w:numFmt w:val="decimal"/>
      <w:lvlText w:val="%1"/>
      <w:lvlJc w:val="left"/>
      <w:pPr>
        <w:ind w:left="900" w:hanging="360"/>
      </w:pPr>
      <w:rPr>
        <w:rFonts w:hint="default"/>
        <w:b w:val="0"/>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6">
    <w:nsid w:val="3C5C59A0"/>
    <w:multiLevelType w:val="multilevel"/>
    <w:tmpl w:val="5FE2E6FC"/>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B767D3"/>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4BFB32BC"/>
    <w:multiLevelType w:val="hybridMultilevel"/>
    <w:tmpl w:val="2320D134"/>
    <w:lvl w:ilvl="0" w:tplc="46F486B0">
      <w:start w:val="1"/>
      <w:numFmt w:val="decimal"/>
      <w:lvlText w:val="%1."/>
      <w:lvlJc w:val="left"/>
      <w:pPr>
        <w:ind w:left="720" w:hanging="360"/>
      </w:pPr>
      <w:rPr>
        <w:rFonts w:cs="Times New Roman" w:hint="default"/>
        <w:b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0080004"/>
    <w:multiLevelType w:val="hybridMultilevel"/>
    <w:tmpl w:val="FB06A2D8"/>
    <w:lvl w:ilvl="0" w:tplc="A1E41C60">
      <w:start w:val="16"/>
      <w:numFmt w:val="decimal"/>
      <w:lvlText w:val="%1."/>
      <w:lvlJc w:val="left"/>
      <w:pPr>
        <w:ind w:left="900" w:hanging="360"/>
      </w:pPr>
      <w:rPr>
        <w:rFonts w:cs="Times New Roman" w:hint="default"/>
        <w:color w:val="00000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4">
    <w:nsid w:val="55277991"/>
    <w:multiLevelType w:val="hybridMultilevel"/>
    <w:tmpl w:val="2B467980"/>
    <w:lvl w:ilvl="0" w:tplc="4678CB92">
      <w:start w:val="1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60584E75"/>
    <w:multiLevelType w:val="hybridMultilevel"/>
    <w:tmpl w:val="4B6E26DC"/>
    <w:lvl w:ilvl="0" w:tplc="41F02736">
      <w:start w:val="1"/>
      <w:numFmt w:val="decimal"/>
      <w:lvlText w:val="%1."/>
      <w:lvlJc w:val="left"/>
      <w:pPr>
        <w:ind w:left="720" w:hanging="360"/>
      </w:pPr>
      <w:rPr>
        <w:rFonts w:ascii="Tahoma" w:hAnsi="Tahoma" w:cs="Tahoma" w:hint="default"/>
        <w:b w:val="0"/>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4E8692B"/>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6925090D"/>
    <w:multiLevelType w:val="hybridMultilevel"/>
    <w:tmpl w:val="174413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24000E"/>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6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nsid w:val="6D7A3DC0"/>
    <w:multiLevelType w:val="hybridMultilevel"/>
    <w:tmpl w:val="290C2FCC"/>
    <w:lvl w:ilvl="0" w:tplc="C62AF1FE">
      <w:start w:val="1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6FFB365B"/>
    <w:multiLevelType w:val="hybridMultilevel"/>
    <w:tmpl w:val="A8902D52"/>
    <w:lvl w:ilvl="0" w:tplc="0B26F462">
      <w:start w:val="1"/>
      <w:numFmt w:val="decimal"/>
      <w:lvlText w:val="%1)"/>
      <w:lvlJc w:val="left"/>
      <w:pPr>
        <w:ind w:left="540" w:hanging="360"/>
      </w:pPr>
      <w:rPr>
        <w:rFonts w:ascii="Tahoma" w:eastAsia="Times New Roman" w:hAnsi="Tahoma" w:cs="Tahoma"/>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0">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1">
    <w:nsid w:val="707F090B"/>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7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3AF5334"/>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5BE4AA5"/>
    <w:multiLevelType w:val="hybridMultilevel"/>
    <w:tmpl w:val="2320D134"/>
    <w:lvl w:ilvl="0" w:tplc="46F486B0">
      <w:start w:val="1"/>
      <w:numFmt w:val="decimal"/>
      <w:lvlText w:val="%1."/>
      <w:lvlJc w:val="left"/>
      <w:pPr>
        <w:ind w:left="720" w:hanging="360"/>
      </w:pPr>
      <w:rPr>
        <w:rFonts w:cs="Times New Roman" w:hint="default"/>
        <w:b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84136D9"/>
    <w:multiLevelType w:val="hybridMultilevel"/>
    <w:tmpl w:val="4ED84050"/>
    <w:lvl w:ilvl="0" w:tplc="29FE7E64">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77">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BAE0608"/>
    <w:multiLevelType w:val="hybridMultilevel"/>
    <w:tmpl w:val="088C41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9">
    <w:nsid w:val="7BDB4277"/>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nsid w:val="7EAF412D"/>
    <w:multiLevelType w:val="hybridMultilevel"/>
    <w:tmpl w:val="472A9EA2"/>
    <w:lvl w:ilvl="0" w:tplc="0DB4FAD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72"/>
  </w:num>
  <w:num w:numId="2">
    <w:abstractNumId w:val="48"/>
  </w:num>
  <w:num w:numId="3">
    <w:abstractNumId w:val="2"/>
  </w:num>
  <w:num w:numId="4">
    <w:abstractNumId w:val="1"/>
  </w:num>
  <w:num w:numId="5">
    <w:abstractNumId w:val="0"/>
  </w:num>
  <w:num w:numId="6">
    <w:abstractNumId w:val="67"/>
  </w:num>
  <w:num w:numId="7">
    <w:abstractNumId w:val="19"/>
  </w:num>
  <w:num w:numId="8">
    <w:abstractNumId w:val="16"/>
  </w:num>
  <w:num w:numId="9">
    <w:abstractNumId w:val="27"/>
  </w:num>
  <w:num w:numId="10">
    <w:abstractNumId w:val="30"/>
  </w:num>
  <w:num w:numId="11">
    <w:abstractNumId w:val="24"/>
  </w:num>
  <w:num w:numId="12">
    <w:abstractNumId w:val="57"/>
  </w:num>
  <w:num w:numId="13">
    <w:abstractNumId w:val="32"/>
  </w:num>
  <w:num w:numId="14">
    <w:abstractNumId w:val="44"/>
  </w:num>
  <w:num w:numId="15">
    <w:abstractNumId w:val="15"/>
  </w:num>
  <w:num w:numId="16">
    <w:abstractNumId w:val="37"/>
  </w:num>
  <w:num w:numId="17">
    <w:abstractNumId w:val="56"/>
  </w:num>
  <w:num w:numId="18">
    <w:abstractNumId w:val="60"/>
  </w:num>
  <w:num w:numId="19">
    <w:abstractNumId w:val="26"/>
  </w:num>
  <w:num w:numId="20">
    <w:abstractNumId w:val="64"/>
  </w:num>
  <w:num w:numId="21">
    <w:abstractNumId w:val="58"/>
    <w:lvlOverride w:ilvl="0">
      <w:startOverride w:val="1"/>
    </w:lvlOverride>
  </w:num>
  <w:num w:numId="22">
    <w:abstractNumId w:val="47"/>
    <w:lvlOverride w:ilvl="0">
      <w:startOverride w:val="1"/>
    </w:lvlOverride>
  </w:num>
  <w:num w:numId="23">
    <w:abstractNumId w:val="29"/>
  </w:num>
  <w:num w:numId="24">
    <w:abstractNumId w:val="38"/>
  </w:num>
  <w:num w:numId="25">
    <w:abstractNumId w:val="62"/>
  </w:num>
  <w:num w:numId="26">
    <w:abstractNumId w:val="39"/>
  </w:num>
  <w:num w:numId="27">
    <w:abstractNumId w:val="66"/>
  </w:num>
  <w:num w:numId="28">
    <w:abstractNumId w:val="70"/>
  </w:num>
  <w:num w:numId="29">
    <w:abstractNumId w:val="5"/>
  </w:num>
  <w:num w:numId="30">
    <w:abstractNumId w:val="3"/>
  </w:num>
  <w:num w:numId="31">
    <w:abstractNumId w:val="4"/>
  </w:num>
  <w:num w:numId="32">
    <w:abstractNumId w:val="77"/>
  </w:num>
  <w:num w:numId="33">
    <w:abstractNumId w:val="9"/>
  </w:num>
  <w:num w:numId="34">
    <w:abstractNumId w:val="28"/>
  </w:num>
  <w:num w:numId="35">
    <w:abstractNumId w:val="43"/>
  </w:num>
  <w:num w:numId="36">
    <w:abstractNumId w:val="25"/>
  </w:num>
  <w:num w:numId="37">
    <w:abstractNumId w:val="35"/>
  </w:num>
  <w:num w:numId="38">
    <w:abstractNumId w:val="6"/>
  </w:num>
  <w:num w:numId="39">
    <w:abstractNumId w:val="45"/>
  </w:num>
  <w:num w:numId="40">
    <w:abstractNumId w:val="55"/>
  </w:num>
  <w:num w:numId="41">
    <w:abstractNumId w:val="75"/>
  </w:num>
  <w:num w:numId="42">
    <w:abstractNumId w:val="20"/>
  </w:num>
  <w:num w:numId="43">
    <w:abstractNumId w:val="52"/>
  </w:num>
  <w:num w:numId="44">
    <w:abstractNumId w:val="18"/>
  </w:num>
  <w:num w:numId="45">
    <w:abstractNumId w:val="23"/>
    <w:lvlOverride w:ilvl="0">
      <w:startOverride w:val="1"/>
    </w:lvlOverride>
  </w:num>
  <w:num w:numId="46">
    <w:abstractNumId w:val="49"/>
  </w:num>
  <w:num w:numId="47">
    <w:abstractNumId w:val="63"/>
  </w:num>
  <w:num w:numId="48">
    <w:abstractNumId w:val="13"/>
  </w:num>
  <w:num w:numId="49">
    <w:abstractNumId w:val="34"/>
  </w:num>
  <w:num w:numId="50">
    <w:abstractNumId w:val="14"/>
  </w:num>
  <w:num w:numId="51">
    <w:abstractNumId w:val="33"/>
  </w:num>
  <w:num w:numId="52">
    <w:abstractNumId w:val="46"/>
  </w:num>
  <w:num w:numId="53">
    <w:abstractNumId w:val="69"/>
  </w:num>
  <w:num w:numId="54">
    <w:abstractNumId w:val="80"/>
  </w:num>
  <w:num w:numId="55">
    <w:abstractNumId w:val="40"/>
  </w:num>
  <w:num w:numId="56">
    <w:abstractNumId w:val="65"/>
  </w:num>
  <w:num w:numId="57">
    <w:abstractNumId w:val="58"/>
  </w:num>
  <w:num w:numId="58">
    <w:abstractNumId w:val="47"/>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71"/>
    <w:lvlOverride w:ilvl="0">
      <w:startOverride w:val="1"/>
    </w:lvlOverride>
    <w:lvlOverride w:ilvl="1"/>
    <w:lvlOverride w:ilvl="2"/>
    <w:lvlOverride w:ilvl="3"/>
    <w:lvlOverride w:ilvl="4"/>
    <w:lvlOverride w:ilvl="5"/>
    <w:lvlOverride w:ilvl="6"/>
    <w:lvlOverride w:ilvl="7"/>
    <w:lvlOverride w:ilvl="8"/>
  </w:num>
  <w:num w:numId="64">
    <w:abstractNumId w:val="22"/>
  </w:num>
  <w:num w:numId="65">
    <w:abstractNumId w:val="78"/>
  </w:num>
  <w:num w:numId="66">
    <w:abstractNumId w:val="17"/>
  </w:num>
  <w:num w:numId="67">
    <w:abstractNumId w:val="11"/>
  </w:num>
  <w:num w:numId="68">
    <w:abstractNumId w:val="68"/>
  </w:num>
  <w:num w:numId="69">
    <w:abstractNumId w:val="42"/>
  </w:num>
  <w:num w:numId="70">
    <w:abstractNumId w:val="53"/>
  </w:num>
  <w:num w:numId="71">
    <w:abstractNumId w:val="76"/>
  </w:num>
  <w:num w:numId="72">
    <w:abstractNumId w:val="36"/>
  </w:num>
  <w:num w:numId="73">
    <w:abstractNumId w:val="21"/>
  </w:num>
  <w:num w:numId="74">
    <w:abstractNumId w:val="79"/>
  </w:num>
  <w:num w:numId="75">
    <w:abstractNumId w:val="50"/>
  </w:num>
  <w:num w:numId="76">
    <w:abstractNumId w:val="61"/>
  </w:num>
  <w:num w:numId="77">
    <w:abstractNumId w:val="59"/>
  </w:num>
  <w:num w:numId="78">
    <w:abstractNumId w:val="73"/>
  </w:num>
  <w:num w:numId="79">
    <w:abstractNumId w:val="51"/>
  </w:num>
  <w:num w:numId="80">
    <w:abstractNumId w:val="31"/>
  </w:num>
  <w:num w:numId="81">
    <w:abstractNumId w:val="41"/>
  </w:num>
  <w:num w:numId="82">
    <w:abstractNumId w:val="10"/>
  </w:num>
  <w:num w:numId="83">
    <w:abstractNumId w:val="74"/>
  </w:num>
  <w:num w:numId="84">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E21"/>
    <w:rsid w:val="00015624"/>
    <w:rsid w:val="00030B08"/>
    <w:rsid w:val="00034F3C"/>
    <w:rsid w:val="00036CB9"/>
    <w:rsid w:val="000401FF"/>
    <w:rsid w:val="00041EA3"/>
    <w:rsid w:val="000428A4"/>
    <w:rsid w:val="00047F0C"/>
    <w:rsid w:val="00055828"/>
    <w:rsid w:val="000652C3"/>
    <w:rsid w:val="000731B6"/>
    <w:rsid w:val="00074EA1"/>
    <w:rsid w:val="00080477"/>
    <w:rsid w:val="000942F6"/>
    <w:rsid w:val="0009555A"/>
    <w:rsid w:val="00097ACE"/>
    <w:rsid w:val="000A40F8"/>
    <w:rsid w:val="000A4C62"/>
    <w:rsid w:val="000A4D1B"/>
    <w:rsid w:val="000B256D"/>
    <w:rsid w:val="000B5DB8"/>
    <w:rsid w:val="000B7FDC"/>
    <w:rsid w:val="000C33BC"/>
    <w:rsid w:val="000C6143"/>
    <w:rsid w:val="000C62C7"/>
    <w:rsid w:val="000D75A2"/>
    <w:rsid w:val="000E3611"/>
    <w:rsid w:val="000E6BF2"/>
    <w:rsid w:val="000E6D8E"/>
    <w:rsid w:val="000F32EE"/>
    <w:rsid w:val="00102A0B"/>
    <w:rsid w:val="001216D0"/>
    <w:rsid w:val="00123162"/>
    <w:rsid w:val="001250E7"/>
    <w:rsid w:val="00127127"/>
    <w:rsid w:val="00127DE0"/>
    <w:rsid w:val="0013144D"/>
    <w:rsid w:val="00136978"/>
    <w:rsid w:val="00144EA6"/>
    <w:rsid w:val="00145E0A"/>
    <w:rsid w:val="00151D1D"/>
    <w:rsid w:val="001555F6"/>
    <w:rsid w:val="0017606E"/>
    <w:rsid w:val="001A326E"/>
    <w:rsid w:val="001B5A76"/>
    <w:rsid w:val="001C0EA1"/>
    <w:rsid w:val="001C13F4"/>
    <w:rsid w:val="001C2287"/>
    <w:rsid w:val="001E290C"/>
    <w:rsid w:val="001E3227"/>
    <w:rsid w:val="001E6C7C"/>
    <w:rsid w:val="001F1F35"/>
    <w:rsid w:val="001F2392"/>
    <w:rsid w:val="0020081E"/>
    <w:rsid w:val="002025BD"/>
    <w:rsid w:val="002038B6"/>
    <w:rsid w:val="00214B0C"/>
    <w:rsid w:val="00215547"/>
    <w:rsid w:val="00221F8B"/>
    <w:rsid w:val="00224ABA"/>
    <w:rsid w:val="00226C84"/>
    <w:rsid w:val="002308FF"/>
    <w:rsid w:val="00230A0D"/>
    <w:rsid w:val="00234718"/>
    <w:rsid w:val="00241F75"/>
    <w:rsid w:val="002552E6"/>
    <w:rsid w:val="00271F28"/>
    <w:rsid w:val="00274356"/>
    <w:rsid w:val="00286BFA"/>
    <w:rsid w:val="00290476"/>
    <w:rsid w:val="002941F3"/>
    <w:rsid w:val="002967F6"/>
    <w:rsid w:val="002A051E"/>
    <w:rsid w:val="002A06BB"/>
    <w:rsid w:val="002A1FB6"/>
    <w:rsid w:val="002A4682"/>
    <w:rsid w:val="002A5FDC"/>
    <w:rsid w:val="002A77C1"/>
    <w:rsid w:val="002A7CFB"/>
    <w:rsid w:val="002C119A"/>
    <w:rsid w:val="002D5686"/>
    <w:rsid w:val="002E07E3"/>
    <w:rsid w:val="00302547"/>
    <w:rsid w:val="00314DC5"/>
    <w:rsid w:val="00317DB1"/>
    <w:rsid w:val="00322343"/>
    <w:rsid w:val="003270F6"/>
    <w:rsid w:val="003279AC"/>
    <w:rsid w:val="00327B0E"/>
    <w:rsid w:val="0034755F"/>
    <w:rsid w:val="00357A5E"/>
    <w:rsid w:val="00360125"/>
    <w:rsid w:val="003822C7"/>
    <w:rsid w:val="003875E8"/>
    <w:rsid w:val="00390E89"/>
    <w:rsid w:val="00395568"/>
    <w:rsid w:val="0039645E"/>
    <w:rsid w:val="003A206F"/>
    <w:rsid w:val="003A2EEA"/>
    <w:rsid w:val="003B7E09"/>
    <w:rsid w:val="003B7E33"/>
    <w:rsid w:val="003D0114"/>
    <w:rsid w:val="003D7913"/>
    <w:rsid w:val="004028DA"/>
    <w:rsid w:val="004034FF"/>
    <w:rsid w:val="00404D7B"/>
    <w:rsid w:val="0040790B"/>
    <w:rsid w:val="00427453"/>
    <w:rsid w:val="00427E6D"/>
    <w:rsid w:val="004316A0"/>
    <w:rsid w:val="00436194"/>
    <w:rsid w:val="0043742A"/>
    <w:rsid w:val="00440200"/>
    <w:rsid w:val="00443066"/>
    <w:rsid w:val="00444056"/>
    <w:rsid w:val="00444F75"/>
    <w:rsid w:val="00446387"/>
    <w:rsid w:val="004463A8"/>
    <w:rsid w:val="00447B26"/>
    <w:rsid w:val="0045589E"/>
    <w:rsid w:val="00465361"/>
    <w:rsid w:val="00467A9A"/>
    <w:rsid w:val="00475AA0"/>
    <w:rsid w:val="00477247"/>
    <w:rsid w:val="0048617B"/>
    <w:rsid w:val="00491F35"/>
    <w:rsid w:val="004A1F42"/>
    <w:rsid w:val="004A4535"/>
    <w:rsid w:val="004A4C5F"/>
    <w:rsid w:val="004A5AD7"/>
    <w:rsid w:val="004B59D3"/>
    <w:rsid w:val="004C1D8C"/>
    <w:rsid w:val="004C33E9"/>
    <w:rsid w:val="004C5088"/>
    <w:rsid w:val="004D62A2"/>
    <w:rsid w:val="004E1BDC"/>
    <w:rsid w:val="004F7CEE"/>
    <w:rsid w:val="005066E9"/>
    <w:rsid w:val="00506AD4"/>
    <w:rsid w:val="005106D6"/>
    <w:rsid w:val="00510BD5"/>
    <w:rsid w:val="00512A4F"/>
    <w:rsid w:val="00523A86"/>
    <w:rsid w:val="005376E5"/>
    <w:rsid w:val="00543F99"/>
    <w:rsid w:val="00552FBA"/>
    <w:rsid w:val="005674BE"/>
    <w:rsid w:val="00571DDB"/>
    <w:rsid w:val="00573116"/>
    <w:rsid w:val="0058208E"/>
    <w:rsid w:val="00583A12"/>
    <w:rsid w:val="005944B8"/>
    <w:rsid w:val="00596A11"/>
    <w:rsid w:val="005A607F"/>
    <w:rsid w:val="005B19D8"/>
    <w:rsid w:val="005B2DA4"/>
    <w:rsid w:val="005B5A5D"/>
    <w:rsid w:val="005D1853"/>
    <w:rsid w:val="005D4DD1"/>
    <w:rsid w:val="005E07A0"/>
    <w:rsid w:val="005E125E"/>
    <w:rsid w:val="005E3059"/>
    <w:rsid w:val="005F11B8"/>
    <w:rsid w:val="005F12BA"/>
    <w:rsid w:val="005F1E66"/>
    <w:rsid w:val="005F4158"/>
    <w:rsid w:val="005F758C"/>
    <w:rsid w:val="0060204D"/>
    <w:rsid w:val="006025D3"/>
    <w:rsid w:val="00606FDA"/>
    <w:rsid w:val="00612C41"/>
    <w:rsid w:val="006218E8"/>
    <w:rsid w:val="00626289"/>
    <w:rsid w:val="00627978"/>
    <w:rsid w:val="006350AE"/>
    <w:rsid w:val="006429DC"/>
    <w:rsid w:val="00643936"/>
    <w:rsid w:val="00651E45"/>
    <w:rsid w:val="00660792"/>
    <w:rsid w:val="0066137C"/>
    <w:rsid w:val="00664B1B"/>
    <w:rsid w:val="00672733"/>
    <w:rsid w:val="00676BCE"/>
    <w:rsid w:val="0068399D"/>
    <w:rsid w:val="0068630F"/>
    <w:rsid w:val="00694D31"/>
    <w:rsid w:val="00695F87"/>
    <w:rsid w:val="006A0A24"/>
    <w:rsid w:val="006A5DAB"/>
    <w:rsid w:val="006B5144"/>
    <w:rsid w:val="006F5BB9"/>
    <w:rsid w:val="00700316"/>
    <w:rsid w:val="00701C68"/>
    <w:rsid w:val="0070358A"/>
    <w:rsid w:val="00706130"/>
    <w:rsid w:val="007109BC"/>
    <w:rsid w:val="00716E6A"/>
    <w:rsid w:val="00734DC0"/>
    <w:rsid w:val="007446CB"/>
    <w:rsid w:val="00747E72"/>
    <w:rsid w:val="00751C40"/>
    <w:rsid w:val="007520C1"/>
    <w:rsid w:val="0075227B"/>
    <w:rsid w:val="007568AF"/>
    <w:rsid w:val="00764768"/>
    <w:rsid w:val="0077123C"/>
    <w:rsid w:val="007738A9"/>
    <w:rsid w:val="00776D7B"/>
    <w:rsid w:val="0078386A"/>
    <w:rsid w:val="007858E2"/>
    <w:rsid w:val="00790124"/>
    <w:rsid w:val="00793E04"/>
    <w:rsid w:val="007A234E"/>
    <w:rsid w:val="007A4E10"/>
    <w:rsid w:val="007B0C52"/>
    <w:rsid w:val="007B6766"/>
    <w:rsid w:val="007B761E"/>
    <w:rsid w:val="007C4E57"/>
    <w:rsid w:val="007C5E2E"/>
    <w:rsid w:val="007D5A18"/>
    <w:rsid w:val="007F4126"/>
    <w:rsid w:val="008202CB"/>
    <w:rsid w:val="00823E86"/>
    <w:rsid w:val="00825AB2"/>
    <w:rsid w:val="0083188E"/>
    <w:rsid w:val="00833837"/>
    <w:rsid w:val="00850F3A"/>
    <w:rsid w:val="00856553"/>
    <w:rsid w:val="00865B7B"/>
    <w:rsid w:val="00865C0C"/>
    <w:rsid w:val="008728A3"/>
    <w:rsid w:val="0087300B"/>
    <w:rsid w:val="00881CC2"/>
    <w:rsid w:val="008846A9"/>
    <w:rsid w:val="0089511D"/>
    <w:rsid w:val="0089561B"/>
    <w:rsid w:val="008B2662"/>
    <w:rsid w:val="008F0F2A"/>
    <w:rsid w:val="009008F0"/>
    <w:rsid w:val="009058F3"/>
    <w:rsid w:val="00907DAA"/>
    <w:rsid w:val="00934A09"/>
    <w:rsid w:val="00946C6E"/>
    <w:rsid w:val="009504AB"/>
    <w:rsid w:val="00973C61"/>
    <w:rsid w:val="00977A99"/>
    <w:rsid w:val="00981BA8"/>
    <w:rsid w:val="00986319"/>
    <w:rsid w:val="009A7E03"/>
    <w:rsid w:val="009B0EC5"/>
    <w:rsid w:val="009B2BE1"/>
    <w:rsid w:val="009B7B93"/>
    <w:rsid w:val="009C039E"/>
    <w:rsid w:val="009C2B16"/>
    <w:rsid w:val="009D290B"/>
    <w:rsid w:val="009E229B"/>
    <w:rsid w:val="009E5943"/>
    <w:rsid w:val="009F194A"/>
    <w:rsid w:val="009F2486"/>
    <w:rsid w:val="009F6AA9"/>
    <w:rsid w:val="00A10DD0"/>
    <w:rsid w:val="00A2590A"/>
    <w:rsid w:val="00A26938"/>
    <w:rsid w:val="00A27702"/>
    <w:rsid w:val="00A3011B"/>
    <w:rsid w:val="00A33255"/>
    <w:rsid w:val="00A33398"/>
    <w:rsid w:val="00A34889"/>
    <w:rsid w:val="00A359B4"/>
    <w:rsid w:val="00A37643"/>
    <w:rsid w:val="00A43C1A"/>
    <w:rsid w:val="00A47DFF"/>
    <w:rsid w:val="00A5463B"/>
    <w:rsid w:val="00A611A1"/>
    <w:rsid w:val="00A6516C"/>
    <w:rsid w:val="00A70E49"/>
    <w:rsid w:val="00A804CC"/>
    <w:rsid w:val="00A9151B"/>
    <w:rsid w:val="00A95CD9"/>
    <w:rsid w:val="00AA5DD5"/>
    <w:rsid w:val="00AA680A"/>
    <w:rsid w:val="00AB2B4C"/>
    <w:rsid w:val="00AC4207"/>
    <w:rsid w:val="00AD10D8"/>
    <w:rsid w:val="00AD6D12"/>
    <w:rsid w:val="00AE5EEB"/>
    <w:rsid w:val="00AE6DCC"/>
    <w:rsid w:val="00AE6FDB"/>
    <w:rsid w:val="00AF4CF1"/>
    <w:rsid w:val="00B00469"/>
    <w:rsid w:val="00B00D22"/>
    <w:rsid w:val="00B011C3"/>
    <w:rsid w:val="00B1248E"/>
    <w:rsid w:val="00B126F8"/>
    <w:rsid w:val="00B2217B"/>
    <w:rsid w:val="00B26D94"/>
    <w:rsid w:val="00B34CBE"/>
    <w:rsid w:val="00B360A1"/>
    <w:rsid w:val="00B44E07"/>
    <w:rsid w:val="00B46B46"/>
    <w:rsid w:val="00B54BF3"/>
    <w:rsid w:val="00B57463"/>
    <w:rsid w:val="00B60799"/>
    <w:rsid w:val="00B634D8"/>
    <w:rsid w:val="00B97E4A"/>
    <w:rsid w:val="00BA26B0"/>
    <w:rsid w:val="00BB2909"/>
    <w:rsid w:val="00BB2C95"/>
    <w:rsid w:val="00BC0002"/>
    <w:rsid w:val="00BC039D"/>
    <w:rsid w:val="00BC2A7A"/>
    <w:rsid w:val="00BC47F3"/>
    <w:rsid w:val="00BC5AA3"/>
    <w:rsid w:val="00BC6809"/>
    <w:rsid w:val="00BD11A4"/>
    <w:rsid w:val="00BD2D6D"/>
    <w:rsid w:val="00BD5D76"/>
    <w:rsid w:val="00BE3D10"/>
    <w:rsid w:val="00BF126E"/>
    <w:rsid w:val="00BF1807"/>
    <w:rsid w:val="00BF2288"/>
    <w:rsid w:val="00BF4A64"/>
    <w:rsid w:val="00BF62C7"/>
    <w:rsid w:val="00C01278"/>
    <w:rsid w:val="00C150BD"/>
    <w:rsid w:val="00C1512E"/>
    <w:rsid w:val="00C15F45"/>
    <w:rsid w:val="00C32109"/>
    <w:rsid w:val="00C34D74"/>
    <w:rsid w:val="00C36F19"/>
    <w:rsid w:val="00C42C21"/>
    <w:rsid w:val="00C57529"/>
    <w:rsid w:val="00C57950"/>
    <w:rsid w:val="00C90376"/>
    <w:rsid w:val="00C9069F"/>
    <w:rsid w:val="00CC2309"/>
    <w:rsid w:val="00CC2C92"/>
    <w:rsid w:val="00CC3070"/>
    <w:rsid w:val="00CE44C8"/>
    <w:rsid w:val="00CF467D"/>
    <w:rsid w:val="00D04225"/>
    <w:rsid w:val="00D04555"/>
    <w:rsid w:val="00D05F80"/>
    <w:rsid w:val="00D06410"/>
    <w:rsid w:val="00D07418"/>
    <w:rsid w:val="00D07C62"/>
    <w:rsid w:val="00D11539"/>
    <w:rsid w:val="00D1239C"/>
    <w:rsid w:val="00D17037"/>
    <w:rsid w:val="00D236DB"/>
    <w:rsid w:val="00D24643"/>
    <w:rsid w:val="00D25C47"/>
    <w:rsid w:val="00D31D5E"/>
    <w:rsid w:val="00D52509"/>
    <w:rsid w:val="00D53891"/>
    <w:rsid w:val="00D54CB9"/>
    <w:rsid w:val="00D54EB9"/>
    <w:rsid w:val="00D562E3"/>
    <w:rsid w:val="00D60108"/>
    <w:rsid w:val="00D66C61"/>
    <w:rsid w:val="00D67787"/>
    <w:rsid w:val="00D90268"/>
    <w:rsid w:val="00DA47C6"/>
    <w:rsid w:val="00DA7B81"/>
    <w:rsid w:val="00DB02AE"/>
    <w:rsid w:val="00DB18B0"/>
    <w:rsid w:val="00DB5D08"/>
    <w:rsid w:val="00DC41EC"/>
    <w:rsid w:val="00DE1E9B"/>
    <w:rsid w:val="00DE443F"/>
    <w:rsid w:val="00DE6BDB"/>
    <w:rsid w:val="00DF32E0"/>
    <w:rsid w:val="00DF371A"/>
    <w:rsid w:val="00DF3869"/>
    <w:rsid w:val="00DF51F1"/>
    <w:rsid w:val="00E007B1"/>
    <w:rsid w:val="00E02D2C"/>
    <w:rsid w:val="00E03230"/>
    <w:rsid w:val="00E03632"/>
    <w:rsid w:val="00E113B0"/>
    <w:rsid w:val="00E14C83"/>
    <w:rsid w:val="00E163D1"/>
    <w:rsid w:val="00E225C0"/>
    <w:rsid w:val="00E234B6"/>
    <w:rsid w:val="00E25EE9"/>
    <w:rsid w:val="00E305F5"/>
    <w:rsid w:val="00E37F70"/>
    <w:rsid w:val="00E510C4"/>
    <w:rsid w:val="00E52C3B"/>
    <w:rsid w:val="00E53655"/>
    <w:rsid w:val="00E7054B"/>
    <w:rsid w:val="00E730A7"/>
    <w:rsid w:val="00E776AC"/>
    <w:rsid w:val="00E856E3"/>
    <w:rsid w:val="00E938C6"/>
    <w:rsid w:val="00EB3728"/>
    <w:rsid w:val="00EF0F1D"/>
    <w:rsid w:val="00EF55EF"/>
    <w:rsid w:val="00EF6EC1"/>
    <w:rsid w:val="00F03F18"/>
    <w:rsid w:val="00F10523"/>
    <w:rsid w:val="00F13CDF"/>
    <w:rsid w:val="00F171C1"/>
    <w:rsid w:val="00F30409"/>
    <w:rsid w:val="00F31FA2"/>
    <w:rsid w:val="00F34C8C"/>
    <w:rsid w:val="00F5073B"/>
    <w:rsid w:val="00F55A48"/>
    <w:rsid w:val="00F61938"/>
    <w:rsid w:val="00F7689B"/>
    <w:rsid w:val="00F773E9"/>
    <w:rsid w:val="00F83BA8"/>
    <w:rsid w:val="00F86058"/>
    <w:rsid w:val="00F90BE8"/>
    <w:rsid w:val="00F93D06"/>
    <w:rsid w:val="00FA3840"/>
    <w:rsid w:val="00FB05DF"/>
    <w:rsid w:val="00FB795B"/>
    <w:rsid w:val="00FB7E13"/>
    <w:rsid w:val="00FC316F"/>
    <w:rsid w:val="00FC55DF"/>
    <w:rsid w:val="00FC5DA2"/>
    <w:rsid w:val="00FD5620"/>
    <w:rsid w:val="00FD75E1"/>
    <w:rsid w:val="00FE2C95"/>
    <w:rsid w:val="00FE55EF"/>
    <w:rsid w:val="00FF4B98"/>
    <w:rsid w:val="00FF5F61"/>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1"/>
      </w:numPr>
      <w:spacing w:before="120" w:after="120"/>
      <w:jc w:val="both"/>
    </w:pPr>
    <w:rPr>
      <w:rFonts w:eastAsia="Calibri"/>
      <w:szCs w:val="22"/>
      <w:lang w:eastAsia="en-GB"/>
    </w:rPr>
  </w:style>
  <w:style w:type="paragraph" w:customStyle="1" w:styleId="Tiret1">
    <w:name w:val="Tiret 1"/>
    <w:basedOn w:val="Normalny"/>
    <w:rsid w:val="00D05F80"/>
    <w:pPr>
      <w:numPr>
        <w:numId w:val="2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1"/>
      </w:numPr>
      <w:spacing w:before="120" w:after="120"/>
      <w:jc w:val="both"/>
    </w:pPr>
    <w:rPr>
      <w:rFonts w:eastAsia="Calibri"/>
      <w:szCs w:val="22"/>
      <w:lang w:eastAsia="en-GB"/>
    </w:rPr>
  </w:style>
  <w:style w:type="paragraph" w:customStyle="1" w:styleId="Tiret1">
    <w:name w:val="Tiret 1"/>
    <w:basedOn w:val="Normalny"/>
    <w:rsid w:val="00D05F80"/>
    <w:pPr>
      <w:numPr>
        <w:numId w:val="2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kso.wa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spkso.wa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kso.wa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growth/tools-databases/espd"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hyperlink" Target="mailto:kjastrzebski@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B30F-5B13-4D24-A352-5FB2A1ED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55</Pages>
  <Words>18681</Words>
  <Characters>112092</Characters>
  <Application>Microsoft Office Word</Application>
  <DocSecurity>0</DocSecurity>
  <Lines>934</Lines>
  <Paragraphs>261</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        Do potwierdzenia – stosownym dokumentem/dokumentami.</vt:lpstr>
      <vt:lpstr>Dostawy towaru następować będą sukcesywnie w ciągu 12 miesięcy od daty zawarcia </vt:lpstr>
      <vt:lpstr>Wykonawca spełni warunek jeżeli udokumentuje wykonanie co najmniej 2 do</vt:lpstr>
      <vt:lpstr>wyrobów medycznych w zakresie niezbędnym do wykazania spełniania warunk</vt:lpstr>
      <vt:lpstr>wiedzy i doświadczenia wykonanych w okresie ostatnich 3 lat przed upływ</vt:lpstr>
      <vt:lpstr>składania ofert a jeżeli okres prowadzenia działalności jest krótszy – </vt:lpstr>
      <vt:lpstr>wartości nie mniejszej niż:</vt:lpstr>
      <vt:lpstr>dla pakietu nr 1 – 600 tys. zł brutto każda  </vt:lpstr>
      <vt:lpstr>dla pakietu nr 2 – 400 tys. zł brutto każda.</vt:lpstr>
      <vt:lpstr>dla pakietu nr 3 – 500 tys. zł brutto każda  </vt:lpstr>
      <vt:lpstr>dla pakietu nr 4 –    20 tys. zł brutto każda</vt:lpstr>
      <vt:lpstr/>
      <vt:lpstr>UWAGA – Wypełniając część IV formularza JEDZ (Kryteria kwalifikacji) stanowią</vt:lpstr>
    </vt:vector>
  </TitlesOfParts>
  <Company>Hewlett-Packard Company</Company>
  <LinksUpToDate>false</LinksUpToDate>
  <CharactersWithSpaces>130512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16</cp:revision>
  <cp:lastPrinted>2018-10-16T08:50:00Z</cp:lastPrinted>
  <dcterms:created xsi:type="dcterms:W3CDTF">2018-10-10T10:42:00Z</dcterms:created>
  <dcterms:modified xsi:type="dcterms:W3CDTF">2018-10-16T09:01:00Z</dcterms:modified>
</cp:coreProperties>
</file>