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11" w:type="dxa"/>
        <w:tblInd w:w="-34" w:type="dxa"/>
        <w:tblLook w:val="04A0" w:firstRow="1" w:lastRow="0" w:firstColumn="1" w:lastColumn="0" w:noHBand="0" w:noVBand="1"/>
      </w:tblPr>
      <w:tblGrid>
        <w:gridCol w:w="9611"/>
      </w:tblGrid>
      <w:tr w:rsidR="00E37F70" w:rsidRPr="009F4795" w14:paraId="10747530" w14:textId="77777777" w:rsidTr="00764768">
        <w:trPr>
          <w:trHeight w:val="213"/>
        </w:trPr>
        <w:tc>
          <w:tcPr>
            <w:tcW w:w="9611" w:type="dxa"/>
            <w:vAlign w:val="center"/>
          </w:tcPr>
          <w:p w14:paraId="5CBBE0E0" w14:textId="6B4CCAA8"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SAMODZIELNY PUBLICZNY KLINICZNY</w:t>
            </w:r>
          </w:p>
          <w:p w14:paraId="2EAEE0A5" w14:textId="5A82CECD"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SZPITAL OKULISTYCZNY</w:t>
            </w:r>
          </w:p>
          <w:p w14:paraId="05ECE9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b/>
                <w:bCs/>
                <w:sz w:val="28"/>
              </w:rPr>
            </w:pPr>
            <w:r>
              <w:rPr>
                <w:rFonts w:ascii="Tahoma" w:hAnsi="Tahoma" w:cs="Tahoma"/>
                <w:b/>
                <w:bCs/>
                <w:sz w:val="28"/>
              </w:rPr>
              <w:t>03-709 WARSZAWA UL. JÓZEFA SIERAKOWSKIEGO 13</w:t>
            </w:r>
          </w:p>
          <w:p w14:paraId="6CCD02C9"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 xml:space="preserve">REGON 016084355        NIP 113-21-68-300   </w:t>
            </w:r>
          </w:p>
          <w:p w14:paraId="0FF0C5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centrala tel. 22 511 62 00</w:t>
            </w:r>
          </w:p>
          <w:p w14:paraId="22DBF323"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r>
              <w:rPr>
                <w:rFonts w:ascii="Tahoma" w:hAnsi="Tahoma" w:cs="Tahoma"/>
                <w:sz w:val="22"/>
              </w:rPr>
              <w:t>Dział Zamówień Publicznych tel. 22 511 63 06, fax 22 511 63 16</w:t>
            </w:r>
          </w:p>
          <w:p w14:paraId="02DFAA6A" w14:textId="77777777" w:rsidR="00764768" w:rsidRDefault="00764768"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p>
          <w:p w14:paraId="12A5AF20" w14:textId="77777777" w:rsidR="00764768" w:rsidRDefault="00764768" w:rsidP="00764768">
            <w:pPr>
              <w:rPr>
                <w:b/>
                <w:bCs/>
                <w:sz w:val="28"/>
              </w:rPr>
            </w:pPr>
          </w:p>
          <w:p w14:paraId="38B8551B" w14:textId="4E0A96B0" w:rsidR="00764768" w:rsidRPr="005233AE" w:rsidRDefault="008B02D8" w:rsidP="00764768">
            <w:pPr>
              <w:rPr>
                <w:rFonts w:ascii="Tahoma" w:hAnsi="Tahoma" w:cs="Tahoma"/>
                <w:b/>
                <w:bCs/>
              </w:rPr>
            </w:pPr>
            <w:r>
              <w:rPr>
                <w:b/>
                <w:bCs/>
                <w:sz w:val="28"/>
              </w:rPr>
              <w:t>Nr sprawy: ZP/19/2019</w:t>
            </w:r>
            <w:r w:rsidR="00764768">
              <w:rPr>
                <w:sz w:val="28"/>
              </w:rPr>
              <w:t xml:space="preserve">                                                       </w:t>
            </w:r>
            <w:r w:rsidR="005233AE" w:rsidRPr="005233AE">
              <w:rPr>
                <w:rFonts w:ascii="Tahoma" w:hAnsi="Tahoma" w:cs="Tahoma"/>
              </w:rPr>
              <w:t>Warszawa 28</w:t>
            </w:r>
            <w:r w:rsidRPr="005233AE">
              <w:rPr>
                <w:rFonts w:ascii="Tahoma" w:hAnsi="Tahoma" w:cs="Tahoma"/>
              </w:rPr>
              <w:t>.10.2019</w:t>
            </w:r>
            <w:r w:rsidR="00764768" w:rsidRPr="005233AE">
              <w:rPr>
                <w:rFonts w:ascii="Tahoma" w:hAnsi="Tahoma" w:cs="Tahoma"/>
              </w:rPr>
              <w:t xml:space="preserve"> r.</w:t>
            </w:r>
          </w:p>
          <w:p w14:paraId="548DC6D0" w14:textId="77777777" w:rsidR="000E3611" w:rsidRPr="005233AE" w:rsidRDefault="000E3611" w:rsidP="00BD2D6D">
            <w:pPr>
              <w:jc w:val="center"/>
              <w:rPr>
                <w:rFonts w:ascii="Calibri" w:hAnsi="Calibri"/>
                <w:sz w:val="36"/>
                <w:szCs w:val="36"/>
              </w:rPr>
            </w:pPr>
          </w:p>
          <w:p w14:paraId="14ACD678"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r>
              <w:rPr>
                <w:bCs/>
                <w:sz w:val="28"/>
              </w:rPr>
              <w:t xml:space="preserve">                                                           </w:t>
            </w:r>
            <w:r>
              <w:rPr>
                <w:sz w:val="28"/>
              </w:rPr>
              <w:t xml:space="preserve">                            </w:t>
            </w:r>
          </w:p>
          <w:p w14:paraId="45AC7935"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p>
          <w:p w14:paraId="04B2C844" w14:textId="77777777" w:rsidR="000E3611" w:rsidRPr="000E3611" w:rsidRDefault="000E3611" w:rsidP="001E290C">
            <w:pPr>
              <w:pStyle w:val="Nagwek1"/>
              <w:pBdr>
                <w:top w:val="single" w:sz="4" w:space="1" w:color="auto"/>
                <w:left w:val="single" w:sz="4" w:space="4" w:color="auto"/>
                <w:bottom w:val="single" w:sz="4" w:space="1" w:color="auto"/>
                <w:right w:val="single" w:sz="4" w:space="4" w:color="auto"/>
              </w:pBdr>
              <w:shd w:val="clear" w:color="auto" w:fill="E6E6E6"/>
              <w:spacing w:before="0" w:after="0"/>
              <w:jc w:val="center"/>
              <w:rPr>
                <w:rFonts w:ascii="Times New Roman" w:hAnsi="Times New Roman" w:cs="Times New Roman"/>
                <w:sz w:val="48"/>
              </w:rPr>
            </w:pPr>
            <w:r w:rsidRPr="000E3611">
              <w:rPr>
                <w:rFonts w:ascii="Times New Roman" w:hAnsi="Times New Roman" w:cs="Times New Roman"/>
                <w:sz w:val="48"/>
              </w:rPr>
              <w:t>SPECYFIKACJA</w:t>
            </w:r>
          </w:p>
          <w:p w14:paraId="3BE22DCD" w14:textId="77777777" w:rsidR="000E3611" w:rsidRDefault="000E3611" w:rsidP="001E290C">
            <w:pPr>
              <w:pBdr>
                <w:top w:val="single" w:sz="4" w:space="1" w:color="auto"/>
                <w:left w:val="single" w:sz="4" w:space="4" w:color="auto"/>
                <w:bottom w:val="single" w:sz="4" w:space="1" w:color="auto"/>
                <w:right w:val="single" w:sz="4" w:space="4" w:color="auto"/>
              </w:pBdr>
              <w:shd w:val="clear" w:color="auto" w:fill="E6E6E6"/>
              <w:jc w:val="center"/>
              <w:rPr>
                <w:b/>
                <w:sz w:val="40"/>
              </w:rPr>
            </w:pPr>
            <w:r>
              <w:rPr>
                <w:b/>
                <w:sz w:val="40"/>
              </w:rPr>
              <w:t>ISTOTNYCH WARUNKÓW ZAMÓWIENIA</w:t>
            </w:r>
          </w:p>
          <w:p w14:paraId="77C3E806"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sz w:val="28"/>
              </w:rPr>
            </w:pPr>
            <w:r>
              <w:rPr>
                <w:sz w:val="28"/>
              </w:rPr>
              <w:t xml:space="preserve">       </w:t>
            </w:r>
          </w:p>
          <w:p w14:paraId="31A91B6E" w14:textId="77777777" w:rsidR="000E3611" w:rsidRPr="000E3611" w:rsidRDefault="000E3611" w:rsidP="000E3611">
            <w:pPr>
              <w:pStyle w:val="Nagwek2"/>
              <w:pBdr>
                <w:top w:val="single" w:sz="4" w:space="1" w:color="auto"/>
                <w:left w:val="single" w:sz="4" w:space="4" w:color="auto"/>
                <w:bottom w:val="single" w:sz="4" w:space="1" w:color="auto"/>
                <w:right w:val="single" w:sz="4" w:space="4" w:color="auto"/>
              </w:pBdr>
              <w:shd w:val="clear" w:color="auto" w:fill="E6E6E6"/>
              <w:jc w:val="center"/>
              <w:rPr>
                <w:rFonts w:ascii="Times New Roman" w:hAnsi="Times New Roman" w:cs="Times New Roman"/>
                <w:i w:val="0"/>
                <w:sz w:val="36"/>
              </w:rPr>
            </w:pPr>
            <w:r w:rsidRPr="000E3611">
              <w:rPr>
                <w:rFonts w:ascii="Times New Roman" w:hAnsi="Times New Roman" w:cs="Times New Roman"/>
                <w:i w:val="0"/>
                <w:sz w:val="36"/>
              </w:rPr>
              <w:t>Przetarg nieograniczony</w:t>
            </w:r>
          </w:p>
          <w:p w14:paraId="47DF43E8" w14:textId="79F11FF2" w:rsidR="000E3611" w:rsidRPr="00A33398"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28"/>
                <w:szCs w:val="28"/>
              </w:rPr>
            </w:pPr>
            <w:r w:rsidRPr="00A33398">
              <w:rPr>
                <w:sz w:val="28"/>
                <w:szCs w:val="28"/>
              </w:rPr>
              <w:t>o wartości po</w:t>
            </w:r>
            <w:r w:rsidR="004D62A2">
              <w:rPr>
                <w:sz w:val="28"/>
                <w:szCs w:val="28"/>
              </w:rPr>
              <w:t>wy</w:t>
            </w:r>
            <w:r w:rsidRPr="00A33398">
              <w:rPr>
                <w:sz w:val="28"/>
                <w:szCs w:val="28"/>
              </w:rPr>
              <w:t xml:space="preserve">żej kwot określonych w art. 11 ust.8 </w:t>
            </w:r>
            <w:proofErr w:type="spellStart"/>
            <w:r w:rsidRPr="00A33398">
              <w:rPr>
                <w:sz w:val="28"/>
                <w:szCs w:val="28"/>
              </w:rPr>
              <w:t>Pzp</w:t>
            </w:r>
            <w:proofErr w:type="spellEnd"/>
            <w:r w:rsidRPr="00A33398">
              <w:rPr>
                <w:sz w:val="28"/>
                <w:szCs w:val="28"/>
              </w:rPr>
              <w:t>)</w:t>
            </w:r>
          </w:p>
          <w:p w14:paraId="5B3D02C2"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7C4AE784" w14:textId="77777777" w:rsidR="00A33398" w:rsidRDefault="00A33398"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5CD92D50" w14:textId="77777777" w:rsidR="000E3611" w:rsidRDefault="000E3611" w:rsidP="00764768">
            <w:pPr>
              <w:pBdr>
                <w:top w:val="single" w:sz="4" w:space="1" w:color="auto"/>
                <w:left w:val="single" w:sz="4" w:space="4" w:color="auto"/>
                <w:bottom w:val="single" w:sz="4" w:space="1" w:color="auto"/>
                <w:right w:val="single" w:sz="4" w:space="4" w:color="auto"/>
              </w:pBdr>
              <w:shd w:val="clear" w:color="auto" w:fill="E6E6E6"/>
              <w:spacing w:after="120"/>
              <w:jc w:val="center"/>
              <w:rPr>
                <w:sz w:val="32"/>
                <w:szCs w:val="32"/>
              </w:rPr>
            </w:pPr>
            <w:r w:rsidRPr="0020081E">
              <w:rPr>
                <w:sz w:val="32"/>
                <w:szCs w:val="32"/>
                <w:u w:val="single"/>
              </w:rPr>
              <w:t>Przedmiot zamówienia</w:t>
            </w:r>
            <w:r w:rsidRPr="0020081E">
              <w:rPr>
                <w:sz w:val="32"/>
                <w:szCs w:val="32"/>
              </w:rPr>
              <w:t>:</w:t>
            </w:r>
          </w:p>
          <w:p w14:paraId="1E170342" w14:textId="549B1FB4" w:rsidR="004D62A2" w:rsidRPr="00BC0002" w:rsidRDefault="004D62A2" w:rsidP="004D62A2">
            <w:pPr>
              <w:pBdr>
                <w:top w:val="single" w:sz="4" w:space="1" w:color="auto"/>
                <w:left w:val="single" w:sz="4" w:space="4" w:color="auto"/>
                <w:bottom w:val="single" w:sz="4" w:space="1" w:color="auto"/>
                <w:right w:val="single" w:sz="4" w:space="4" w:color="auto"/>
              </w:pBdr>
              <w:shd w:val="clear" w:color="auto" w:fill="E6E6E6"/>
              <w:jc w:val="center"/>
              <w:rPr>
                <w:b/>
                <w:sz w:val="32"/>
                <w:szCs w:val="32"/>
              </w:rPr>
            </w:pPr>
            <w:r w:rsidRPr="00BC0002">
              <w:rPr>
                <w:b/>
                <w:sz w:val="32"/>
                <w:szCs w:val="32"/>
              </w:rPr>
              <w:t xml:space="preserve">Dostawa jałowych, jednorazowych, zbiorczo zapakowanych zestawów, wstępnie przygotowanych materiałów i akcesoriów niezbędnych do wykonywania operacji zaćmy metodą fakoemulsyfikacji z </w:t>
            </w:r>
            <w:r w:rsidR="00144EA6" w:rsidRPr="00BC0002">
              <w:rPr>
                <w:b/>
                <w:sz w:val="32"/>
                <w:szCs w:val="32"/>
              </w:rPr>
              <w:t>użyciem aparatów</w:t>
            </w:r>
            <w:r w:rsidRPr="00BC0002">
              <w:rPr>
                <w:b/>
                <w:sz w:val="32"/>
                <w:szCs w:val="32"/>
              </w:rPr>
              <w:t xml:space="preserve"> Centurion</w:t>
            </w:r>
            <w:r w:rsidR="00144EA6" w:rsidRPr="00BC0002">
              <w:rPr>
                <w:b/>
                <w:sz w:val="32"/>
                <w:szCs w:val="32"/>
              </w:rPr>
              <w:t xml:space="preserve"> i Infiniti</w:t>
            </w:r>
            <w:r w:rsidRPr="00BC0002">
              <w:rPr>
                <w:b/>
                <w:sz w:val="32"/>
                <w:szCs w:val="32"/>
              </w:rPr>
              <w:t xml:space="preserve"> i operacji witrektomii i </w:t>
            </w:r>
            <w:proofErr w:type="spellStart"/>
            <w:r w:rsidRPr="00BC0002">
              <w:rPr>
                <w:b/>
                <w:sz w:val="32"/>
                <w:szCs w:val="32"/>
              </w:rPr>
              <w:t>fakowitrektomii</w:t>
            </w:r>
            <w:proofErr w:type="spellEnd"/>
            <w:r w:rsidRPr="00BC0002">
              <w:rPr>
                <w:b/>
                <w:sz w:val="32"/>
                <w:szCs w:val="32"/>
              </w:rPr>
              <w:t xml:space="preserve"> z użyciem aparatu Constellation </w:t>
            </w:r>
          </w:p>
          <w:p w14:paraId="4B2CB0CB" w14:textId="77331C7F" w:rsidR="000E3611" w:rsidRPr="00BC0002" w:rsidRDefault="004D62A2" w:rsidP="004D62A2">
            <w:pPr>
              <w:pBdr>
                <w:top w:val="single" w:sz="4" w:space="1" w:color="auto"/>
                <w:left w:val="single" w:sz="4" w:space="4" w:color="auto"/>
                <w:bottom w:val="single" w:sz="4" w:space="1" w:color="auto"/>
                <w:right w:val="single" w:sz="4" w:space="4" w:color="auto"/>
              </w:pBdr>
              <w:shd w:val="clear" w:color="auto" w:fill="E6E6E6"/>
              <w:jc w:val="center"/>
              <w:rPr>
                <w:b/>
                <w:sz w:val="32"/>
                <w:szCs w:val="32"/>
              </w:rPr>
            </w:pPr>
            <w:r w:rsidRPr="00BC0002">
              <w:rPr>
                <w:b/>
                <w:sz w:val="32"/>
                <w:szCs w:val="32"/>
              </w:rPr>
              <w:t>oraz jałowych, jednorazowych zestawów do iniekcji wewnątrzgałkowych</w:t>
            </w:r>
          </w:p>
          <w:p w14:paraId="65E7584B" w14:textId="77777777" w:rsidR="004D62A2" w:rsidRDefault="004D62A2" w:rsidP="004D62A2">
            <w:pPr>
              <w:pBdr>
                <w:top w:val="single" w:sz="4" w:space="1" w:color="auto"/>
                <w:left w:val="single" w:sz="4" w:space="4" w:color="auto"/>
                <w:bottom w:val="single" w:sz="4" w:space="1" w:color="auto"/>
                <w:right w:val="single" w:sz="4" w:space="4" w:color="auto"/>
              </w:pBdr>
              <w:shd w:val="clear" w:color="auto" w:fill="E6E6E6"/>
              <w:jc w:val="center"/>
              <w:rPr>
                <w:b/>
                <w:sz w:val="40"/>
                <w:szCs w:val="40"/>
              </w:rPr>
            </w:pPr>
          </w:p>
          <w:p w14:paraId="36842098" w14:textId="77777777" w:rsidR="00BC0002" w:rsidRDefault="00BC0002" w:rsidP="004D62A2">
            <w:pPr>
              <w:pBdr>
                <w:top w:val="single" w:sz="4" w:space="1" w:color="auto"/>
                <w:left w:val="single" w:sz="4" w:space="4" w:color="auto"/>
                <w:bottom w:val="single" w:sz="4" w:space="1" w:color="auto"/>
                <w:right w:val="single" w:sz="4" w:space="4" w:color="auto"/>
              </w:pBdr>
              <w:shd w:val="clear" w:color="auto" w:fill="E6E6E6"/>
              <w:jc w:val="center"/>
              <w:rPr>
                <w:b/>
                <w:sz w:val="40"/>
                <w:szCs w:val="40"/>
              </w:rPr>
            </w:pPr>
          </w:p>
          <w:p w14:paraId="3D3F5EB0" w14:textId="0066CDA1" w:rsidR="000E3611"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r w:rsidRPr="00764768">
              <w:rPr>
                <w:sz w:val="32"/>
                <w:szCs w:val="32"/>
              </w:rPr>
              <w:t>(</w:t>
            </w:r>
            <w:r w:rsidR="004D62A2">
              <w:rPr>
                <w:sz w:val="32"/>
                <w:szCs w:val="32"/>
              </w:rPr>
              <w:t>CPV 33.14.16.20-2</w:t>
            </w:r>
            <w:r w:rsidRPr="00764768">
              <w:rPr>
                <w:sz w:val="32"/>
                <w:szCs w:val="32"/>
              </w:rPr>
              <w:t>)</w:t>
            </w:r>
          </w:p>
          <w:p w14:paraId="1711B3C6" w14:textId="77777777" w:rsidR="0020081E" w:rsidRPr="00764768" w:rsidRDefault="0020081E" w:rsidP="00764768">
            <w:pPr>
              <w:pBdr>
                <w:top w:val="single" w:sz="4" w:space="1" w:color="auto"/>
                <w:left w:val="single" w:sz="4" w:space="4" w:color="auto"/>
                <w:bottom w:val="single" w:sz="4" w:space="1" w:color="auto"/>
                <w:right w:val="single" w:sz="4" w:space="4" w:color="auto"/>
              </w:pBdr>
              <w:shd w:val="clear" w:color="auto" w:fill="E6E6E6"/>
              <w:rPr>
                <w:sz w:val="22"/>
                <w:szCs w:val="22"/>
              </w:rPr>
            </w:pPr>
          </w:p>
          <w:p w14:paraId="118FA57D"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Zamawiają</w:t>
            </w:r>
            <w:r w:rsidR="00764768" w:rsidRPr="0020081E">
              <w:rPr>
                <w:sz w:val="22"/>
                <w:szCs w:val="22"/>
              </w:rPr>
              <w:t>cy oczekuje, że Wykonawcy zapoznają się dokładnie z treścią niniejszej SIWZ</w:t>
            </w:r>
            <w:r>
              <w:rPr>
                <w:sz w:val="22"/>
                <w:szCs w:val="22"/>
              </w:rPr>
              <w:t xml:space="preserve">. </w:t>
            </w:r>
          </w:p>
          <w:p w14:paraId="1316E72A"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Wykonawca ponosi ryzyko niedostarczenia wszystkich wymaganych informacji i dokumentów,</w:t>
            </w:r>
          </w:p>
          <w:p w14:paraId="6208B39E" w14:textId="70AEEBE7" w:rsidR="0076476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 xml:space="preserve"> oraz przedłożenia oferty nieodpowiadającej wymaganiom określonym przez Zamawiającego.</w:t>
            </w:r>
          </w:p>
          <w:p w14:paraId="6F06A481" w14:textId="77777777" w:rsidR="004D62A2" w:rsidRDefault="004D62A2"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p>
          <w:p w14:paraId="05E33E11" w14:textId="77777777" w:rsidR="00BC0002" w:rsidRPr="0020081E" w:rsidRDefault="00BC0002"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p>
          <w:p w14:paraId="29432879" w14:textId="77777777" w:rsidR="00E37F70" w:rsidRPr="009F4795" w:rsidRDefault="00E37F70" w:rsidP="00427453">
            <w:pPr>
              <w:pStyle w:val="Tekstpodstawowy"/>
              <w:spacing w:after="40"/>
              <w:jc w:val="center"/>
              <w:rPr>
                <w:rFonts w:ascii="Calibri" w:hAnsi="Calibri" w:cs="Segoe UI"/>
                <w:b w:val="0"/>
                <w:sz w:val="28"/>
                <w:szCs w:val="28"/>
              </w:rPr>
            </w:pPr>
          </w:p>
        </w:tc>
      </w:tr>
    </w:tbl>
    <w:p w14:paraId="297056EC" w14:textId="075AE335" w:rsidR="00E37F70" w:rsidRPr="0020081E" w:rsidRDefault="00074EA1" w:rsidP="00427453">
      <w:pPr>
        <w:pStyle w:val="pkt"/>
        <w:spacing w:before="0" w:after="40"/>
        <w:ind w:left="0" w:firstLine="0"/>
        <w:rPr>
          <w:rFonts w:asciiTheme="minorHAnsi" w:hAnsiTheme="minorHAnsi" w:cs="Segoe UI"/>
          <w:sz w:val="22"/>
          <w:szCs w:val="22"/>
        </w:rPr>
      </w:pPr>
      <w:r>
        <w:rPr>
          <w:rFonts w:asciiTheme="minorHAnsi" w:hAnsiTheme="minorHAnsi" w:cs="Segoe UI"/>
          <w:b/>
          <w:bCs/>
          <w:kern w:val="32"/>
          <w:sz w:val="22"/>
          <w:szCs w:val="22"/>
        </w:rPr>
        <w:lastRenderedPageBreak/>
        <w:t xml:space="preserve">I. </w:t>
      </w:r>
      <w:r w:rsidR="0020081E" w:rsidRPr="0020081E">
        <w:rPr>
          <w:rFonts w:asciiTheme="minorHAnsi" w:hAnsiTheme="minorHAnsi" w:cs="Segoe UI"/>
          <w:b/>
          <w:bCs/>
          <w:kern w:val="32"/>
          <w:sz w:val="22"/>
          <w:szCs w:val="22"/>
        </w:rPr>
        <w:t>NAZWA ORAZ ADRES ZAMAWIAJĄCEGO.</w:t>
      </w:r>
    </w:p>
    <w:p w14:paraId="55D4900A" w14:textId="77777777" w:rsidR="008B02D8" w:rsidRPr="00B06D03" w:rsidRDefault="008B02D8" w:rsidP="008B02D8">
      <w:pPr>
        <w:spacing w:line="276" w:lineRule="auto"/>
        <w:ind w:left="142" w:right="142"/>
        <w:jc w:val="both"/>
        <w:rPr>
          <w:rFonts w:asciiTheme="minorHAnsi" w:hAnsiTheme="minorHAnsi" w:cs="Tahoma"/>
          <w:sz w:val="22"/>
          <w:szCs w:val="22"/>
          <w:lang w:eastAsia="en-US"/>
        </w:rPr>
      </w:pPr>
      <w:r w:rsidRPr="00B06D03">
        <w:rPr>
          <w:rFonts w:asciiTheme="minorHAnsi" w:hAnsiTheme="minorHAnsi" w:cs="Tahoma"/>
          <w:sz w:val="22"/>
          <w:szCs w:val="22"/>
          <w:lang w:eastAsia="en-US"/>
        </w:rPr>
        <w:t>Samodzielny Publiczny Kliniczny Szpital Okulistyczny</w:t>
      </w:r>
    </w:p>
    <w:p w14:paraId="56A6BB27" w14:textId="77777777" w:rsidR="008B02D8" w:rsidRPr="00B06D03" w:rsidRDefault="008B02D8" w:rsidP="008B02D8">
      <w:pPr>
        <w:spacing w:line="276" w:lineRule="auto"/>
        <w:ind w:left="142" w:right="142"/>
        <w:jc w:val="both"/>
        <w:rPr>
          <w:rFonts w:asciiTheme="minorHAnsi" w:hAnsiTheme="minorHAnsi" w:cs="Tahoma"/>
          <w:sz w:val="22"/>
          <w:szCs w:val="22"/>
          <w:lang w:eastAsia="en-US"/>
        </w:rPr>
      </w:pPr>
      <w:r w:rsidRPr="00B06D03">
        <w:rPr>
          <w:rFonts w:asciiTheme="minorHAnsi" w:hAnsiTheme="minorHAnsi" w:cs="Tahoma"/>
          <w:sz w:val="22"/>
          <w:szCs w:val="22"/>
          <w:lang w:eastAsia="en-US"/>
        </w:rPr>
        <w:t>03-709 Warszawa, ul. Józefa Sierakowskiego 13</w:t>
      </w:r>
    </w:p>
    <w:p w14:paraId="5566BA1B" w14:textId="77777777" w:rsidR="008B02D8" w:rsidRPr="00B06D03" w:rsidRDefault="008B02D8" w:rsidP="008B02D8">
      <w:pPr>
        <w:spacing w:line="276" w:lineRule="auto"/>
        <w:ind w:left="142" w:right="142"/>
        <w:jc w:val="both"/>
        <w:rPr>
          <w:rFonts w:asciiTheme="minorHAnsi" w:hAnsiTheme="minorHAnsi" w:cs="Tahoma"/>
          <w:sz w:val="22"/>
          <w:szCs w:val="22"/>
          <w:lang w:eastAsia="en-US"/>
        </w:rPr>
      </w:pPr>
      <w:r w:rsidRPr="00B06D03">
        <w:rPr>
          <w:rFonts w:asciiTheme="minorHAnsi" w:hAnsiTheme="minorHAnsi" w:cs="Tahoma"/>
          <w:sz w:val="22"/>
          <w:szCs w:val="22"/>
          <w:lang w:eastAsia="en-US"/>
        </w:rPr>
        <w:t xml:space="preserve">REGON 016084355        NIP 113-21-68-300   </w:t>
      </w:r>
    </w:p>
    <w:p w14:paraId="60FE9013" w14:textId="77777777" w:rsidR="008B02D8" w:rsidRPr="00B06D03" w:rsidRDefault="008B02D8" w:rsidP="008B02D8">
      <w:pPr>
        <w:spacing w:line="276" w:lineRule="auto"/>
        <w:ind w:left="142" w:right="142"/>
        <w:jc w:val="both"/>
        <w:rPr>
          <w:rFonts w:asciiTheme="minorHAnsi" w:hAnsiTheme="minorHAnsi" w:cs="Tahoma"/>
          <w:sz w:val="22"/>
          <w:szCs w:val="22"/>
          <w:lang w:eastAsia="en-US"/>
        </w:rPr>
      </w:pPr>
      <w:r w:rsidRPr="00B06D03">
        <w:rPr>
          <w:rFonts w:asciiTheme="minorHAnsi" w:hAnsiTheme="minorHAnsi" w:cs="Tahoma"/>
          <w:sz w:val="22"/>
          <w:szCs w:val="22"/>
          <w:lang w:eastAsia="en-US"/>
        </w:rPr>
        <w:t>Biuro Zamówień Publicznych - tel. 22</w:t>
      </w:r>
      <w:r>
        <w:rPr>
          <w:rFonts w:asciiTheme="minorHAnsi" w:hAnsiTheme="minorHAnsi" w:cs="Tahoma"/>
          <w:sz w:val="22"/>
          <w:szCs w:val="22"/>
          <w:lang w:eastAsia="en-US"/>
        </w:rPr>
        <w:t>/</w:t>
      </w:r>
      <w:r w:rsidRPr="00B06D03">
        <w:rPr>
          <w:rFonts w:asciiTheme="minorHAnsi" w:hAnsiTheme="minorHAnsi" w:cs="Tahoma"/>
          <w:sz w:val="22"/>
          <w:szCs w:val="22"/>
          <w:lang w:eastAsia="en-US"/>
        </w:rPr>
        <w:t xml:space="preserve"> 511 63 06; fax 22</w:t>
      </w:r>
      <w:r>
        <w:rPr>
          <w:rFonts w:asciiTheme="minorHAnsi" w:hAnsiTheme="minorHAnsi" w:cs="Tahoma"/>
          <w:sz w:val="22"/>
          <w:szCs w:val="22"/>
          <w:lang w:eastAsia="en-US"/>
        </w:rPr>
        <w:t>/</w:t>
      </w:r>
      <w:r w:rsidRPr="00B06D03">
        <w:rPr>
          <w:rFonts w:asciiTheme="minorHAnsi" w:hAnsiTheme="minorHAnsi" w:cs="Tahoma"/>
          <w:sz w:val="22"/>
          <w:szCs w:val="22"/>
          <w:lang w:eastAsia="en-US"/>
        </w:rPr>
        <w:t xml:space="preserve"> 511 63 16</w:t>
      </w:r>
    </w:p>
    <w:p w14:paraId="20EA02D2" w14:textId="77777777" w:rsidR="008B02D8" w:rsidRPr="009B69D6" w:rsidRDefault="008B02D8" w:rsidP="008B02D8">
      <w:pPr>
        <w:spacing w:line="276" w:lineRule="auto"/>
        <w:ind w:left="142" w:right="142"/>
        <w:jc w:val="both"/>
        <w:rPr>
          <w:rFonts w:asciiTheme="minorHAnsi" w:hAnsiTheme="minorHAnsi" w:cs="Tahoma"/>
          <w:sz w:val="22"/>
          <w:szCs w:val="22"/>
          <w:lang w:val="fr-FR" w:eastAsia="en-US"/>
        </w:rPr>
      </w:pPr>
      <w:r>
        <w:rPr>
          <w:rFonts w:asciiTheme="minorHAnsi" w:hAnsiTheme="minorHAnsi" w:cs="Tahoma"/>
          <w:sz w:val="22"/>
          <w:szCs w:val="22"/>
          <w:lang w:val="fr-FR" w:eastAsia="en-US"/>
        </w:rPr>
        <w:t xml:space="preserve">Adres </w:t>
      </w:r>
      <w:r w:rsidRPr="009B69D6">
        <w:rPr>
          <w:rFonts w:asciiTheme="minorHAnsi" w:hAnsiTheme="minorHAnsi" w:cs="Tahoma"/>
          <w:sz w:val="22"/>
          <w:szCs w:val="22"/>
          <w:lang w:val="fr-FR" w:eastAsia="en-US"/>
        </w:rPr>
        <w:t>e- mail: zampub@spkso.waw.pl</w:t>
      </w:r>
    </w:p>
    <w:p w14:paraId="4C7AE491" w14:textId="77777777" w:rsidR="008B02D8" w:rsidRPr="00B06D03" w:rsidRDefault="008B02D8" w:rsidP="008B02D8">
      <w:pPr>
        <w:spacing w:line="276" w:lineRule="auto"/>
        <w:ind w:left="142" w:right="142"/>
        <w:jc w:val="both"/>
        <w:rPr>
          <w:rFonts w:asciiTheme="minorHAnsi" w:hAnsiTheme="minorHAnsi" w:cs="Tahoma"/>
          <w:sz w:val="22"/>
          <w:szCs w:val="22"/>
          <w:lang w:eastAsia="en-US"/>
        </w:rPr>
      </w:pPr>
      <w:r w:rsidRPr="00B06D03">
        <w:rPr>
          <w:rFonts w:asciiTheme="minorHAnsi" w:hAnsiTheme="minorHAnsi" w:cs="Tahoma"/>
          <w:sz w:val="22"/>
          <w:szCs w:val="22"/>
          <w:lang w:eastAsia="en-US"/>
        </w:rPr>
        <w:t>Godziny pracy: 7:30 – 15:00</w:t>
      </w:r>
      <w:r>
        <w:rPr>
          <w:rFonts w:asciiTheme="minorHAnsi" w:hAnsiTheme="minorHAnsi" w:cs="Tahoma"/>
          <w:sz w:val="22"/>
          <w:szCs w:val="22"/>
          <w:lang w:eastAsia="en-US"/>
        </w:rPr>
        <w:t xml:space="preserve"> </w:t>
      </w:r>
      <w:r w:rsidRPr="00B06D03">
        <w:rPr>
          <w:rFonts w:asciiTheme="minorHAnsi" w:hAnsiTheme="minorHAnsi" w:cs="Tahoma"/>
          <w:sz w:val="22"/>
          <w:szCs w:val="22"/>
          <w:lang w:eastAsia="en-US"/>
        </w:rPr>
        <w:t>od poniedziałku do piątku.</w:t>
      </w:r>
    </w:p>
    <w:p w14:paraId="219F63F2" w14:textId="77777777" w:rsidR="008B02D8" w:rsidRDefault="008B02D8" w:rsidP="008B02D8">
      <w:pPr>
        <w:spacing w:line="276" w:lineRule="auto"/>
        <w:ind w:left="142" w:right="142"/>
        <w:jc w:val="both"/>
        <w:rPr>
          <w:rFonts w:asciiTheme="minorHAnsi" w:hAnsiTheme="minorHAnsi" w:cs="Tahoma"/>
          <w:sz w:val="22"/>
          <w:szCs w:val="22"/>
          <w:lang w:eastAsia="en-US"/>
        </w:rPr>
      </w:pPr>
      <w:r w:rsidRPr="00B06D03">
        <w:rPr>
          <w:rFonts w:asciiTheme="minorHAnsi" w:hAnsiTheme="minorHAnsi" w:cs="Tahoma"/>
          <w:sz w:val="22"/>
          <w:szCs w:val="22"/>
          <w:lang w:eastAsia="en-US"/>
        </w:rPr>
        <w:t xml:space="preserve">Adres strony internetowej: www.spkso.waw.pl </w:t>
      </w:r>
    </w:p>
    <w:p w14:paraId="37232E81" w14:textId="77777777" w:rsidR="00E37F70" w:rsidRPr="0020081E" w:rsidRDefault="00E37F70" w:rsidP="00427453">
      <w:pPr>
        <w:pStyle w:val="pkt"/>
        <w:spacing w:before="0" w:after="40"/>
        <w:ind w:left="360"/>
        <w:rPr>
          <w:rFonts w:asciiTheme="minorHAnsi" w:hAnsiTheme="minorHAnsi" w:cs="Segoe UI"/>
          <w:b/>
          <w:i/>
          <w:sz w:val="22"/>
          <w:szCs w:val="22"/>
        </w:rPr>
      </w:pPr>
    </w:p>
    <w:p w14:paraId="0D9FFBDB" w14:textId="77777777" w:rsidR="00616AC8" w:rsidRPr="0020081E" w:rsidRDefault="00616AC8" w:rsidP="00616AC8">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II. INFORMACJE OGÓLNE</w:t>
      </w:r>
    </w:p>
    <w:p w14:paraId="4D8DC544" w14:textId="77777777" w:rsidR="00616AC8" w:rsidRDefault="00616AC8" w:rsidP="00202318">
      <w:pPr>
        <w:pStyle w:val="pkt"/>
        <w:numPr>
          <w:ilvl w:val="0"/>
          <w:numId w:val="14"/>
        </w:numPr>
        <w:spacing w:before="0" w:after="120" w:line="276" w:lineRule="auto"/>
        <w:rPr>
          <w:rFonts w:asciiTheme="minorHAnsi" w:hAnsiTheme="minorHAnsi" w:cs="Segoe UI"/>
          <w:sz w:val="22"/>
          <w:szCs w:val="22"/>
        </w:rPr>
      </w:pPr>
      <w:r w:rsidRPr="0020081E">
        <w:rPr>
          <w:rFonts w:asciiTheme="minorHAnsi" w:hAnsiTheme="minorHAnsi" w:cs="Segoe UI"/>
          <w:sz w:val="22"/>
          <w:szCs w:val="22"/>
        </w:rPr>
        <w:t>Niniejsze postępowanie prowadzone jest w trybie przetargu nieograniczonego na podstawie art. 39 i nast. ustawy z dnia 29 stycznia 2004 r. Prawo Zamówień Publicznych zwanej dalej „ustawą PZP”.</w:t>
      </w:r>
    </w:p>
    <w:p w14:paraId="52D5B132" w14:textId="77777777" w:rsidR="00616AC8" w:rsidRPr="002A6BE1" w:rsidRDefault="00616AC8" w:rsidP="00202318">
      <w:pPr>
        <w:pStyle w:val="Akapitzlist"/>
        <w:numPr>
          <w:ilvl w:val="0"/>
          <w:numId w:val="14"/>
        </w:numPr>
        <w:spacing w:before="120" w:after="120" w:line="276" w:lineRule="auto"/>
        <w:jc w:val="both"/>
        <w:rPr>
          <w:rFonts w:asciiTheme="minorHAnsi" w:hAnsiTheme="minorHAnsi" w:cstheme="majorHAnsi"/>
          <w:b/>
          <w:sz w:val="22"/>
          <w:szCs w:val="22"/>
          <w:lang w:eastAsia="en-US"/>
        </w:rPr>
      </w:pPr>
      <w:r w:rsidRPr="002A6BE1">
        <w:rPr>
          <w:rFonts w:asciiTheme="minorHAnsi" w:hAnsiTheme="minorHAnsi" w:cstheme="majorHAnsi"/>
          <w:b/>
          <w:sz w:val="22"/>
          <w:szCs w:val="22"/>
          <w:lang w:eastAsia="en-US"/>
        </w:rPr>
        <w:t>Postępowanie prowadzone będzie na elektronicznej Platformie Zakupowej Zamawiającego dostępnej pod adresem https://spkso.eb2b.com.pl</w:t>
      </w:r>
    </w:p>
    <w:p w14:paraId="6AFBAFCA" w14:textId="77777777" w:rsidR="00616AC8" w:rsidRPr="00154CCF" w:rsidRDefault="00616AC8" w:rsidP="00202318">
      <w:pPr>
        <w:pStyle w:val="Akapitzlist"/>
        <w:numPr>
          <w:ilvl w:val="0"/>
          <w:numId w:val="14"/>
        </w:numPr>
        <w:spacing w:before="120" w:after="120" w:line="276" w:lineRule="auto"/>
        <w:jc w:val="both"/>
        <w:rPr>
          <w:rFonts w:asciiTheme="minorHAnsi" w:hAnsiTheme="minorHAnsi" w:cstheme="majorHAnsi"/>
          <w:sz w:val="22"/>
          <w:szCs w:val="22"/>
          <w:lang w:eastAsia="en-US"/>
        </w:rPr>
      </w:pPr>
      <w:r w:rsidRPr="00154CCF">
        <w:rPr>
          <w:rFonts w:asciiTheme="minorHAnsi" w:hAnsiTheme="minorHAnsi" w:cstheme="majorHAnsi"/>
          <w:sz w:val="22"/>
          <w:szCs w:val="22"/>
          <w:lang w:eastAsia="en-US"/>
        </w:rPr>
        <w:t>Ogłoszenie o zamówieniu zostanie opublikowane w Dzienniku Urzędowym Unii Europejskiej oraz zamieszczone w miejscu publicznie dostępnym w siedzibie Zamawiającego i umieszczone na stronie internetowej Zamawiającego: www.spkso.waw.pl oraz na Platformie Zakupowej.</w:t>
      </w:r>
    </w:p>
    <w:p w14:paraId="5493D669" w14:textId="77777777" w:rsidR="00616AC8" w:rsidRPr="00154CCF" w:rsidRDefault="00616AC8" w:rsidP="00202318">
      <w:pPr>
        <w:pStyle w:val="Akapitzlist"/>
        <w:numPr>
          <w:ilvl w:val="0"/>
          <w:numId w:val="14"/>
        </w:numPr>
        <w:spacing w:before="120" w:after="120" w:line="276" w:lineRule="auto"/>
        <w:rPr>
          <w:rFonts w:asciiTheme="minorHAnsi" w:hAnsiTheme="minorHAnsi" w:cstheme="majorHAnsi"/>
          <w:sz w:val="22"/>
          <w:szCs w:val="22"/>
          <w:lang w:eastAsia="en-US"/>
        </w:rPr>
      </w:pPr>
      <w:r w:rsidRPr="00154CCF">
        <w:rPr>
          <w:rFonts w:asciiTheme="minorHAnsi" w:hAnsiTheme="minorHAnsi" w:cstheme="majorHAnsi"/>
          <w:sz w:val="22"/>
          <w:szCs w:val="22"/>
          <w:lang w:eastAsia="en-US"/>
        </w:rPr>
        <w:t>Postępowanie prowadzone jest w języku polskim.</w:t>
      </w:r>
    </w:p>
    <w:p w14:paraId="46956810" w14:textId="77777777" w:rsidR="00616AC8" w:rsidRPr="00154CCF" w:rsidRDefault="00616AC8" w:rsidP="00202318">
      <w:pPr>
        <w:pStyle w:val="Akapitzlist"/>
        <w:numPr>
          <w:ilvl w:val="0"/>
          <w:numId w:val="14"/>
        </w:numPr>
        <w:tabs>
          <w:tab w:val="left" w:pos="8789"/>
        </w:tabs>
        <w:spacing w:before="120" w:after="120" w:line="276" w:lineRule="auto"/>
        <w:rPr>
          <w:rFonts w:asciiTheme="minorHAnsi" w:hAnsiTheme="minorHAnsi" w:cstheme="majorHAnsi"/>
          <w:sz w:val="22"/>
          <w:szCs w:val="22"/>
          <w:lang w:eastAsia="en-US"/>
        </w:rPr>
      </w:pPr>
      <w:r w:rsidRPr="00154CCF">
        <w:rPr>
          <w:rFonts w:asciiTheme="minorHAnsi" w:hAnsiTheme="minorHAnsi" w:cstheme="majorHAnsi"/>
          <w:sz w:val="22"/>
          <w:szCs w:val="22"/>
        </w:rPr>
        <w:t>Zamawiający nie przewiduje zawarcia umowy ramowej.</w:t>
      </w:r>
    </w:p>
    <w:p w14:paraId="6CC6198F" w14:textId="77777777" w:rsidR="00616AC8" w:rsidRPr="00154CCF" w:rsidRDefault="00616AC8" w:rsidP="00202318">
      <w:pPr>
        <w:pStyle w:val="Akapitzlist"/>
        <w:numPr>
          <w:ilvl w:val="0"/>
          <w:numId w:val="14"/>
        </w:numPr>
        <w:tabs>
          <w:tab w:val="left" w:pos="8789"/>
        </w:tabs>
        <w:spacing w:before="120" w:after="120" w:line="276" w:lineRule="auto"/>
        <w:jc w:val="both"/>
        <w:rPr>
          <w:rFonts w:asciiTheme="minorHAnsi" w:hAnsiTheme="minorHAnsi" w:cstheme="majorHAnsi"/>
          <w:sz w:val="22"/>
          <w:szCs w:val="22"/>
          <w:lang w:eastAsia="en-US"/>
        </w:rPr>
      </w:pPr>
      <w:r w:rsidRPr="00154CCF">
        <w:rPr>
          <w:rFonts w:asciiTheme="minorHAnsi" w:hAnsiTheme="minorHAnsi" w:cstheme="majorHAnsi"/>
          <w:sz w:val="22"/>
          <w:szCs w:val="22"/>
          <w:lang w:eastAsia="en-US"/>
        </w:rPr>
        <w:t>Rozliczenia pomiędzy Zamawiającym, a wykonawcą będą prowadzone w PLN. Zamawiający nie przewiduje rozliczania w walutach obcych.</w:t>
      </w:r>
    </w:p>
    <w:p w14:paraId="06CF646F" w14:textId="77777777" w:rsidR="00616AC8" w:rsidRPr="00154CCF" w:rsidRDefault="00616AC8" w:rsidP="00202318">
      <w:pPr>
        <w:pStyle w:val="Akapitzlist"/>
        <w:numPr>
          <w:ilvl w:val="0"/>
          <w:numId w:val="14"/>
        </w:numPr>
        <w:tabs>
          <w:tab w:val="left" w:pos="8789"/>
        </w:tabs>
        <w:spacing w:before="120" w:after="120" w:line="276" w:lineRule="auto"/>
        <w:rPr>
          <w:rFonts w:asciiTheme="minorHAnsi" w:hAnsiTheme="minorHAnsi" w:cstheme="majorHAnsi"/>
          <w:sz w:val="22"/>
          <w:szCs w:val="22"/>
          <w:lang w:eastAsia="en-US"/>
        </w:rPr>
      </w:pPr>
      <w:r w:rsidRPr="00154CCF">
        <w:rPr>
          <w:rFonts w:asciiTheme="minorHAnsi" w:hAnsiTheme="minorHAnsi" w:cstheme="majorHAnsi"/>
          <w:sz w:val="22"/>
          <w:szCs w:val="22"/>
          <w:lang w:eastAsia="en-US"/>
        </w:rPr>
        <w:t>Zamawiający nie przewiduje aukcji elektronicznej.</w:t>
      </w:r>
    </w:p>
    <w:p w14:paraId="5D4CB5F0" w14:textId="77777777" w:rsidR="00616AC8" w:rsidRPr="0020081E" w:rsidRDefault="00616AC8" w:rsidP="00202318">
      <w:pPr>
        <w:pStyle w:val="pkt"/>
        <w:numPr>
          <w:ilvl w:val="0"/>
          <w:numId w:val="14"/>
        </w:numPr>
        <w:spacing w:before="0" w:after="120" w:line="276" w:lineRule="auto"/>
        <w:jc w:val="left"/>
        <w:rPr>
          <w:rFonts w:asciiTheme="minorHAnsi" w:hAnsiTheme="minorHAnsi" w:cs="Segoe UI"/>
          <w:sz w:val="22"/>
          <w:szCs w:val="22"/>
        </w:rPr>
      </w:pPr>
      <w:r w:rsidRPr="0020081E">
        <w:rPr>
          <w:rFonts w:asciiTheme="minorHAnsi" w:hAnsiTheme="minorHAnsi" w:cs="Segoe UI"/>
          <w:color w:val="000000"/>
          <w:sz w:val="22"/>
          <w:szCs w:val="22"/>
        </w:rPr>
        <w:t xml:space="preserve">W zakresie nieuregulowanym niniejszą Specyfikacją Istotnych Warunków Zamówienia, zwaną dalej „SIWZ”, zastosowanie mają przepisy ustawy PZP. </w:t>
      </w:r>
    </w:p>
    <w:p w14:paraId="62EC9A31" w14:textId="77777777" w:rsidR="00616AC8" w:rsidRPr="00154CCF" w:rsidRDefault="00616AC8" w:rsidP="00202318">
      <w:pPr>
        <w:pStyle w:val="Akapitzlist"/>
        <w:numPr>
          <w:ilvl w:val="0"/>
          <w:numId w:val="14"/>
        </w:numPr>
        <w:spacing w:line="276" w:lineRule="auto"/>
        <w:rPr>
          <w:rFonts w:asciiTheme="minorHAnsi" w:hAnsiTheme="minorHAnsi"/>
          <w:bCs/>
          <w:sz w:val="22"/>
          <w:szCs w:val="22"/>
        </w:rPr>
      </w:pPr>
      <w:r w:rsidRPr="00154CCF">
        <w:rPr>
          <w:rFonts w:asciiTheme="minorHAnsi" w:hAnsiTheme="minorHAnsi"/>
          <w:bCs/>
          <w:sz w:val="22"/>
          <w:szCs w:val="22"/>
        </w:rPr>
        <w:t xml:space="preserve">Na podstawie art. 24 aa ust.1 ustawy PZP Zamawiający najpierw dokona oceny ofert, a  </w:t>
      </w:r>
    </w:p>
    <w:p w14:paraId="29E43A1F" w14:textId="77777777" w:rsidR="00616AC8" w:rsidRPr="0015214F" w:rsidRDefault="00616AC8" w:rsidP="00616AC8">
      <w:pPr>
        <w:pStyle w:val="Akapitzlist"/>
        <w:spacing w:line="276" w:lineRule="auto"/>
        <w:ind w:left="519"/>
        <w:rPr>
          <w:rFonts w:asciiTheme="minorHAnsi" w:hAnsiTheme="minorHAnsi"/>
          <w:bCs/>
          <w:sz w:val="22"/>
          <w:szCs w:val="22"/>
        </w:rPr>
      </w:pPr>
      <w:r w:rsidRPr="0015214F">
        <w:rPr>
          <w:rFonts w:asciiTheme="minorHAnsi" w:hAnsiTheme="minorHAnsi"/>
          <w:bCs/>
          <w:sz w:val="22"/>
          <w:szCs w:val="22"/>
        </w:rPr>
        <w:t xml:space="preserve">następnie zbada, czy Wykonawca, którego oferta zostanie oceniona jako najkorzystniejsza,  </w:t>
      </w:r>
    </w:p>
    <w:p w14:paraId="33967574" w14:textId="77777777" w:rsidR="00616AC8" w:rsidRDefault="00616AC8" w:rsidP="00616AC8">
      <w:pPr>
        <w:pStyle w:val="Akapitzlist"/>
        <w:spacing w:after="120" w:line="276" w:lineRule="auto"/>
        <w:ind w:left="519"/>
        <w:rPr>
          <w:rFonts w:asciiTheme="minorHAnsi" w:hAnsiTheme="minorHAnsi"/>
          <w:bCs/>
          <w:sz w:val="22"/>
          <w:szCs w:val="22"/>
        </w:rPr>
      </w:pPr>
      <w:r w:rsidRPr="0015214F">
        <w:rPr>
          <w:rFonts w:asciiTheme="minorHAnsi" w:hAnsiTheme="minorHAnsi"/>
          <w:bCs/>
          <w:sz w:val="22"/>
          <w:szCs w:val="22"/>
        </w:rPr>
        <w:t>nie podlega wykluczeniu oraz spełnia warunki udziału w postępowaniu.</w:t>
      </w:r>
    </w:p>
    <w:p w14:paraId="26442137" w14:textId="77777777" w:rsidR="00BD11A4" w:rsidRPr="0020081E" w:rsidRDefault="00BD11A4" w:rsidP="00427453">
      <w:pPr>
        <w:pStyle w:val="pkt"/>
        <w:spacing w:before="0" w:after="40"/>
        <w:ind w:left="0" w:firstLine="0"/>
        <w:rPr>
          <w:rFonts w:asciiTheme="minorHAnsi" w:hAnsiTheme="minorHAnsi" w:cs="Segoe UI"/>
          <w:sz w:val="22"/>
          <w:szCs w:val="22"/>
        </w:rPr>
      </w:pPr>
    </w:p>
    <w:p w14:paraId="78D59E70" w14:textId="3FD99C42" w:rsidR="00E37F70" w:rsidRPr="00D52509" w:rsidRDefault="00074EA1" w:rsidP="00D52509">
      <w:pPr>
        <w:pStyle w:val="pkt"/>
        <w:spacing w:before="0" w:after="0"/>
        <w:ind w:left="0" w:firstLine="0"/>
        <w:rPr>
          <w:rFonts w:asciiTheme="minorHAnsi" w:hAnsiTheme="minorHAnsi" w:cs="Segoe UI"/>
          <w:b/>
          <w:sz w:val="22"/>
          <w:szCs w:val="22"/>
        </w:rPr>
      </w:pPr>
      <w:r w:rsidRPr="00D52509">
        <w:rPr>
          <w:rFonts w:asciiTheme="minorHAnsi" w:hAnsiTheme="minorHAnsi" w:cs="Segoe UI"/>
          <w:b/>
          <w:sz w:val="22"/>
          <w:szCs w:val="22"/>
        </w:rPr>
        <w:t xml:space="preserve">III.  </w:t>
      </w:r>
      <w:r w:rsidR="0020081E" w:rsidRPr="00D52509">
        <w:rPr>
          <w:rFonts w:asciiTheme="minorHAnsi" w:hAnsiTheme="minorHAnsi" w:cs="Segoe UI"/>
          <w:b/>
          <w:sz w:val="22"/>
          <w:szCs w:val="22"/>
        </w:rPr>
        <w:t>OPIS PRZEDMIOTU ZAMÓWIENIA.</w:t>
      </w:r>
    </w:p>
    <w:p w14:paraId="18C8CDB6" w14:textId="77777777" w:rsidR="00D52509" w:rsidRPr="00D52509" w:rsidRDefault="00D52509" w:rsidP="004F151F">
      <w:pPr>
        <w:pStyle w:val="Tekstpodstawowywcity"/>
        <w:spacing w:after="0" w:line="276" w:lineRule="auto"/>
        <w:ind w:left="0" w:hanging="142"/>
        <w:rPr>
          <w:rFonts w:asciiTheme="minorHAnsi" w:hAnsiTheme="minorHAnsi" w:cs="Tahoma"/>
          <w:bCs/>
          <w:sz w:val="22"/>
          <w:szCs w:val="22"/>
        </w:rPr>
      </w:pPr>
      <w:r w:rsidRPr="00D52509">
        <w:rPr>
          <w:rFonts w:asciiTheme="minorHAnsi" w:hAnsiTheme="minorHAnsi" w:cs="Tahoma"/>
          <w:bCs/>
          <w:sz w:val="22"/>
          <w:szCs w:val="22"/>
        </w:rPr>
        <w:t>1.</w:t>
      </w:r>
      <w:r w:rsidRPr="00D52509">
        <w:rPr>
          <w:rFonts w:asciiTheme="minorHAnsi" w:hAnsiTheme="minorHAnsi" w:cs="Tahoma"/>
          <w:sz w:val="22"/>
          <w:szCs w:val="22"/>
        </w:rPr>
        <w:t xml:space="preserve"> Przedmiotem zamówienia jest </w:t>
      </w:r>
      <w:r w:rsidRPr="00D52509">
        <w:rPr>
          <w:rFonts w:asciiTheme="minorHAnsi" w:hAnsiTheme="minorHAnsi" w:cs="Tahoma"/>
          <w:bCs/>
          <w:sz w:val="22"/>
          <w:szCs w:val="22"/>
        </w:rPr>
        <w:t xml:space="preserve">dostawa jałowych, jednorazowych, zbiorczo zapakowanych   </w:t>
      </w:r>
    </w:p>
    <w:p w14:paraId="6A8872F7" w14:textId="77777777" w:rsidR="00D52509" w:rsidRPr="00D52509" w:rsidRDefault="00D52509" w:rsidP="004F151F">
      <w:pPr>
        <w:pStyle w:val="Tekstpodstawowywcity"/>
        <w:spacing w:after="0" w:line="276" w:lineRule="auto"/>
        <w:ind w:left="0" w:hanging="142"/>
        <w:rPr>
          <w:rFonts w:asciiTheme="minorHAnsi" w:hAnsiTheme="minorHAnsi" w:cs="Tahoma"/>
          <w:bCs/>
          <w:sz w:val="22"/>
          <w:szCs w:val="22"/>
        </w:rPr>
      </w:pPr>
      <w:r w:rsidRPr="00D52509">
        <w:rPr>
          <w:rFonts w:asciiTheme="minorHAnsi" w:hAnsiTheme="minorHAnsi" w:cs="Tahoma"/>
          <w:bCs/>
          <w:sz w:val="22"/>
          <w:szCs w:val="22"/>
        </w:rPr>
        <w:t xml:space="preserve">    zestawów medycznych </w:t>
      </w:r>
      <w:r w:rsidRPr="00D52509">
        <w:rPr>
          <w:rFonts w:asciiTheme="minorHAnsi" w:hAnsiTheme="minorHAnsi" w:cs="Tahoma"/>
          <w:sz w:val="22"/>
          <w:szCs w:val="22"/>
        </w:rPr>
        <w:t xml:space="preserve">do magazynu mieszczącego się w Samodzielnym </w:t>
      </w:r>
      <w:r w:rsidRPr="00D52509">
        <w:rPr>
          <w:rFonts w:asciiTheme="minorHAnsi" w:hAnsiTheme="minorHAnsi" w:cs="Tahoma"/>
          <w:bCs/>
          <w:sz w:val="22"/>
          <w:szCs w:val="22"/>
        </w:rPr>
        <w:t xml:space="preserve">Publicznym Klinicznym  </w:t>
      </w:r>
    </w:p>
    <w:p w14:paraId="0FAF623F" w14:textId="77777777" w:rsidR="00D52509" w:rsidRPr="00D52509" w:rsidRDefault="00D52509" w:rsidP="004F151F">
      <w:pPr>
        <w:pStyle w:val="Tekstpodstawowywcity"/>
        <w:spacing w:after="0" w:line="276" w:lineRule="auto"/>
        <w:ind w:left="0" w:hanging="142"/>
        <w:rPr>
          <w:rFonts w:asciiTheme="minorHAnsi" w:hAnsiTheme="minorHAnsi" w:cs="Tahoma"/>
          <w:bCs/>
          <w:sz w:val="22"/>
          <w:szCs w:val="22"/>
        </w:rPr>
      </w:pPr>
      <w:r w:rsidRPr="00D52509">
        <w:rPr>
          <w:rFonts w:asciiTheme="minorHAnsi" w:hAnsiTheme="minorHAnsi" w:cs="Tahoma"/>
          <w:bCs/>
          <w:sz w:val="22"/>
          <w:szCs w:val="22"/>
        </w:rPr>
        <w:t xml:space="preserve">    Szpitalu Okulistycznym w Warszawie przy ul. Józefa Sierakowskiego 13.  Szczegółową  </w:t>
      </w:r>
    </w:p>
    <w:p w14:paraId="5658CFAB" w14:textId="77777777" w:rsidR="00D52509" w:rsidRPr="00D52509" w:rsidRDefault="00D52509" w:rsidP="004F151F">
      <w:pPr>
        <w:pStyle w:val="Tekstpodstawowywcity"/>
        <w:spacing w:after="0" w:line="276" w:lineRule="auto"/>
        <w:ind w:left="0" w:hanging="142"/>
        <w:rPr>
          <w:rFonts w:asciiTheme="minorHAnsi" w:hAnsiTheme="minorHAnsi" w:cs="Tahoma"/>
          <w:bCs/>
          <w:sz w:val="22"/>
          <w:szCs w:val="22"/>
        </w:rPr>
      </w:pPr>
      <w:r w:rsidRPr="00D52509">
        <w:rPr>
          <w:rFonts w:asciiTheme="minorHAnsi" w:hAnsiTheme="minorHAnsi" w:cs="Tahoma"/>
          <w:bCs/>
          <w:sz w:val="22"/>
          <w:szCs w:val="22"/>
        </w:rPr>
        <w:t xml:space="preserve">    specyfikację zestawów będących przedmiotem zamówienia zawiera formularz asortymentowo - </w:t>
      </w:r>
    </w:p>
    <w:p w14:paraId="2823C996" w14:textId="77777777" w:rsidR="00D52509" w:rsidRPr="00D52509" w:rsidRDefault="00D52509" w:rsidP="004F151F">
      <w:pPr>
        <w:pStyle w:val="Tekstpodstawowywcity"/>
        <w:spacing w:after="0" w:line="276" w:lineRule="auto"/>
        <w:ind w:left="0" w:hanging="142"/>
        <w:rPr>
          <w:rFonts w:asciiTheme="minorHAnsi" w:hAnsiTheme="minorHAnsi" w:cs="Tahoma"/>
          <w:bCs/>
          <w:sz w:val="22"/>
          <w:szCs w:val="22"/>
        </w:rPr>
      </w:pPr>
      <w:r w:rsidRPr="00D52509">
        <w:rPr>
          <w:rFonts w:asciiTheme="minorHAnsi" w:hAnsiTheme="minorHAnsi" w:cs="Tahoma"/>
          <w:bCs/>
          <w:sz w:val="22"/>
          <w:szCs w:val="22"/>
        </w:rPr>
        <w:t xml:space="preserve">    cenowy stanowiący </w:t>
      </w:r>
      <w:r w:rsidRPr="00D52509">
        <w:rPr>
          <w:rFonts w:asciiTheme="minorHAnsi" w:hAnsiTheme="minorHAnsi" w:cs="Tahoma"/>
          <w:sz w:val="22"/>
          <w:szCs w:val="22"/>
        </w:rPr>
        <w:t>załącznik nr 1</w:t>
      </w:r>
      <w:r w:rsidRPr="00D52509">
        <w:rPr>
          <w:rFonts w:asciiTheme="minorHAnsi" w:hAnsiTheme="minorHAnsi" w:cs="Tahoma"/>
          <w:bCs/>
          <w:sz w:val="22"/>
          <w:szCs w:val="22"/>
        </w:rPr>
        <w:t xml:space="preserve"> do SIWZ.</w:t>
      </w:r>
    </w:p>
    <w:p w14:paraId="7FF939A2" w14:textId="77777777" w:rsidR="00D52509" w:rsidRPr="00D52509" w:rsidRDefault="00D52509" w:rsidP="004F151F">
      <w:pPr>
        <w:pStyle w:val="Tekstpodstawowywcity"/>
        <w:spacing w:after="0" w:line="276" w:lineRule="auto"/>
        <w:ind w:left="0" w:hanging="142"/>
        <w:rPr>
          <w:rFonts w:asciiTheme="minorHAnsi" w:hAnsiTheme="minorHAnsi" w:cs="Tahoma"/>
          <w:sz w:val="22"/>
          <w:szCs w:val="22"/>
        </w:rPr>
      </w:pPr>
      <w:r w:rsidRPr="00D52509">
        <w:rPr>
          <w:rFonts w:asciiTheme="minorHAnsi" w:hAnsiTheme="minorHAnsi" w:cs="Tahoma"/>
          <w:sz w:val="22"/>
          <w:szCs w:val="22"/>
        </w:rPr>
        <w:t xml:space="preserve">2. Zamawiający dopuszcza składanie ofert częściowych na poszczególne pakiety określone w  </w:t>
      </w:r>
    </w:p>
    <w:p w14:paraId="1724FA42" w14:textId="77777777" w:rsidR="00D52509" w:rsidRPr="00D52509" w:rsidRDefault="00D52509" w:rsidP="004F151F">
      <w:pPr>
        <w:pStyle w:val="Tekstpodstawowywcity"/>
        <w:spacing w:after="0" w:line="276" w:lineRule="auto"/>
        <w:ind w:left="0" w:hanging="142"/>
        <w:rPr>
          <w:rFonts w:asciiTheme="minorHAnsi" w:hAnsiTheme="minorHAnsi" w:cs="Tahoma"/>
          <w:sz w:val="22"/>
          <w:szCs w:val="22"/>
        </w:rPr>
      </w:pPr>
      <w:r w:rsidRPr="00D52509">
        <w:rPr>
          <w:rFonts w:asciiTheme="minorHAnsi" w:hAnsiTheme="minorHAnsi" w:cs="Tahoma"/>
          <w:sz w:val="22"/>
          <w:szCs w:val="22"/>
        </w:rPr>
        <w:t xml:space="preserve">    załączniku nr 1:</w:t>
      </w:r>
    </w:p>
    <w:p w14:paraId="00A179F1" w14:textId="32E753C8" w:rsidR="00D52509" w:rsidRPr="00D52509" w:rsidRDefault="00D52509" w:rsidP="00B07930">
      <w:pPr>
        <w:pStyle w:val="Tekstpodstawowywcity"/>
        <w:spacing w:after="0"/>
        <w:ind w:left="0"/>
        <w:rPr>
          <w:rFonts w:asciiTheme="minorHAnsi" w:hAnsiTheme="minorHAnsi" w:cs="Tahoma"/>
          <w:b/>
          <w:bCs/>
          <w:sz w:val="22"/>
          <w:szCs w:val="22"/>
        </w:rPr>
      </w:pPr>
      <w:r>
        <w:rPr>
          <w:rFonts w:asciiTheme="minorHAnsi" w:hAnsiTheme="minorHAnsi" w:cs="Tahoma"/>
          <w:b/>
          <w:sz w:val="22"/>
          <w:szCs w:val="22"/>
        </w:rPr>
        <w:t xml:space="preserve"> </w:t>
      </w:r>
      <w:r w:rsidRPr="00D52509">
        <w:rPr>
          <w:rFonts w:asciiTheme="minorHAnsi" w:hAnsiTheme="minorHAnsi" w:cs="Tahoma"/>
          <w:b/>
          <w:sz w:val="22"/>
          <w:szCs w:val="22"/>
        </w:rPr>
        <w:t xml:space="preserve">1) pakiet nr 1 – </w:t>
      </w:r>
      <w:r w:rsidRPr="00D52509">
        <w:rPr>
          <w:rFonts w:asciiTheme="minorHAnsi" w:hAnsiTheme="minorHAnsi" w:cs="Tahoma"/>
          <w:b/>
          <w:bCs/>
          <w:sz w:val="22"/>
          <w:szCs w:val="22"/>
        </w:rPr>
        <w:t xml:space="preserve">jałowe, jednorazowe, zbiorczo zapakowane zestawy, wstępnie  </w:t>
      </w:r>
    </w:p>
    <w:p w14:paraId="4DCFBC5C" w14:textId="2F43FCC6" w:rsidR="00D52509" w:rsidRPr="00D52509" w:rsidRDefault="00D52509" w:rsidP="00B07930">
      <w:pPr>
        <w:pStyle w:val="Tekstpodstawowywcity"/>
        <w:spacing w:after="0"/>
        <w:ind w:left="142"/>
        <w:rPr>
          <w:rFonts w:asciiTheme="minorHAnsi" w:hAnsiTheme="minorHAnsi" w:cs="Tahoma"/>
          <w:b/>
          <w:bCs/>
          <w:sz w:val="22"/>
          <w:szCs w:val="22"/>
        </w:rPr>
      </w:pPr>
      <w:r w:rsidRPr="00D52509">
        <w:rPr>
          <w:rFonts w:asciiTheme="minorHAnsi" w:hAnsiTheme="minorHAnsi" w:cs="Tahoma"/>
          <w:b/>
          <w:bCs/>
          <w:sz w:val="22"/>
          <w:szCs w:val="22"/>
        </w:rPr>
        <w:t xml:space="preserve">                          </w:t>
      </w:r>
      <w:r>
        <w:rPr>
          <w:rFonts w:asciiTheme="minorHAnsi" w:hAnsiTheme="minorHAnsi" w:cs="Tahoma"/>
          <w:b/>
          <w:bCs/>
          <w:sz w:val="22"/>
          <w:szCs w:val="22"/>
        </w:rPr>
        <w:t xml:space="preserve">    </w:t>
      </w:r>
      <w:r w:rsidRPr="00D52509">
        <w:rPr>
          <w:rFonts w:asciiTheme="minorHAnsi" w:hAnsiTheme="minorHAnsi" w:cs="Tahoma"/>
          <w:b/>
          <w:bCs/>
          <w:sz w:val="22"/>
          <w:szCs w:val="22"/>
        </w:rPr>
        <w:t xml:space="preserve"> przygotowanych materiałów i akcesoriów niezbędnych do wykonywania  </w:t>
      </w:r>
    </w:p>
    <w:p w14:paraId="3579FCE6" w14:textId="5E44F512" w:rsidR="00D52509" w:rsidRDefault="00D52509" w:rsidP="00B07930">
      <w:pPr>
        <w:pStyle w:val="Tekstpodstawowywcity"/>
        <w:ind w:left="142"/>
        <w:rPr>
          <w:rFonts w:asciiTheme="minorHAnsi" w:hAnsiTheme="minorHAnsi" w:cs="Tahoma"/>
          <w:b/>
          <w:bCs/>
          <w:sz w:val="22"/>
          <w:szCs w:val="22"/>
        </w:rPr>
      </w:pPr>
      <w:r w:rsidRPr="00D52509">
        <w:rPr>
          <w:rFonts w:asciiTheme="minorHAnsi" w:hAnsiTheme="minorHAnsi" w:cs="Tahoma"/>
          <w:b/>
          <w:bCs/>
          <w:sz w:val="22"/>
          <w:szCs w:val="22"/>
        </w:rPr>
        <w:t xml:space="preserve">                        </w:t>
      </w:r>
      <w:r>
        <w:rPr>
          <w:rFonts w:asciiTheme="minorHAnsi" w:hAnsiTheme="minorHAnsi" w:cs="Tahoma"/>
          <w:b/>
          <w:bCs/>
          <w:sz w:val="22"/>
          <w:szCs w:val="22"/>
        </w:rPr>
        <w:t xml:space="preserve">    </w:t>
      </w:r>
      <w:r w:rsidRPr="00D52509">
        <w:rPr>
          <w:rFonts w:asciiTheme="minorHAnsi" w:hAnsiTheme="minorHAnsi" w:cs="Tahoma"/>
          <w:b/>
          <w:bCs/>
          <w:sz w:val="22"/>
          <w:szCs w:val="22"/>
        </w:rPr>
        <w:t xml:space="preserve">   operacji zaćmy metodą fakoemulsyfikacji z użyciem aparatu Centurion, </w:t>
      </w:r>
    </w:p>
    <w:p w14:paraId="5BEC1707" w14:textId="67B099F3" w:rsidR="00123162" w:rsidRPr="00D52509" w:rsidRDefault="00123162" w:rsidP="00B07930">
      <w:pPr>
        <w:pStyle w:val="Tekstpodstawowywcity"/>
        <w:spacing w:after="0"/>
        <w:ind w:left="0"/>
        <w:rPr>
          <w:rFonts w:asciiTheme="minorHAnsi" w:hAnsiTheme="minorHAnsi" w:cs="Tahoma"/>
          <w:b/>
          <w:bCs/>
          <w:sz w:val="22"/>
          <w:szCs w:val="22"/>
        </w:rPr>
      </w:pPr>
      <w:r>
        <w:rPr>
          <w:rFonts w:asciiTheme="minorHAnsi" w:hAnsiTheme="minorHAnsi" w:cs="Tahoma"/>
          <w:b/>
          <w:sz w:val="22"/>
          <w:szCs w:val="22"/>
        </w:rPr>
        <w:t>2) pakiet nr 2</w:t>
      </w:r>
      <w:r w:rsidRPr="00D52509">
        <w:rPr>
          <w:rFonts w:asciiTheme="minorHAnsi" w:hAnsiTheme="minorHAnsi" w:cs="Tahoma"/>
          <w:b/>
          <w:sz w:val="22"/>
          <w:szCs w:val="22"/>
        </w:rPr>
        <w:t xml:space="preserve"> – </w:t>
      </w:r>
      <w:r w:rsidRPr="00D52509">
        <w:rPr>
          <w:rFonts w:asciiTheme="minorHAnsi" w:hAnsiTheme="minorHAnsi" w:cs="Tahoma"/>
          <w:b/>
          <w:bCs/>
          <w:sz w:val="22"/>
          <w:szCs w:val="22"/>
        </w:rPr>
        <w:t xml:space="preserve">jałowe, jednorazowe, zbiorczo zapakowane zestawy, wstępnie  </w:t>
      </w:r>
    </w:p>
    <w:p w14:paraId="0B3C48BA" w14:textId="77777777" w:rsidR="00123162" w:rsidRPr="00D52509" w:rsidRDefault="00123162" w:rsidP="00B07930">
      <w:pPr>
        <w:pStyle w:val="Tekstpodstawowywcity"/>
        <w:spacing w:after="0"/>
        <w:ind w:left="142"/>
        <w:rPr>
          <w:rFonts w:asciiTheme="minorHAnsi" w:hAnsiTheme="minorHAnsi" w:cs="Tahoma"/>
          <w:b/>
          <w:bCs/>
          <w:sz w:val="22"/>
          <w:szCs w:val="22"/>
        </w:rPr>
      </w:pPr>
      <w:r w:rsidRPr="00D52509">
        <w:rPr>
          <w:rFonts w:asciiTheme="minorHAnsi" w:hAnsiTheme="minorHAnsi" w:cs="Tahoma"/>
          <w:b/>
          <w:bCs/>
          <w:sz w:val="22"/>
          <w:szCs w:val="22"/>
        </w:rPr>
        <w:t xml:space="preserve">                          </w:t>
      </w:r>
      <w:r>
        <w:rPr>
          <w:rFonts w:asciiTheme="minorHAnsi" w:hAnsiTheme="minorHAnsi" w:cs="Tahoma"/>
          <w:b/>
          <w:bCs/>
          <w:sz w:val="22"/>
          <w:szCs w:val="22"/>
        </w:rPr>
        <w:t xml:space="preserve">    </w:t>
      </w:r>
      <w:r w:rsidRPr="00D52509">
        <w:rPr>
          <w:rFonts w:asciiTheme="minorHAnsi" w:hAnsiTheme="minorHAnsi" w:cs="Tahoma"/>
          <w:b/>
          <w:bCs/>
          <w:sz w:val="22"/>
          <w:szCs w:val="22"/>
        </w:rPr>
        <w:t xml:space="preserve"> przygotowanych materiałów i akcesoriów niezbędnych do wykonywania  </w:t>
      </w:r>
    </w:p>
    <w:p w14:paraId="22BED19A" w14:textId="62E47317" w:rsidR="00123162" w:rsidRPr="00D52509" w:rsidRDefault="00123162" w:rsidP="00B07930">
      <w:pPr>
        <w:pStyle w:val="Tekstpodstawowywcity"/>
        <w:ind w:left="142"/>
        <w:rPr>
          <w:rFonts w:asciiTheme="minorHAnsi" w:hAnsiTheme="minorHAnsi" w:cs="Tahoma"/>
          <w:b/>
          <w:bCs/>
          <w:sz w:val="22"/>
          <w:szCs w:val="22"/>
        </w:rPr>
      </w:pPr>
      <w:r w:rsidRPr="00D52509">
        <w:rPr>
          <w:rFonts w:asciiTheme="minorHAnsi" w:hAnsiTheme="minorHAnsi" w:cs="Tahoma"/>
          <w:b/>
          <w:bCs/>
          <w:sz w:val="22"/>
          <w:szCs w:val="22"/>
        </w:rPr>
        <w:t xml:space="preserve">                        </w:t>
      </w:r>
      <w:r>
        <w:rPr>
          <w:rFonts w:asciiTheme="minorHAnsi" w:hAnsiTheme="minorHAnsi" w:cs="Tahoma"/>
          <w:b/>
          <w:bCs/>
          <w:sz w:val="22"/>
          <w:szCs w:val="22"/>
        </w:rPr>
        <w:t xml:space="preserve">    </w:t>
      </w:r>
      <w:r w:rsidRPr="00D52509">
        <w:rPr>
          <w:rFonts w:asciiTheme="minorHAnsi" w:hAnsiTheme="minorHAnsi" w:cs="Tahoma"/>
          <w:b/>
          <w:bCs/>
          <w:sz w:val="22"/>
          <w:szCs w:val="22"/>
        </w:rPr>
        <w:t xml:space="preserve">   </w:t>
      </w:r>
      <w:r w:rsidR="00626289">
        <w:rPr>
          <w:rFonts w:asciiTheme="minorHAnsi" w:hAnsiTheme="minorHAnsi" w:cs="Tahoma"/>
          <w:b/>
          <w:bCs/>
          <w:sz w:val="22"/>
          <w:szCs w:val="22"/>
        </w:rPr>
        <w:t xml:space="preserve">procedury </w:t>
      </w:r>
      <w:r w:rsidRPr="00D52509">
        <w:rPr>
          <w:rFonts w:asciiTheme="minorHAnsi" w:hAnsiTheme="minorHAnsi" w:cs="Tahoma"/>
          <w:b/>
          <w:bCs/>
          <w:sz w:val="22"/>
          <w:szCs w:val="22"/>
        </w:rPr>
        <w:t>fakoemulsyfik</w:t>
      </w:r>
      <w:r w:rsidR="00626289">
        <w:rPr>
          <w:rFonts w:asciiTheme="minorHAnsi" w:hAnsiTheme="minorHAnsi" w:cs="Tahoma"/>
          <w:b/>
          <w:bCs/>
          <w:sz w:val="22"/>
          <w:szCs w:val="22"/>
        </w:rPr>
        <w:t>acji z użyciem aparatu Infiniti</w:t>
      </w:r>
      <w:r w:rsidRPr="00D52509">
        <w:rPr>
          <w:rFonts w:asciiTheme="minorHAnsi" w:hAnsiTheme="minorHAnsi" w:cs="Tahoma"/>
          <w:b/>
          <w:bCs/>
          <w:sz w:val="22"/>
          <w:szCs w:val="22"/>
        </w:rPr>
        <w:t xml:space="preserve">, </w:t>
      </w:r>
    </w:p>
    <w:p w14:paraId="23E7E2F1" w14:textId="1FBE3745" w:rsidR="00D52509" w:rsidRPr="00D52509" w:rsidRDefault="00123162" w:rsidP="00B07930">
      <w:pPr>
        <w:pStyle w:val="Tekstpodstawowywcity"/>
        <w:spacing w:after="0"/>
        <w:ind w:left="0"/>
        <w:rPr>
          <w:rFonts w:asciiTheme="minorHAnsi" w:hAnsiTheme="minorHAnsi" w:cs="Tahoma"/>
          <w:b/>
          <w:bCs/>
          <w:sz w:val="22"/>
          <w:szCs w:val="22"/>
        </w:rPr>
      </w:pPr>
      <w:r>
        <w:rPr>
          <w:rFonts w:asciiTheme="minorHAnsi" w:hAnsiTheme="minorHAnsi" w:cs="Tahoma"/>
          <w:b/>
          <w:sz w:val="22"/>
          <w:szCs w:val="22"/>
        </w:rPr>
        <w:lastRenderedPageBreak/>
        <w:t>3) pakiet nr 3</w:t>
      </w:r>
      <w:r w:rsidR="00D52509" w:rsidRPr="00D52509">
        <w:rPr>
          <w:rFonts w:asciiTheme="minorHAnsi" w:hAnsiTheme="minorHAnsi" w:cs="Tahoma"/>
          <w:b/>
          <w:sz w:val="22"/>
          <w:szCs w:val="22"/>
        </w:rPr>
        <w:t xml:space="preserve"> – </w:t>
      </w:r>
      <w:r w:rsidR="00D52509" w:rsidRPr="00D52509">
        <w:rPr>
          <w:rFonts w:asciiTheme="minorHAnsi" w:hAnsiTheme="minorHAnsi" w:cs="Tahoma"/>
          <w:b/>
          <w:bCs/>
          <w:sz w:val="22"/>
          <w:szCs w:val="22"/>
        </w:rPr>
        <w:t xml:space="preserve">jałowe, jednorazowe, zbiorczo zapakowane zestawy, wstępnie  </w:t>
      </w:r>
    </w:p>
    <w:p w14:paraId="11F9F3CC" w14:textId="169054FF" w:rsidR="00D52509" w:rsidRPr="00D52509" w:rsidRDefault="00D52509" w:rsidP="00B07930">
      <w:pPr>
        <w:pStyle w:val="Tekstpodstawowywcity"/>
        <w:spacing w:after="0"/>
        <w:ind w:left="142"/>
        <w:rPr>
          <w:rFonts w:asciiTheme="minorHAnsi" w:hAnsiTheme="minorHAnsi" w:cs="Tahoma"/>
          <w:b/>
          <w:bCs/>
          <w:sz w:val="22"/>
          <w:szCs w:val="22"/>
        </w:rPr>
      </w:pPr>
      <w:r w:rsidRPr="00D52509">
        <w:rPr>
          <w:rFonts w:asciiTheme="minorHAnsi" w:hAnsiTheme="minorHAnsi" w:cs="Tahoma"/>
          <w:b/>
          <w:bCs/>
          <w:sz w:val="22"/>
          <w:szCs w:val="22"/>
        </w:rPr>
        <w:t xml:space="preserve">                         </w:t>
      </w:r>
      <w:r>
        <w:rPr>
          <w:rFonts w:asciiTheme="minorHAnsi" w:hAnsiTheme="minorHAnsi" w:cs="Tahoma"/>
          <w:b/>
          <w:bCs/>
          <w:sz w:val="22"/>
          <w:szCs w:val="22"/>
        </w:rPr>
        <w:t xml:space="preserve">    </w:t>
      </w:r>
      <w:r w:rsidR="00123162">
        <w:rPr>
          <w:rFonts w:asciiTheme="minorHAnsi" w:hAnsiTheme="minorHAnsi" w:cs="Tahoma"/>
          <w:b/>
          <w:bCs/>
          <w:sz w:val="22"/>
          <w:szCs w:val="22"/>
        </w:rPr>
        <w:t xml:space="preserve"> </w:t>
      </w:r>
      <w:r w:rsidRPr="00D52509">
        <w:rPr>
          <w:rFonts w:asciiTheme="minorHAnsi" w:hAnsiTheme="minorHAnsi" w:cs="Tahoma"/>
          <w:b/>
          <w:bCs/>
          <w:sz w:val="22"/>
          <w:szCs w:val="22"/>
        </w:rPr>
        <w:t xml:space="preserve">przygotowanych materiałów i akcesoriów niezbędnych do wykonywania  </w:t>
      </w:r>
    </w:p>
    <w:p w14:paraId="3D0A8E16" w14:textId="7D5FD7AB" w:rsidR="00D52509" w:rsidRPr="00D52509" w:rsidRDefault="00D52509" w:rsidP="00B07930">
      <w:pPr>
        <w:pStyle w:val="Tekstpodstawowywcity"/>
        <w:ind w:left="142"/>
        <w:rPr>
          <w:rFonts w:asciiTheme="minorHAnsi" w:hAnsiTheme="minorHAnsi" w:cs="Tahoma"/>
          <w:b/>
          <w:sz w:val="22"/>
          <w:szCs w:val="22"/>
        </w:rPr>
      </w:pPr>
      <w:r w:rsidRPr="00D52509">
        <w:rPr>
          <w:rFonts w:asciiTheme="minorHAnsi" w:hAnsiTheme="minorHAnsi" w:cs="Tahoma"/>
          <w:b/>
          <w:bCs/>
          <w:sz w:val="22"/>
          <w:szCs w:val="22"/>
        </w:rPr>
        <w:t xml:space="preserve">                        </w:t>
      </w:r>
      <w:r>
        <w:rPr>
          <w:rFonts w:asciiTheme="minorHAnsi" w:hAnsiTheme="minorHAnsi" w:cs="Tahoma"/>
          <w:b/>
          <w:bCs/>
          <w:sz w:val="22"/>
          <w:szCs w:val="22"/>
        </w:rPr>
        <w:t xml:space="preserve">    </w:t>
      </w:r>
      <w:r w:rsidR="00123162">
        <w:rPr>
          <w:rFonts w:asciiTheme="minorHAnsi" w:hAnsiTheme="minorHAnsi" w:cs="Tahoma"/>
          <w:b/>
          <w:bCs/>
          <w:sz w:val="22"/>
          <w:szCs w:val="22"/>
        </w:rPr>
        <w:t xml:space="preserve">  </w:t>
      </w:r>
      <w:r w:rsidRPr="00D52509">
        <w:rPr>
          <w:rFonts w:asciiTheme="minorHAnsi" w:hAnsiTheme="minorHAnsi" w:cs="Tahoma"/>
          <w:b/>
          <w:bCs/>
          <w:sz w:val="22"/>
          <w:szCs w:val="22"/>
        </w:rPr>
        <w:t xml:space="preserve">operacji witrektomii i </w:t>
      </w:r>
      <w:proofErr w:type="spellStart"/>
      <w:r w:rsidRPr="00D52509">
        <w:rPr>
          <w:rFonts w:asciiTheme="minorHAnsi" w:hAnsiTheme="minorHAnsi" w:cs="Tahoma"/>
          <w:b/>
          <w:bCs/>
          <w:sz w:val="22"/>
          <w:szCs w:val="22"/>
        </w:rPr>
        <w:t>fakowitrektomii</w:t>
      </w:r>
      <w:proofErr w:type="spellEnd"/>
      <w:r w:rsidRPr="00D52509">
        <w:rPr>
          <w:rFonts w:asciiTheme="minorHAnsi" w:hAnsiTheme="minorHAnsi" w:cs="Tahoma"/>
          <w:b/>
          <w:bCs/>
          <w:sz w:val="22"/>
          <w:szCs w:val="22"/>
        </w:rPr>
        <w:t xml:space="preserve"> z użyciem aparatu Constellation, </w:t>
      </w:r>
    </w:p>
    <w:p w14:paraId="58F9A594" w14:textId="683A5D3F" w:rsidR="00D52509" w:rsidRPr="00D52509" w:rsidRDefault="00123162" w:rsidP="00B07930">
      <w:pPr>
        <w:pStyle w:val="Tekstpodstawowywcity"/>
        <w:spacing w:after="0"/>
        <w:ind w:left="0"/>
        <w:rPr>
          <w:rFonts w:asciiTheme="minorHAnsi" w:hAnsiTheme="minorHAnsi" w:cs="Tahoma"/>
          <w:b/>
          <w:bCs/>
          <w:sz w:val="22"/>
          <w:szCs w:val="22"/>
        </w:rPr>
      </w:pPr>
      <w:r>
        <w:rPr>
          <w:rFonts w:asciiTheme="minorHAnsi" w:hAnsiTheme="minorHAnsi" w:cs="Tahoma"/>
          <w:b/>
          <w:sz w:val="22"/>
          <w:szCs w:val="22"/>
        </w:rPr>
        <w:t>4) pakiet nr 4</w:t>
      </w:r>
      <w:r w:rsidR="00D52509" w:rsidRPr="00D52509">
        <w:rPr>
          <w:rFonts w:asciiTheme="minorHAnsi" w:hAnsiTheme="minorHAnsi" w:cs="Tahoma"/>
          <w:b/>
          <w:sz w:val="22"/>
          <w:szCs w:val="22"/>
        </w:rPr>
        <w:t xml:space="preserve"> – </w:t>
      </w:r>
      <w:r w:rsidR="00D52509" w:rsidRPr="00D52509">
        <w:rPr>
          <w:rFonts w:asciiTheme="minorHAnsi" w:hAnsiTheme="minorHAnsi" w:cs="Tahoma"/>
          <w:b/>
          <w:bCs/>
          <w:sz w:val="22"/>
          <w:szCs w:val="22"/>
        </w:rPr>
        <w:t xml:space="preserve">jałowe, jednorazowe, zbiorczo zapakowane zestawy do iniekcji  </w:t>
      </w:r>
    </w:p>
    <w:p w14:paraId="7C51F275" w14:textId="4E46B7A0" w:rsidR="00D52509" w:rsidRPr="00D52509" w:rsidRDefault="00D52509" w:rsidP="00B07930">
      <w:pPr>
        <w:pStyle w:val="Tekstpodstawowywcity"/>
        <w:ind w:left="142"/>
        <w:rPr>
          <w:rFonts w:asciiTheme="minorHAnsi" w:hAnsiTheme="minorHAnsi" w:cs="Tahoma"/>
          <w:b/>
          <w:bCs/>
          <w:sz w:val="22"/>
          <w:szCs w:val="22"/>
        </w:rPr>
      </w:pPr>
      <w:r w:rsidRPr="00D52509">
        <w:rPr>
          <w:rFonts w:asciiTheme="minorHAnsi" w:hAnsiTheme="minorHAnsi" w:cs="Tahoma"/>
          <w:b/>
          <w:bCs/>
          <w:sz w:val="22"/>
          <w:szCs w:val="22"/>
        </w:rPr>
        <w:t xml:space="preserve">                            </w:t>
      </w:r>
      <w:r w:rsidR="00123162">
        <w:rPr>
          <w:rFonts w:asciiTheme="minorHAnsi" w:hAnsiTheme="minorHAnsi" w:cs="Tahoma"/>
          <w:b/>
          <w:bCs/>
          <w:sz w:val="22"/>
          <w:szCs w:val="22"/>
        </w:rPr>
        <w:t xml:space="preserve">  </w:t>
      </w:r>
      <w:r w:rsidRPr="00D52509">
        <w:rPr>
          <w:rFonts w:asciiTheme="minorHAnsi" w:hAnsiTheme="minorHAnsi" w:cs="Tahoma"/>
          <w:b/>
          <w:bCs/>
          <w:sz w:val="22"/>
          <w:szCs w:val="22"/>
        </w:rPr>
        <w:t xml:space="preserve">wewnątrzgałkowych </w:t>
      </w:r>
    </w:p>
    <w:p w14:paraId="6ECF6E95" w14:textId="6EA1D8BA" w:rsidR="00D52509" w:rsidRDefault="00D52509" w:rsidP="004F151F">
      <w:pPr>
        <w:pStyle w:val="Tekstpodstawowywcity"/>
        <w:spacing w:after="0" w:line="276" w:lineRule="auto"/>
        <w:ind w:left="0" w:hanging="142"/>
        <w:rPr>
          <w:rFonts w:asciiTheme="minorHAnsi" w:hAnsiTheme="minorHAnsi" w:cs="Tahoma"/>
          <w:sz w:val="22"/>
          <w:szCs w:val="22"/>
          <w:u w:val="single"/>
        </w:rPr>
      </w:pPr>
      <w:r w:rsidRPr="00D52509">
        <w:rPr>
          <w:rFonts w:asciiTheme="minorHAnsi" w:hAnsiTheme="minorHAnsi" w:cs="Tahoma"/>
          <w:sz w:val="22"/>
          <w:szCs w:val="22"/>
        </w:rPr>
        <w:t xml:space="preserve">  </w:t>
      </w:r>
      <w:r>
        <w:rPr>
          <w:rFonts w:asciiTheme="minorHAnsi" w:hAnsiTheme="minorHAnsi" w:cs="Tahoma"/>
          <w:sz w:val="22"/>
          <w:szCs w:val="22"/>
        </w:rPr>
        <w:t xml:space="preserve"> </w:t>
      </w:r>
      <w:r w:rsidRPr="00D52509">
        <w:rPr>
          <w:rFonts w:asciiTheme="minorHAnsi" w:hAnsiTheme="minorHAnsi" w:cs="Tahoma"/>
          <w:sz w:val="22"/>
          <w:szCs w:val="22"/>
        </w:rPr>
        <w:t xml:space="preserve">Uwaga - </w:t>
      </w:r>
      <w:r w:rsidRPr="00D52509">
        <w:rPr>
          <w:rFonts w:asciiTheme="minorHAnsi" w:hAnsiTheme="minorHAnsi" w:cs="Tahoma"/>
          <w:sz w:val="22"/>
          <w:szCs w:val="22"/>
          <w:u w:val="single"/>
        </w:rPr>
        <w:t>Rozpatrywane będą tylko oferty kompletne w odniesieniu do poszczególnych</w:t>
      </w:r>
      <w:r>
        <w:rPr>
          <w:rFonts w:asciiTheme="minorHAnsi" w:hAnsiTheme="minorHAnsi" w:cs="Tahoma"/>
          <w:sz w:val="22"/>
          <w:szCs w:val="22"/>
          <w:u w:val="single"/>
        </w:rPr>
        <w:t xml:space="preserve"> pakietów</w:t>
      </w:r>
    </w:p>
    <w:p w14:paraId="62D88640" w14:textId="77777777" w:rsidR="00D52509" w:rsidRPr="00D52509" w:rsidRDefault="00D52509" w:rsidP="004F151F">
      <w:pPr>
        <w:pStyle w:val="Tekstpodstawowywcity"/>
        <w:spacing w:after="0" w:line="276" w:lineRule="auto"/>
        <w:ind w:left="0" w:hanging="142"/>
        <w:rPr>
          <w:rFonts w:asciiTheme="minorHAnsi" w:hAnsiTheme="minorHAnsi" w:cs="Tahoma"/>
          <w:sz w:val="22"/>
          <w:szCs w:val="22"/>
          <w:u w:val="single"/>
        </w:rPr>
      </w:pPr>
    </w:p>
    <w:p w14:paraId="26D2428A" w14:textId="77777777" w:rsidR="00D52509" w:rsidRPr="00D52509" w:rsidRDefault="00D52509" w:rsidP="004F151F">
      <w:pPr>
        <w:pStyle w:val="Tekstpodstawowywcity"/>
        <w:spacing w:line="276" w:lineRule="auto"/>
        <w:ind w:left="0" w:hanging="142"/>
        <w:rPr>
          <w:rFonts w:asciiTheme="minorHAnsi" w:hAnsiTheme="minorHAnsi" w:cs="Tahoma"/>
          <w:sz w:val="22"/>
          <w:szCs w:val="22"/>
        </w:rPr>
      </w:pPr>
      <w:r w:rsidRPr="00D52509">
        <w:rPr>
          <w:rFonts w:asciiTheme="minorHAnsi" w:hAnsiTheme="minorHAnsi" w:cs="Tahoma"/>
          <w:sz w:val="22"/>
          <w:szCs w:val="22"/>
        </w:rPr>
        <w:t>3. Zamawiający nie dopuszcza składania ofert wariantowych.</w:t>
      </w:r>
    </w:p>
    <w:p w14:paraId="120BAD97" w14:textId="77777777" w:rsidR="00D52509" w:rsidRPr="00064588" w:rsidRDefault="00D52509" w:rsidP="004F151F">
      <w:pPr>
        <w:pStyle w:val="Nagwek8"/>
        <w:spacing w:before="0" w:after="0" w:line="276" w:lineRule="auto"/>
        <w:ind w:hanging="142"/>
        <w:rPr>
          <w:rFonts w:ascii="Cambria" w:hAnsi="Cambria" w:cs="Tahoma"/>
          <w:i w:val="0"/>
          <w:iCs w:val="0"/>
          <w:sz w:val="22"/>
          <w:szCs w:val="22"/>
        </w:rPr>
      </w:pPr>
      <w:r w:rsidRPr="00064588">
        <w:rPr>
          <w:rFonts w:ascii="Cambria" w:hAnsi="Cambria" w:cs="Tahoma"/>
          <w:i w:val="0"/>
          <w:iCs w:val="0"/>
          <w:sz w:val="22"/>
          <w:szCs w:val="22"/>
        </w:rPr>
        <w:t xml:space="preserve">4. Wykonawca przystępujący do przetargu zobowiązany będzie do złożenia na formularzu oferty   </w:t>
      </w:r>
    </w:p>
    <w:p w14:paraId="650F2A68" w14:textId="77777777" w:rsidR="00D52509" w:rsidRPr="00064588" w:rsidRDefault="00D52509" w:rsidP="004F151F">
      <w:pPr>
        <w:pStyle w:val="Nagwek8"/>
        <w:spacing w:before="0" w:after="0" w:line="276" w:lineRule="auto"/>
        <w:ind w:hanging="142"/>
        <w:rPr>
          <w:rFonts w:ascii="Cambria" w:hAnsi="Cambria" w:cs="Tahoma"/>
          <w:i w:val="0"/>
          <w:iCs w:val="0"/>
          <w:sz w:val="22"/>
          <w:szCs w:val="22"/>
        </w:rPr>
      </w:pPr>
      <w:r w:rsidRPr="00064588">
        <w:rPr>
          <w:rFonts w:ascii="Cambria" w:hAnsi="Cambria" w:cs="Tahoma"/>
          <w:i w:val="0"/>
          <w:iCs w:val="0"/>
          <w:sz w:val="22"/>
          <w:szCs w:val="22"/>
        </w:rPr>
        <w:t xml:space="preserve">    oświadczenia, że zaoferowane wyroby medyczne zostały dopuszczone do obrotu i używania   </w:t>
      </w:r>
    </w:p>
    <w:p w14:paraId="11DACC99" w14:textId="77777777" w:rsidR="00D52509" w:rsidRPr="00064588" w:rsidRDefault="00D52509" w:rsidP="004F151F">
      <w:pPr>
        <w:pStyle w:val="Nagwek8"/>
        <w:spacing w:before="0" w:after="0" w:line="276" w:lineRule="auto"/>
        <w:ind w:hanging="142"/>
        <w:rPr>
          <w:rFonts w:ascii="Cambria" w:hAnsi="Cambria" w:cs="Tahoma"/>
          <w:i w:val="0"/>
          <w:iCs w:val="0"/>
          <w:sz w:val="22"/>
          <w:szCs w:val="22"/>
        </w:rPr>
      </w:pPr>
      <w:r w:rsidRPr="00064588">
        <w:rPr>
          <w:rFonts w:ascii="Cambria" w:hAnsi="Cambria" w:cs="Tahoma"/>
          <w:i w:val="0"/>
          <w:iCs w:val="0"/>
          <w:sz w:val="22"/>
          <w:szCs w:val="22"/>
        </w:rPr>
        <w:t xml:space="preserve">    zgodnie z wymogami ustawy z dnia </w:t>
      </w:r>
      <w:r w:rsidRPr="00064588">
        <w:rPr>
          <w:rFonts w:ascii="Cambria" w:hAnsi="Cambria" w:cs="Tahoma"/>
          <w:i w:val="0"/>
          <w:sz w:val="22"/>
          <w:szCs w:val="22"/>
        </w:rPr>
        <w:t>20 maja 2010 r. o wyrobach medycznych</w:t>
      </w:r>
      <w:r w:rsidRPr="00064588">
        <w:rPr>
          <w:rFonts w:ascii="Cambria" w:hAnsi="Cambria" w:cs="Tahoma"/>
          <w:i w:val="0"/>
          <w:iCs w:val="0"/>
          <w:sz w:val="22"/>
          <w:szCs w:val="22"/>
        </w:rPr>
        <w:t xml:space="preserve"> i posiadają:</w:t>
      </w:r>
    </w:p>
    <w:p w14:paraId="11E7C3E1" w14:textId="0794B4B5" w:rsidR="00D52509" w:rsidRPr="00064588" w:rsidRDefault="00D52509" w:rsidP="004F151F">
      <w:pPr>
        <w:numPr>
          <w:ilvl w:val="0"/>
          <w:numId w:val="22"/>
        </w:numPr>
        <w:tabs>
          <w:tab w:val="clear" w:pos="720"/>
          <w:tab w:val="num" w:pos="426"/>
        </w:tabs>
        <w:spacing w:line="276" w:lineRule="auto"/>
        <w:ind w:left="426" w:hanging="284"/>
        <w:rPr>
          <w:rFonts w:ascii="Cambria" w:hAnsi="Cambria" w:cs="Tahoma"/>
          <w:b/>
          <w:bCs/>
          <w:sz w:val="22"/>
          <w:szCs w:val="22"/>
        </w:rPr>
      </w:pPr>
      <w:r w:rsidRPr="00064588">
        <w:rPr>
          <w:rFonts w:ascii="Cambria" w:hAnsi="Cambria" w:cs="Tahoma"/>
          <w:b/>
          <w:bCs/>
          <w:sz w:val="22"/>
          <w:szCs w:val="22"/>
        </w:rPr>
        <w:t>Deklarację zgodności z wymaganiami zasadniczymi dla wyrobu medycznego</w:t>
      </w:r>
      <w:r>
        <w:rPr>
          <w:rFonts w:ascii="Cambria" w:hAnsi="Cambria" w:cs="Tahoma"/>
          <w:b/>
          <w:bCs/>
          <w:sz w:val="22"/>
          <w:szCs w:val="22"/>
        </w:rPr>
        <w:t xml:space="preserve"> oznakowanego znakiem CE</w:t>
      </w:r>
    </w:p>
    <w:p w14:paraId="03524E5B" w14:textId="77777777" w:rsidR="00D52509" w:rsidRPr="00BC6809" w:rsidRDefault="00D52509" w:rsidP="004F151F">
      <w:pPr>
        <w:pStyle w:val="Nagwek3"/>
        <w:spacing w:before="0" w:after="0" w:line="276" w:lineRule="auto"/>
        <w:ind w:hanging="142"/>
        <w:rPr>
          <w:rFonts w:ascii="Cambria" w:hAnsi="Cambria" w:cs="Tahoma"/>
          <w:b w:val="0"/>
          <w:sz w:val="22"/>
          <w:szCs w:val="22"/>
        </w:rPr>
      </w:pPr>
      <w:r w:rsidRPr="00BC6809">
        <w:rPr>
          <w:rFonts w:ascii="Cambria" w:hAnsi="Cambria" w:cs="Tahoma"/>
          <w:b w:val="0"/>
          <w:sz w:val="22"/>
          <w:szCs w:val="22"/>
        </w:rPr>
        <w:t xml:space="preserve">    Do potwierdzenia – stosownym dokumentem/dokumentami.</w:t>
      </w:r>
    </w:p>
    <w:p w14:paraId="27B3E872" w14:textId="77777777" w:rsidR="00A33398" w:rsidRPr="00064588" w:rsidRDefault="00A33398" w:rsidP="004F151F">
      <w:pPr>
        <w:pStyle w:val="Tekstprzypisudolnego"/>
        <w:spacing w:line="276" w:lineRule="auto"/>
        <w:rPr>
          <w:rFonts w:ascii="Cambria" w:hAnsi="Cambria"/>
          <w:sz w:val="22"/>
          <w:szCs w:val="22"/>
        </w:rPr>
      </w:pPr>
    </w:p>
    <w:p w14:paraId="3BE9359B" w14:textId="77777777" w:rsidR="00A33398" w:rsidRPr="00777E9C" w:rsidRDefault="00A33398" w:rsidP="004F151F">
      <w:pPr>
        <w:pStyle w:val="Tekstpodstawowywcity"/>
        <w:shd w:val="clear" w:color="auto" w:fill="FFFFFF"/>
        <w:spacing w:line="276" w:lineRule="auto"/>
        <w:ind w:left="0" w:hanging="142"/>
        <w:rPr>
          <w:rFonts w:ascii="Cambria" w:hAnsi="Cambria" w:cs="Tahoma"/>
          <w:bCs/>
          <w:sz w:val="22"/>
          <w:szCs w:val="22"/>
        </w:rPr>
      </w:pPr>
      <w:r w:rsidRPr="00777E9C">
        <w:rPr>
          <w:rFonts w:ascii="Cambria" w:hAnsi="Cambria" w:cs="Tahoma"/>
          <w:b/>
          <w:sz w:val="22"/>
          <w:szCs w:val="22"/>
        </w:rPr>
        <w:t>5.</w:t>
      </w:r>
      <w:r w:rsidRPr="00777E9C">
        <w:rPr>
          <w:rFonts w:ascii="Cambria" w:hAnsi="Cambria" w:cs="Tahoma"/>
          <w:bCs/>
          <w:sz w:val="22"/>
          <w:szCs w:val="22"/>
        </w:rPr>
        <w:t xml:space="preserve"> PRÓBKI – do oceny jakości oferowanych wyrobów</w:t>
      </w:r>
    </w:p>
    <w:p w14:paraId="122DD251" w14:textId="3DCB530F" w:rsidR="00A33398" w:rsidRPr="00245113" w:rsidRDefault="00777E9C" w:rsidP="004F151F">
      <w:pPr>
        <w:pStyle w:val="Tekstpodstawowywcity"/>
        <w:shd w:val="clear" w:color="auto" w:fill="E6E6E6"/>
        <w:spacing w:after="0" w:line="276" w:lineRule="auto"/>
        <w:ind w:left="0" w:hanging="142"/>
        <w:rPr>
          <w:rFonts w:ascii="Cambria" w:hAnsi="Cambria" w:cs="Tahoma"/>
          <w:b/>
          <w:bCs/>
          <w:sz w:val="20"/>
          <w:szCs w:val="20"/>
        </w:rPr>
      </w:pPr>
      <w:r>
        <w:rPr>
          <w:rFonts w:ascii="Cambria" w:hAnsi="Cambria" w:cs="Tahoma"/>
          <w:b/>
          <w:bCs/>
          <w:sz w:val="20"/>
          <w:szCs w:val="20"/>
        </w:rPr>
        <w:t xml:space="preserve">   </w:t>
      </w:r>
      <w:r w:rsidR="00A33398" w:rsidRPr="00245113">
        <w:rPr>
          <w:rFonts w:ascii="Cambria" w:hAnsi="Cambria" w:cs="Tahoma"/>
          <w:b/>
          <w:bCs/>
          <w:sz w:val="20"/>
          <w:szCs w:val="20"/>
        </w:rPr>
        <w:t xml:space="preserve">Każdy z Wykonawców przystępujący do przetargu zobowiązany będzie do dostarczenia,  </w:t>
      </w:r>
    </w:p>
    <w:p w14:paraId="6DC5EF84" w14:textId="3ED64BF1" w:rsidR="00A33398" w:rsidRPr="00245113" w:rsidRDefault="00777E9C" w:rsidP="004F151F">
      <w:pPr>
        <w:pStyle w:val="Tekstpodstawowywcity"/>
        <w:shd w:val="clear" w:color="auto" w:fill="E6E6E6"/>
        <w:spacing w:line="276" w:lineRule="auto"/>
        <w:ind w:left="0" w:hanging="142"/>
        <w:rPr>
          <w:rFonts w:ascii="Cambria" w:hAnsi="Cambria" w:cs="Tahoma"/>
          <w:b/>
          <w:bCs/>
          <w:sz w:val="20"/>
          <w:szCs w:val="20"/>
        </w:rPr>
      </w:pPr>
      <w:r>
        <w:rPr>
          <w:rFonts w:ascii="Cambria" w:hAnsi="Cambria" w:cs="Tahoma"/>
          <w:b/>
          <w:bCs/>
          <w:sz w:val="20"/>
          <w:szCs w:val="20"/>
        </w:rPr>
        <w:t xml:space="preserve">   </w:t>
      </w:r>
      <w:r w:rsidR="00A33398" w:rsidRPr="00245113">
        <w:rPr>
          <w:rFonts w:ascii="Cambria" w:hAnsi="Cambria" w:cs="Tahoma"/>
          <w:b/>
          <w:bCs/>
          <w:sz w:val="20"/>
          <w:szCs w:val="20"/>
        </w:rPr>
        <w:t>celem przetestowania, próbek każdego oferowanego asortymentu, w ilościach</w:t>
      </w:r>
      <w:r w:rsidR="00245113">
        <w:rPr>
          <w:rFonts w:ascii="Cambria" w:hAnsi="Cambria" w:cs="Tahoma"/>
          <w:b/>
          <w:bCs/>
          <w:sz w:val="20"/>
          <w:szCs w:val="20"/>
        </w:rPr>
        <w:t xml:space="preserve"> </w:t>
      </w:r>
      <w:r w:rsidR="00A33398" w:rsidRPr="00245113">
        <w:rPr>
          <w:rFonts w:ascii="Cambria" w:hAnsi="Cambria" w:cs="Tahoma"/>
          <w:b/>
          <w:bCs/>
          <w:sz w:val="20"/>
          <w:szCs w:val="20"/>
        </w:rPr>
        <w:t>określonych  w formularzu „Wykaz próbek” - stanowiącym załącznik nr 2 do SIWZ.</w:t>
      </w:r>
    </w:p>
    <w:p w14:paraId="301645BB" w14:textId="708B344A" w:rsidR="00BC6809" w:rsidRPr="00245113" w:rsidRDefault="00777E9C" w:rsidP="004F151F">
      <w:pPr>
        <w:pStyle w:val="Tekstpodstawowywcity"/>
        <w:shd w:val="clear" w:color="auto" w:fill="E6E6E6"/>
        <w:spacing w:after="0" w:line="276" w:lineRule="auto"/>
        <w:ind w:left="0" w:hanging="142"/>
        <w:rPr>
          <w:rFonts w:ascii="Cambria" w:hAnsi="Cambria" w:cs="Tahoma"/>
          <w:b/>
          <w:bCs/>
          <w:sz w:val="20"/>
          <w:szCs w:val="20"/>
          <w:u w:val="single"/>
        </w:rPr>
      </w:pPr>
      <w:r>
        <w:rPr>
          <w:rFonts w:ascii="Cambria" w:hAnsi="Cambria" w:cs="Tahoma"/>
          <w:b/>
          <w:bCs/>
          <w:sz w:val="20"/>
          <w:szCs w:val="20"/>
        </w:rPr>
        <w:t xml:space="preserve">   </w:t>
      </w:r>
      <w:r w:rsidR="00A33398" w:rsidRPr="00245113">
        <w:rPr>
          <w:rFonts w:ascii="Cambria" w:hAnsi="Cambria" w:cs="Tahoma"/>
          <w:b/>
          <w:bCs/>
          <w:sz w:val="20"/>
          <w:szCs w:val="20"/>
          <w:u w:val="single"/>
        </w:rPr>
        <w:t xml:space="preserve">Nie dostarczenie wymaganych próbek lub wymaganej ilości próbek zostanie uznane za </w:t>
      </w:r>
      <w:r w:rsidR="00BC6809" w:rsidRPr="00245113">
        <w:rPr>
          <w:rFonts w:ascii="Cambria" w:hAnsi="Cambria" w:cs="Tahoma"/>
          <w:b/>
          <w:bCs/>
          <w:sz w:val="20"/>
          <w:szCs w:val="20"/>
          <w:u w:val="single"/>
        </w:rPr>
        <w:t xml:space="preserve"> </w:t>
      </w:r>
    </w:p>
    <w:p w14:paraId="72C72166" w14:textId="725DCA05" w:rsidR="00A33398" w:rsidRPr="00245113" w:rsidRDefault="00777E9C" w:rsidP="004F151F">
      <w:pPr>
        <w:pStyle w:val="Tekstpodstawowywcity"/>
        <w:shd w:val="clear" w:color="auto" w:fill="E6E6E6"/>
        <w:spacing w:after="0" w:line="276" w:lineRule="auto"/>
        <w:ind w:left="0" w:hanging="142"/>
        <w:rPr>
          <w:rFonts w:ascii="Cambria" w:hAnsi="Cambria" w:cs="Tahoma"/>
          <w:b/>
          <w:bCs/>
          <w:sz w:val="20"/>
          <w:szCs w:val="20"/>
          <w:u w:val="single"/>
        </w:rPr>
      </w:pPr>
      <w:r>
        <w:rPr>
          <w:rFonts w:ascii="Cambria" w:hAnsi="Cambria" w:cs="Tahoma"/>
          <w:b/>
          <w:bCs/>
          <w:sz w:val="20"/>
          <w:szCs w:val="20"/>
        </w:rPr>
        <w:t xml:space="preserve">   </w:t>
      </w:r>
      <w:r w:rsidR="00A33398" w:rsidRPr="00245113">
        <w:rPr>
          <w:rFonts w:ascii="Cambria" w:hAnsi="Cambria" w:cs="Tahoma"/>
          <w:b/>
          <w:bCs/>
          <w:sz w:val="20"/>
          <w:szCs w:val="20"/>
          <w:u w:val="single"/>
        </w:rPr>
        <w:t>brak</w:t>
      </w:r>
      <w:r w:rsidR="00BC6809" w:rsidRPr="00245113">
        <w:rPr>
          <w:rFonts w:ascii="Cambria" w:hAnsi="Cambria" w:cs="Tahoma"/>
          <w:b/>
          <w:bCs/>
          <w:sz w:val="20"/>
          <w:szCs w:val="20"/>
          <w:u w:val="single"/>
        </w:rPr>
        <w:t xml:space="preserve"> </w:t>
      </w:r>
      <w:r w:rsidR="00B360A1" w:rsidRPr="00245113">
        <w:rPr>
          <w:rFonts w:ascii="Cambria" w:hAnsi="Cambria" w:cs="Tahoma"/>
          <w:b/>
          <w:bCs/>
          <w:sz w:val="20"/>
          <w:szCs w:val="20"/>
          <w:u w:val="single"/>
        </w:rPr>
        <w:t xml:space="preserve">próbek i spowoduje </w:t>
      </w:r>
      <w:r w:rsidR="00A33398" w:rsidRPr="00245113">
        <w:rPr>
          <w:rFonts w:ascii="Cambria" w:hAnsi="Cambria" w:cs="Tahoma"/>
          <w:b/>
          <w:bCs/>
          <w:sz w:val="20"/>
          <w:szCs w:val="20"/>
          <w:u w:val="single"/>
        </w:rPr>
        <w:t xml:space="preserve">odrzucenie oferty (Art.89 ust.1 pkt.2 ustawy - Prawo zamówień    </w:t>
      </w:r>
    </w:p>
    <w:p w14:paraId="5C593818" w14:textId="35B73527" w:rsidR="00A33398" w:rsidRPr="00245113" w:rsidRDefault="00777E9C" w:rsidP="004F151F">
      <w:pPr>
        <w:pStyle w:val="Tekstpodstawowywcity"/>
        <w:shd w:val="clear" w:color="auto" w:fill="E6E6E6"/>
        <w:spacing w:line="276" w:lineRule="auto"/>
        <w:ind w:left="0" w:hanging="142"/>
        <w:rPr>
          <w:rFonts w:ascii="Cambria" w:hAnsi="Cambria" w:cs="Tahoma"/>
          <w:b/>
          <w:bCs/>
          <w:sz w:val="20"/>
          <w:szCs w:val="20"/>
          <w:u w:val="single"/>
        </w:rPr>
      </w:pPr>
      <w:r>
        <w:rPr>
          <w:rFonts w:ascii="Cambria" w:hAnsi="Cambria" w:cs="Tahoma"/>
          <w:b/>
          <w:bCs/>
          <w:sz w:val="20"/>
          <w:szCs w:val="20"/>
        </w:rPr>
        <w:t xml:space="preserve">   </w:t>
      </w:r>
      <w:r w:rsidR="00A33398" w:rsidRPr="00245113">
        <w:rPr>
          <w:rFonts w:ascii="Cambria" w:hAnsi="Cambria" w:cs="Tahoma"/>
          <w:b/>
          <w:bCs/>
          <w:sz w:val="20"/>
          <w:szCs w:val="20"/>
          <w:u w:val="single"/>
        </w:rPr>
        <w:t>publicznych).</w:t>
      </w:r>
    </w:p>
    <w:p w14:paraId="73DDF490" w14:textId="30491064" w:rsidR="00A33398" w:rsidRPr="00245113" w:rsidRDefault="00777E9C" w:rsidP="004F151F">
      <w:pPr>
        <w:pStyle w:val="Tekstpodstawowywcity"/>
        <w:shd w:val="clear" w:color="auto" w:fill="E6E6E6"/>
        <w:spacing w:after="0" w:line="276" w:lineRule="auto"/>
        <w:ind w:left="0" w:hanging="142"/>
        <w:rPr>
          <w:rFonts w:ascii="Cambria" w:hAnsi="Cambria" w:cs="Tahoma"/>
          <w:b/>
          <w:bCs/>
          <w:sz w:val="20"/>
          <w:szCs w:val="20"/>
        </w:rPr>
      </w:pPr>
      <w:r>
        <w:rPr>
          <w:rFonts w:ascii="Cambria" w:hAnsi="Cambria" w:cs="Tahoma"/>
          <w:b/>
          <w:bCs/>
          <w:sz w:val="20"/>
          <w:szCs w:val="20"/>
        </w:rPr>
        <w:t xml:space="preserve">   </w:t>
      </w:r>
      <w:r w:rsidR="00A33398" w:rsidRPr="00245113">
        <w:rPr>
          <w:rFonts w:ascii="Cambria" w:hAnsi="Cambria" w:cs="Tahoma"/>
          <w:b/>
          <w:bCs/>
          <w:sz w:val="20"/>
          <w:szCs w:val="20"/>
        </w:rPr>
        <w:t>Wskazane jest</w:t>
      </w:r>
      <w:r w:rsidR="004A1F42" w:rsidRPr="00245113">
        <w:rPr>
          <w:rFonts w:ascii="Cambria" w:hAnsi="Cambria" w:cs="Tahoma"/>
          <w:b/>
          <w:bCs/>
          <w:sz w:val="20"/>
          <w:szCs w:val="20"/>
        </w:rPr>
        <w:t>,</w:t>
      </w:r>
      <w:r w:rsidR="00A33398" w:rsidRPr="00245113">
        <w:rPr>
          <w:rFonts w:ascii="Cambria" w:hAnsi="Cambria" w:cs="Tahoma"/>
          <w:b/>
          <w:bCs/>
          <w:sz w:val="20"/>
          <w:szCs w:val="20"/>
        </w:rPr>
        <w:t xml:space="preserve"> aby wszystkie próbki były zapakowane w osobną kopertę lub karton wraz z </w:t>
      </w:r>
      <w:r>
        <w:rPr>
          <w:rFonts w:ascii="Cambria" w:hAnsi="Cambria" w:cs="Tahoma"/>
          <w:b/>
          <w:bCs/>
          <w:sz w:val="20"/>
          <w:szCs w:val="20"/>
        </w:rPr>
        <w:t xml:space="preserve"> </w:t>
      </w:r>
      <w:r w:rsidR="00A33398" w:rsidRPr="00245113">
        <w:rPr>
          <w:rFonts w:ascii="Cambria" w:hAnsi="Cambria" w:cs="Tahoma"/>
          <w:b/>
          <w:bCs/>
          <w:sz w:val="20"/>
          <w:szCs w:val="20"/>
        </w:rPr>
        <w:t>dołączonym wykazem próbek zawierającym wszystkie informacje wymagane w opracowanym przez Zamawiającego formularzu.</w:t>
      </w:r>
    </w:p>
    <w:p w14:paraId="24FC37D8" w14:textId="31F53B68" w:rsidR="00A33398" w:rsidRPr="00245113" w:rsidRDefault="00777E9C" w:rsidP="004F151F">
      <w:pPr>
        <w:pStyle w:val="Tekstpodstawowywcity"/>
        <w:shd w:val="clear" w:color="auto" w:fill="E6E6E6"/>
        <w:spacing w:line="276" w:lineRule="auto"/>
        <w:ind w:left="0" w:hanging="142"/>
        <w:rPr>
          <w:rFonts w:ascii="Cambria" w:hAnsi="Cambria" w:cs="Tahoma"/>
          <w:b/>
          <w:bCs/>
          <w:sz w:val="20"/>
          <w:szCs w:val="20"/>
        </w:rPr>
      </w:pPr>
      <w:r>
        <w:rPr>
          <w:rFonts w:ascii="Cambria" w:hAnsi="Cambria" w:cs="Tahoma"/>
          <w:b/>
          <w:bCs/>
          <w:sz w:val="20"/>
          <w:szCs w:val="20"/>
        </w:rPr>
        <w:t xml:space="preserve">   </w:t>
      </w:r>
      <w:r w:rsidR="00A33398" w:rsidRPr="00245113">
        <w:rPr>
          <w:rFonts w:ascii="Cambria" w:hAnsi="Cambria" w:cs="Tahoma"/>
          <w:b/>
          <w:bCs/>
          <w:sz w:val="20"/>
          <w:szCs w:val="20"/>
        </w:rPr>
        <w:t>Kopię formularza „Wykaz próbek” należy dołączyć do oferty.</w:t>
      </w:r>
    </w:p>
    <w:p w14:paraId="10A7DFF3" w14:textId="02757054" w:rsidR="00D52509" w:rsidRPr="00245113" w:rsidRDefault="00777E9C" w:rsidP="004F151F">
      <w:pPr>
        <w:pStyle w:val="Tekstpodstawowywcity"/>
        <w:shd w:val="clear" w:color="auto" w:fill="E6E6E6"/>
        <w:spacing w:after="0" w:line="276" w:lineRule="auto"/>
        <w:ind w:left="0" w:hanging="142"/>
        <w:rPr>
          <w:rFonts w:asciiTheme="minorHAnsi" w:hAnsiTheme="minorHAnsi" w:cs="Tahoma"/>
          <w:b/>
          <w:bCs/>
          <w:sz w:val="20"/>
          <w:szCs w:val="20"/>
        </w:rPr>
      </w:pPr>
      <w:r>
        <w:rPr>
          <w:rFonts w:ascii="Cambria" w:hAnsi="Cambria" w:cs="Tahoma"/>
          <w:b/>
          <w:bCs/>
          <w:sz w:val="20"/>
          <w:szCs w:val="20"/>
        </w:rPr>
        <w:t xml:space="preserve">   </w:t>
      </w:r>
      <w:r w:rsidR="00D52509" w:rsidRPr="00245113">
        <w:rPr>
          <w:rFonts w:asciiTheme="minorHAnsi" w:hAnsiTheme="minorHAnsi" w:cs="Tahoma"/>
          <w:b/>
          <w:bCs/>
          <w:sz w:val="20"/>
          <w:szCs w:val="20"/>
        </w:rPr>
        <w:t xml:space="preserve">Opakowania z próbkami zawierające nazwę i adres Wykonawcy oraz opatrzone napisem   </w:t>
      </w:r>
    </w:p>
    <w:p w14:paraId="134736C9" w14:textId="60D0E967" w:rsidR="00D52509" w:rsidRPr="00245113" w:rsidRDefault="00777E9C" w:rsidP="004F151F">
      <w:pPr>
        <w:pStyle w:val="Tekstpodstawowywcity"/>
        <w:shd w:val="clear" w:color="auto" w:fill="E6E6E6"/>
        <w:spacing w:after="0" w:line="276" w:lineRule="auto"/>
        <w:ind w:left="0" w:hanging="142"/>
        <w:rPr>
          <w:rFonts w:asciiTheme="minorHAnsi" w:hAnsiTheme="minorHAnsi" w:cs="Tahoma"/>
          <w:b/>
          <w:bCs/>
          <w:sz w:val="20"/>
          <w:szCs w:val="20"/>
        </w:rPr>
      </w:pPr>
      <w:r>
        <w:rPr>
          <w:rFonts w:asciiTheme="minorHAnsi" w:hAnsiTheme="minorHAnsi" w:cs="Tahoma"/>
          <w:b/>
          <w:bCs/>
          <w:sz w:val="20"/>
          <w:szCs w:val="20"/>
        </w:rPr>
        <w:t xml:space="preserve">   </w:t>
      </w:r>
      <w:r w:rsidR="00D52509" w:rsidRPr="00245113">
        <w:rPr>
          <w:rFonts w:asciiTheme="minorHAnsi" w:hAnsiTheme="minorHAnsi" w:cs="Tahoma"/>
          <w:b/>
          <w:bCs/>
          <w:sz w:val="20"/>
          <w:szCs w:val="20"/>
        </w:rPr>
        <w:t xml:space="preserve">„Próbki do przetargu na dostawę jałowych, jednorazowych, zbiorczo zapakowanych  </w:t>
      </w:r>
    </w:p>
    <w:p w14:paraId="2ABE72B9" w14:textId="40C30EAE" w:rsidR="004A1F42" w:rsidRPr="00245113" w:rsidRDefault="00777E9C" w:rsidP="004F151F">
      <w:pPr>
        <w:pStyle w:val="Tekstpodstawowywcity"/>
        <w:shd w:val="clear" w:color="auto" w:fill="E6E6E6"/>
        <w:spacing w:after="0" w:line="276" w:lineRule="auto"/>
        <w:ind w:left="0" w:hanging="142"/>
        <w:rPr>
          <w:rFonts w:asciiTheme="minorHAnsi" w:hAnsiTheme="minorHAnsi" w:cs="Tahoma"/>
          <w:b/>
          <w:bCs/>
          <w:sz w:val="20"/>
          <w:szCs w:val="20"/>
        </w:rPr>
      </w:pPr>
      <w:r>
        <w:rPr>
          <w:rFonts w:asciiTheme="minorHAnsi" w:hAnsiTheme="minorHAnsi" w:cs="Tahoma"/>
          <w:b/>
          <w:bCs/>
          <w:sz w:val="20"/>
          <w:szCs w:val="20"/>
        </w:rPr>
        <w:t xml:space="preserve">   </w:t>
      </w:r>
      <w:r w:rsidR="00B360A1" w:rsidRPr="00245113">
        <w:rPr>
          <w:rFonts w:asciiTheme="minorHAnsi" w:hAnsiTheme="minorHAnsi" w:cs="Tahoma"/>
          <w:b/>
          <w:bCs/>
          <w:sz w:val="20"/>
          <w:szCs w:val="20"/>
        </w:rPr>
        <w:t xml:space="preserve">zestawów </w:t>
      </w:r>
      <w:r w:rsidR="00D52509" w:rsidRPr="00245113">
        <w:rPr>
          <w:rFonts w:asciiTheme="minorHAnsi" w:hAnsiTheme="minorHAnsi" w:cs="Tahoma"/>
          <w:b/>
          <w:bCs/>
          <w:sz w:val="20"/>
          <w:szCs w:val="20"/>
        </w:rPr>
        <w:t xml:space="preserve">medycznych” należy składać wraz z ofertą w siedzibie Zamawiającego – pok. </w:t>
      </w:r>
    </w:p>
    <w:p w14:paraId="55B85D43" w14:textId="0B6FA050" w:rsidR="00D52509" w:rsidRPr="00245113" w:rsidRDefault="00777E9C" w:rsidP="004F151F">
      <w:pPr>
        <w:pStyle w:val="Tekstpodstawowywcity"/>
        <w:shd w:val="clear" w:color="auto" w:fill="E6E6E6"/>
        <w:spacing w:after="0" w:line="276" w:lineRule="auto"/>
        <w:ind w:left="0" w:hanging="142"/>
        <w:rPr>
          <w:rFonts w:asciiTheme="minorHAnsi" w:hAnsiTheme="minorHAnsi" w:cs="Tahoma"/>
          <w:b/>
          <w:bCs/>
          <w:sz w:val="20"/>
          <w:szCs w:val="20"/>
        </w:rPr>
      </w:pPr>
      <w:r>
        <w:rPr>
          <w:rFonts w:asciiTheme="minorHAnsi" w:hAnsiTheme="minorHAnsi" w:cs="Tahoma"/>
          <w:b/>
          <w:bCs/>
          <w:sz w:val="20"/>
          <w:szCs w:val="20"/>
        </w:rPr>
        <w:t xml:space="preserve">   </w:t>
      </w:r>
      <w:r w:rsidR="00D52509" w:rsidRPr="00245113">
        <w:rPr>
          <w:rFonts w:asciiTheme="minorHAnsi" w:hAnsiTheme="minorHAnsi" w:cs="Tahoma"/>
          <w:b/>
          <w:bCs/>
          <w:sz w:val="20"/>
          <w:szCs w:val="20"/>
        </w:rPr>
        <w:t xml:space="preserve">nr 5 (kancelaria) w godz. 8.00–15.00.    </w:t>
      </w:r>
    </w:p>
    <w:p w14:paraId="425EA45B" w14:textId="5B636F0B" w:rsidR="00A33398" w:rsidRPr="004A1F42" w:rsidRDefault="00A33398" w:rsidP="004F151F">
      <w:pPr>
        <w:pStyle w:val="Tekstpodstawowywcity"/>
        <w:shd w:val="clear" w:color="auto" w:fill="E6E6E6"/>
        <w:spacing w:after="0" w:line="276" w:lineRule="auto"/>
        <w:ind w:left="0" w:hanging="142"/>
        <w:rPr>
          <w:rFonts w:ascii="Cambria" w:hAnsi="Cambria" w:cs="Tahoma"/>
          <w:b/>
          <w:sz w:val="22"/>
          <w:szCs w:val="22"/>
        </w:rPr>
      </w:pPr>
      <w:r w:rsidRPr="004A1F42">
        <w:rPr>
          <w:rFonts w:ascii="Cambria" w:hAnsi="Cambria" w:cs="Tahoma"/>
          <w:b/>
          <w:bCs/>
          <w:sz w:val="22"/>
          <w:szCs w:val="22"/>
        </w:rPr>
        <w:t xml:space="preserve">    </w:t>
      </w:r>
    </w:p>
    <w:p w14:paraId="4E7F3165" w14:textId="77777777" w:rsidR="00BC6809" w:rsidRDefault="00A33398" w:rsidP="004F151F">
      <w:pPr>
        <w:pStyle w:val="Akapitzlist"/>
        <w:widowControl w:val="0"/>
        <w:tabs>
          <w:tab w:val="left" w:pos="567"/>
        </w:tabs>
        <w:autoSpaceDE w:val="0"/>
        <w:autoSpaceDN w:val="0"/>
        <w:adjustRightInd w:val="0"/>
        <w:spacing w:line="276" w:lineRule="auto"/>
        <w:ind w:left="-142"/>
        <w:rPr>
          <w:rFonts w:ascii="Cambria" w:hAnsi="Cambria" w:cs="Tahoma"/>
          <w:b/>
          <w:bCs/>
          <w:color w:val="0000FF"/>
        </w:rPr>
      </w:pPr>
      <w:r>
        <w:rPr>
          <w:rFonts w:ascii="Cambria" w:hAnsi="Cambria" w:cs="Tahoma"/>
          <w:b/>
          <w:bCs/>
          <w:color w:val="0000FF"/>
        </w:rPr>
        <w:t xml:space="preserve">   </w:t>
      </w:r>
    </w:p>
    <w:p w14:paraId="0CB3972B" w14:textId="5C21A618" w:rsidR="00074EA1" w:rsidRPr="00074EA1" w:rsidRDefault="00074EA1" w:rsidP="004F151F">
      <w:pPr>
        <w:widowControl w:val="0"/>
        <w:tabs>
          <w:tab w:val="left" w:pos="567"/>
        </w:tabs>
        <w:autoSpaceDE w:val="0"/>
        <w:autoSpaceDN w:val="0"/>
        <w:adjustRightInd w:val="0"/>
        <w:spacing w:line="276" w:lineRule="auto"/>
        <w:rPr>
          <w:rFonts w:asciiTheme="minorHAnsi" w:hAnsiTheme="minorHAnsi" w:cs="Tahoma"/>
          <w:bCs/>
          <w:color w:val="0000FF"/>
          <w:sz w:val="22"/>
          <w:szCs w:val="22"/>
        </w:rPr>
      </w:pPr>
      <w:r>
        <w:rPr>
          <w:rFonts w:asciiTheme="minorHAnsi" w:hAnsiTheme="minorHAnsi" w:cs="Tahoma"/>
          <w:b/>
          <w:bCs/>
          <w:color w:val="0000FF"/>
          <w:sz w:val="22"/>
          <w:szCs w:val="22"/>
        </w:rPr>
        <w:t xml:space="preserve"> </w:t>
      </w:r>
      <w:r w:rsidR="00A33398" w:rsidRPr="00074EA1">
        <w:rPr>
          <w:rFonts w:asciiTheme="minorHAnsi" w:hAnsiTheme="minorHAnsi" w:cs="Tahoma"/>
          <w:b/>
          <w:bCs/>
          <w:color w:val="0000FF"/>
          <w:sz w:val="22"/>
          <w:szCs w:val="22"/>
        </w:rPr>
        <w:t>Uwaga</w:t>
      </w:r>
      <w:r w:rsidR="00A33398" w:rsidRPr="00074EA1">
        <w:rPr>
          <w:rFonts w:asciiTheme="minorHAnsi" w:hAnsiTheme="minorHAnsi" w:cs="Tahoma"/>
          <w:bCs/>
          <w:color w:val="0000FF"/>
          <w:sz w:val="22"/>
          <w:szCs w:val="22"/>
        </w:rPr>
        <w:t>: Próbki nie stanowią dokumentu w myśl</w:t>
      </w:r>
      <w:r w:rsidR="00A33398" w:rsidRPr="00074EA1">
        <w:rPr>
          <w:rFonts w:asciiTheme="minorHAnsi" w:hAnsiTheme="minorHAnsi" w:cs="Tahoma"/>
          <w:sz w:val="22"/>
          <w:szCs w:val="22"/>
        </w:rPr>
        <w:t xml:space="preserve"> </w:t>
      </w:r>
      <w:r w:rsidR="00A33398" w:rsidRPr="00074EA1">
        <w:rPr>
          <w:rFonts w:asciiTheme="minorHAnsi" w:hAnsiTheme="minorHAnsi" w:cs="Tahoma"/>
          <w:color w:val="0000FF"/>
          <w:sz w:val="22"/>
          <w:szCs w:val="22"/>
        </w:rPr>
        <w:t>Rozpo</w:t>
      </w:r>
      <w:r w:rsidR="00041EA3" w:rsidRPr="00074EA1">
        <w:rPr>
          <w:rFonts w:asciiTheme="minorHAnsi" w:hAnsiTheme="minorHAnsi" w:cs="Tahoma"/>
          <w:color w:val="0000FF"/>
          <w:sz w:val="22"/>
          <w:szCs w:val="22"/>
        </w:rPr>
        <w:t>rządzenia Ministra Rozwoju</w:t>
      </w:r>
      <w:r w:rsidR="006350AE" w:rsidRPr="00074EA1">
        <w:rPr>
          <w:rFonts w:asciiTheme="minorHAnsi" w:hAnsiTheme="minorHAnsi" w:cs="Tahoma"/>
          <w:color w:val="0000FF"/>
          <w:sz w:val="22"/>
          <w:szCs w:val="22"/>
        </w:rPr>
        <w:t xml:space="preserve"> </w:t>
      </w:r>
      <w:r w:rsidRPr="00074EA1">
        <w:rPr>
          <w:rFonts w:asciiTheme="minorHAnsi" w:hAnsiTheme="minorHAnsi" w:cs="Tahoma"/>
          <w:color w:val="0000FF"/>
          <w:sz w:val="22"/>
          <w:szCs w:val="22"/>
        </w:rPr>
        <w:t>z</w:t>
      </w:r>
      <w:r w:rsidR="00041EA3" w:rsidRPr="00074EA1">
        <w:rPr>
          <w:rFonts w:asciiTheme="minorHAnsi" w:hAnsiTheme="minorHAnsi" w:cs="Tahoma"/>
          <w:bCs/>
          <w:color w:val="0000FF"/>
          <w:sz w:val="22"/>
          <w:szCs w:val="22"/>
        </w:rPr>
        <w:t xml:space="preserve"> dnia </w:t>
      </w:r>
    </w:p>
    <w:p w14:paraId="78E8E383" w14:textId="185F268B" w:rsidR="00074EA1" w:rsidRDefault="00074EA1" w:rsidP="004F151F">
      <w:pPr>
        <w:widowControl w:val="0"/>
        <w:tabs>
          <w:tab w:val="left" w:pos="567"/>
        </w:tabs>
        <w:autoSpaceDE w:val="0"/>
        <w:autoSpaceDN w:val="0"/>
        <w:adjustRightInd w:val="0"/>
        <w:spacing w:line="276" w:lineRule="auto"/>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26</w:t>
      </w:r>
      <w:r w:rsidR="006350AE" w:rsidRPr="00074EA1">
        <w:rPr>
          <w:rFonts w:asciiTheme="minorHAnsi" w:hAnsiTheme="minorHAnsi" w:cs="Tahoma"/>
          <w:bCs/>
          <w:color w:val="0000FF"/>
          <w:sz w:val="22"/>
          <w:szCs w:val="22"/>
        </w:rPr>
        <w:t xml:space="preserve"> lipca 2016</w:t>
      </w:r>
      <w:r w:rsidR="00A33398" w:rsidRPr="00074EA1">
        <w:rPr>
          <w:rFonts w:asciiTheme="minorHAnsi" w:hAnsiTheme="minorHAnsi" w:cs="Tahoma"/>
          <w:bCs/>
          <w:color w:val="0000FF"/>
          <w:sz w:val="22"/>
          <w:szCs w:val="22"/>
        </w:rPr>
        <w:t xml:space="preserve"> r. w sprawie rodzajów dokumentów, jakich może żądać </w:t>
      </w:r>
      <w:r w:rsidR="00041EA3" w:rsidRPr="00074EA1">
        <w:rPr>
          <w:rFonts w:asciiTheme="minorHAnsi" w:hAnsiTheme="minorHAnsi" w:cs="Tahoma"/>
          <w:bCs/>
          <w:color w:val="0000FF"/>
          <w:sz w:val="22"/>
          <w:szCs w:val="22"/>
        </w:rPr>
        <w:t xml:space="preserve">Zamawiający od </w:t>
      </w:r>
      <w:r>
        <w:rPr>
          <w:rFonts w:asciiTheme="minorHAnsi" w:hAnsiTheme="minorHAnsi" w:cs="Tahoma"/>
          <w:bCs/>
          <w:color w:val="0000FF"/>
          <w:sz w:val="22"/>
          <w:szCs w:val="22"/>
        </w:rPr>
        <w:t xml:space="preserve"> </w:t>
      </w:r>
    </w:p>
    <w:p w14:paraId="235043E5" w14:textId="6EC004CA" w:rsidR="00074EA1" w:rsidRDefault="00383AF0" w:rsidP="004F151F">
      <w:pPr>
        <w:widowControl w:val="0"/>
        <w:tabs>
          <w:tab w:val="left" w:pos="567"/>
        </w:tabs>
        <w:autoSpaceDE w:val="0"/>
        <w:autoSpaceDN w:val="0"/>
        <w:adjustRightInd w:val="0"/>
        <w:spacing w:line="276" w:lineRule="auto"/>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wykonawcy w postępowaniu o udzielenie zamówienia</w:t>
      </w:r>
      <w:r w:rsidR="00A33398" w:rsidRPr="00074EA1">
        <w:rPr>
          <w:rFonts w:asciiTheme="minorHAnsi" w:hAnsiTheme="minorHAnsi" w:cs="Tahoma"/>
          <w:bCs/>
          <w:color w:val="0000FF"/>
          <w:sz w:val="22"/>
          <w:szCs w:val="22"/>
        </w:rPr>
        <w:t xml:space="preserve"> (Dz. U. z</w:t>
      </w:r>
      <w:r w:rsidR="00041EA3" w:rsidRPr="00074EA1">
        <w:rPr>
          <w:rFonts w:asciiTheme="minorHAnsi" w:hAnsiTheme="minorHAnsi" w:cs="Tahoma"/>
          <w:bCs/>
          <w:color w:val="0000FF"/>
          <w:sz w:val="22"/>
          <w:szCs w:val="22"/>
        </w:rPr>
        <w:t xml:space="preserve"> dnia</w:t>
      </w:r>
      <w:r w:rsidR="00074EA1">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27 lipca 2016 r. poz. 1126</w:t>
      </w:r>
      <w:r w:rsidR="006350AE" w:rsidRPr="00074EA1">
        <w:rPr>
          <w:rFonts w:asciiTheme="minorHAnsi" w:hAnsiTheme="minorHAnsi" w:cs="Tahoma"/>
          <w:bCs/>
          <w:color w:val="0000FF"/>
          <w:sz w:val="22"/>
          <w:szCs w:val="22"/>
        </w:rPr>
        <w:t xml:space="preserve">) </w:t>
      </w:r>
      <w:r w:rsidR="00074EA1">
        <w:rPr>
          <w:rFonts w:asciiTheme="minorHAnsi" w:hAnsiTheme="minorHAnsi" w:cs="Tahoma"/>
          <w:bCs/>
          <w:color w:val="0000FF"/>
          <w:sz w:val="22"/>
          <w:szCs w:val="22"/>
        </w:rPr>
        <w:t xml:space="preserve"> </w:t>
      </w:r>
    </w:p>
    <w:p w14:paraId="5FDAE34E" w14:textId="5784B5C3" w:rsidR="00074EA1" w:rsidRDefault="00074EA1" w:rsidP="004F151F">
      <w:pPr>
        <w:widowControl w:val="0"/>
        <w:tabs>
          <w:tab w:val="left" w:pos="567"/>
        </w:tabs>
        <w:autoSpaceDE w:val="0"/>
        <w:autoSpaceDN w:val="0"/>
        <w:adjustRightInd w:val="0"/>
        <w:spacing w:line="276" w:lineRule="auto"/>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6350AE" w:rsidRPr="00074EA1">
        <w:rPr>
          <w:rFonts w:asciiTheme="minorHAnsi" w:hAnsiTheme="minorHAnsi" w:cs="Tahoma"/>
          <w:bCs/>
          <w:color w:val="0000FF"/>
          <w:sz w:val="22"/>
          <w:szCs w:val="22"/>
        </w:rPr>
        <w:t xml:space="preserve">i nie </w:t>
      </w:r>
      <w:r w:rsidR="00A33398" w:rsidRPr="00074EA1">
        <w:rPr>
          <w:rFonts w:asciiTheme="minorHAnsi" w:hAnsiTheme="minorHAnsi" w:cs="Tahoma"/>
          <w:bCs/>
          <w:color w:val="0000FF"/>
          <w:sz w:val="22"/>
          <w:szCs w:val="22"/>
        </w:rPr>
        <w:t>podlegają uzupełnianiu, gdyż służą jedynie</w:t>
      </w:r>
      <w:r w:rsidR="00041EA3" w:rsidRPr="00074EA1">
        <w:rPr>
          <w:rFonts w:asciiTheme="minorHAnsi" w:hAnsiTheme="minorHAnsi" w:cs="Tahoma"/>
          <w:bCs/>
          <w:color w:val="0000FF"/>
          <w:sz w:val="22"/>
          <w:szCs w:val="22"/>
        </w:rPr>
        <w:t xml:space="preserve"> d</w:t>
      </w:r>
      <w:r w:rsidR="00A33398" w:rsidRPr="00074EA1">
        <w:rPr>
          <w:rFonts w:asciiTheme="minorHAnsi" w:hAnsiTheme="minorHAnsi" w:cs="Tahoma"/>
          <w:bCs/>
          <w:color w:val="0000FF"/>
          <w:sz w:val="22"/>
          <w:szCs w:val="22"/>
        </w:rPr>
        <w:t xml:space="preserve">o oceny jakości oferowanych produktów w </w:t>
      </w:r>
      <w:r>
        <w:rPr>
          <w:rFonts w:asciiTheme="minorHAnsi" w:hAnsiTheme="minorHAnsi" w:cs="Tahoma"/>
          <w:bCs/>
          <w:color w:val="0000FF"/>
          <w:sz w:val="22"/>
          <w:szCs w:val="22"/>
        </w:rPr>
        <w:t xml:space="preserve"> </w:t>
      </w:r>
    </w:p>
    <w:p w14:paraId="4D9A72A1" w14:textId="76F0E938" w:rsidR="00A33398" w:rsidRPr="00074EA1" w:rsidRDefault="00383AF0" w:rsidP="004F151F">
      <w:pPr>
        <w:widowControl w:val="0"/>
        <w:tabs>
          <w:tab w:val="left" w:pos="567"/>
        </w:tabs>
        <w:autoSpaceDE w:val="0"/>
        <w:autoSpaceDN w:val="0"/>
        <w:adjustRightInd w:val="0"/>
        <w:spacing w:after="120" w:line="276" w:lineRule="auto"/>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A33398" w:rsidRPr="00074EA1">
        <w:rPr>
          <w:rFonts w:asciiTheme="minorHAnsi" w:hAnsiTheme="minorHAnsi" w:cs="Tahoma"/>
          <w:bCs/>
          <w:color w:val="0000FF"/>
          <w:sz w:val="22"/>
          <w:szCs w:val="22"/>
        </w:rPr>
        <w:t>ramach kryterium „jakość”.</w:t>
      </w:r>
    </w:p>
    <w:p w14:paraId="77712449" w14:textId="4A29DB26" w:rsidR="00A33398" w:rsidRPr="00074EA1" w:rsidRDefault="005E07A0" w:rsidP="004F151F">
      <w:pPr>
        <w:spacing w:line="276" w:lineRule="auto"/>
        <w:ind w:hanging="142"/>
        <w:rPr>
          <w:rFonts w:asciiTheme="minorHAnsi" w:hAnsiTheme="minorHAnsi" w:cs="Tahoma"/>
          <w:b/>
          <w:sz w:val="22"/>
          <w:szCs w:val="22"/>
        </w:rPr>
      </w:pPr>
      <w:r>
        <w:rPr>
          <w:rFonts w:asciiTheme="minorHAnsi" w:hAnsiTheme="minorHAnsi" w:cs="Tahoma"/>
          <w:bCs/>
          <w:sz w:val="22"/>
          <w:szCs w:val="22"/>
        </w:rPr>
        <w:t>6</w:t>
      </w:r>
      <w:r w:rsidR="00A33398" w:rsidRPr="00074EA1">
        <w:rPr>
          <w:rFonts w:asciiTheme="minorHAnsi" w:hAnsiTheme="minorHAnsi" w:cs="Tahoma"/>
          <w:b/>
          <w:sz w:val="22"/>
          <w:szCs w:val="22"/>
        </w:rPr>
        <w:t>. Gwarancja jakości</w:t>
      </w:r>
    </w:p>
    <w:p w14:paraId="4A8A0552" w14:textId="17BE3621" w:rsidR="00A33398" w:rsidRPr="00074EA1" w:rsidRDefault="00041EA3" w:rsidP="004F151F">
      <w:pPr>
        <w:pStyle w:val="Tekstpodstawowywcity3"/>
        <w:tabs>
          <w:tab w:val="left" w:pos="709"/>
        </w:tabs>
        <w:spacing w:after="0" w:line="276" w:lineRule="auto"/>
        <w:ind w:left="0"/>
        <w:rPr>
          <w:rFonts w:asciiTheme="minorHAnsi" w:hAnsiTheme="minorHAnsi" w:cs="Tahoma"/>
          <w:sz w:val="22"/>
          <w:szCs w:val="22"/>
        </w:rPr>
      </w:pPr>
      <w:r w:rsidRPr="00074EA1">
        <w:rPr>
          <w:rFonts w:asciiTheme="minorHAnsi" w:hAnsiTheme="minorHAnsi" w:cs="Tahoma"/>
          <w:sz w:val="22"/>
          <w:szCs w:val="22"/>
        </w:rPr>
        <w:t xml:space="preserve"> </w:t>
      </w:r>
      <w:r w:rsidR="00A33398" w:rsidRPr="00074EA1">
        <w:rPr>
          <w:rFonts w:asciiTheme="minorHAnsi" w:hAnsiTheme="minorHAnsi" w:cs="Tahoma"/>
          <w:sz w:val="22"/>
          <w:szCs w:val="22"/>
        </w:rPr>
        <w:t xml:space="preserve"> Gwarancja jakościowa na poszczególne pozycje przedmiotu zamówienia zostanie udzielona na  </w:t>
      </w:r>
    </w:p>
    <w:p w14:paraId="2BFAFDEC" w14:textId="2F22F548" w:rsidR="00A33398" w:rsidRPr="00074EA1" w:rsidRDefault="00A33398" w:rsidP="004F151F">
      <w:pPr>
        <w:pStyle w:val="Tekstpodstawowywcity3"/>
        <w:spacing w:line="276" w:lineRule="auto"/>
        <w:ind w:left="0"/>
        <w:rPr>
          <w:rFonts w:asciiTheme="minorHAnsi" w:hAnsiTheme="minorHAnsi" w:cs="Tahoma"/>
          <w:sz w:val="22"/>
          <w:szCs w:val="22"/>
        </w:rPr>
      </w:pPr>
      <w:r w:rsidRPr="00074EA1">
        <w:rPr>
          <w:rFonts w:asciiTheme="minorHAnsi" w:hAnsiTheme="minorHAnsi" w:cs="Tahoma"/>
          <w:sz w:val="22"/>
          <w:szCs w:val="22"/>
        </w:rPr>
        <w:t xml:space="preserve"> </w:t>
      </w:r>
      <w:r w:rsidR="00041EA3" w:rsidRPr="00074EA1">
        <w:rPr>
          <w:rFonts w:asciiTheme="minorHAnsi" w:hAnsiTheme="minorHAnsi" w:cs="Tahoma"/>
          <w:sz w:val="22"/>
          <w:szCs w:val="22"/>
        </w:rPr>
        <w:t xml:space="preserve"> </w:t>
      </w:r>
      <w:r w:rsidR="004A1F42">
        <w:rPr>
          <w:rFonts w:asciiTheme="minorHAnsi" w:hAnsiTheme="minorHAnsi" w:cs="Tahoma"/>
          <w:sz w:val="22"/>
          <w:szCs w:val="22"/>
        </w:rPr>
        <w:t>okres nie krótszy niż 12 miesięcy</w:t>
      </w:r>
      <w:r w:rsidRPr="00074EA1">
        <w:rPr>
          <w:rFonts w:asciiTheme="minorHAnsi" w:hAnsiTheme="minorHAnsi" w:cs="Tahoma"/>
          <w:sz w:val="22"/>
          <w:szCs w:val="22"/>
        </w:rPr>
        <w:t xml:space="preserve"> od daty dostawy.</w:t>
      </w:r>
    </w:p>
    <w:p w14:paraId="4228C4E7" w14:textId="38C51577" w:rsidR="00041EA3" w:rsidRPr="00074EA1" w:rsidRDefault="005E07A0" w:rsidP="004F151F">
      <w:pPr>
        <w:tabs>
          <w:tab w:val="left" w:pos="3855"/>
        </w:tabs>
        <w:spacing w:line="276" w:lineRule="auto"/>
        <w:ind w:left="-142"/>
        <w:jc w:val="both"/>
        <w:rPr>
          <w:rFonts w:asciiTheme="minorHAnsi" w:hAnsiTheme="minorHAnsi" w:cs="Segoe UI"/>
          <w:sz w:val="22"/>
          <w:szCs w:val="22"/>
        </w:rPr>
      </w:pPr>
      <w:r>
        <w:rPr>
          <w:rFonts w:asciiTheme="minorHAnsi" w:hAnsiTheme="minorHAnsi" w:cs="Segoe UI"/>
          <w:sz w:val="22"/>
          <w:szCs w:val="22"/>
        </w:rPr>
        <w:t>7</w:t>
      </w:r>
      <w:r w:rsidR="00041EA3" w:rsidRPr="00074EA1">
        <w:rPr>
          <w:rFonts w:asciiTheme="minorHAnsi" w:hAnsiTheme="minorHAnsi" w:cs="Segoe UI"/>
          <w:sz w:val="22"/>
          <w:szCs w:val="22"/>
        </w:rPr>
        <w:t xml:space="preserve">. Wykonawca zobowiązany jest zrealizować zamówienie na zasadach i warunkach opisanych we  </w:t>
      </w:r>
    </w:p>
    <w:p w14:paraId="4C2EEDD6" w14:textId="583DA37E" w:rsidR="00041EA3" w:rsidRPr="00074EA1" w:rsidRDefault="00041EA3" w:rsidP="004F151F">
      <w:pPr>
        <w:tabs>
          <w:tab w:val="left" w:pos="3855"/>
        </w:tabs>
        <w:spacing w:after="120" w:line="276" w:lineRule="auto"/>
        <w:ind w:left="-142"/>
        <w:jc w:val="both"/>
        <w:rPr>
          <w:rFonts w:asciiTheme="minorHAnsi" w:hAnsiTheme="minorHAnsi" w:cs="Segoe UI"/>
          <w:sz w:val="22"/>
          <w:szCs w:val="22"/>
        </w:rPr>
      </w:pPr>
      <w:r w:rsidRPr="00074EA1">
        <w:rPr>
          <w:rFonts w:asciiTheme="minorHAnsi" w:hAnsiTheme="minorHAnsi" w:cs="Segoe UI"/>
          <w:sz w:val="22"/>
          <w:szCs w:val="22"/>
        </w:rPr>
        <w:t xml:space="preserve">     wzorze umowy stanowiącym </w:t>
      </w:r>
      <w:r w:rsidR="00B360A1" w:rsidRPr="005233AE">
        <w:rPr>
          <w:rFonts w:asciiTheme="minorHAnsi" w:hAnsiTheme="minorHAnsi" w:cs="Segoe UI"/>
          <w:b/>
          <w:sz w:val="22"/>
          <w:szCs w:val="22"/>
        </w:rPr>
        <w:t xml:space="preserve">Załącznik nr </w:t>
      </w:r>
      <w:r w:rsidR="009E229B" w:rsidRPr="005233AE">
        <w:rPr>
          <w:rFonts w:asciiTheme="minorHAnsi" w:hAnsiTheme="minorHAnsi" w:cs="Segoe UI"/>
          <w:b/>
          <w:sz w:val="22"/>
          <w:szCs w:val="22"/>
        </w:rPr>
        <w:t>7</w:t>
      </w:r>
      <w:r w:rsidRPr="005233AE">
        <w:rPr>
          <w:rFonts w:asciiTheme="minorHAnsi" w:hAnsiTheme="minorHAnsi" w:cs="Segoe UI"/>
          <w:sz w:val="22"/>
          <w:szCs w:val="22"/>
        </w:rPr>
        <w:t xml:space="preserve"> do SIWZ</w:t>
      </w:r>
      <w:r w:rsidRPr="00074EA1">
        <w:rPr>
          <w:rFonts w:asciiTheme="minorHAnsi" w:hAnsiTheme="minorHAnsi" w:cs="Segoe UI"/>
          <w:sz w:val="22"/>
          <w:szCs w:val="22"/>
        </w:rPr>
        <w:t>.</w:t>
      </w:r>
    </w:p>
    <w:p w14:paraId="72DD7252" w14:textId="42B26599" w:rsidR="00041EA3" w:rsidRPr="00074EA1" w:rsidRDefault="005E07A0" w:rsidP="004F151F">
      <w:pPr>
        <w:tabs>
          <w:tab w:val="left" w:pos="3855"/>
        </w:tabs>
        <w:spacing w:after="40" w:line="276" w:lineRule="auto"/>
        <w:ind w:left="-142"/>
        <w:jc w:val="both"/>
        <w:rPr>
          <w:rFonts w:asciiTheme="minorHAnsi" w:hAnsiTheme="minorHAnsi"/>
          <w:sz w:val="22"/>
          <w:szCs w:val="22"/>
        </w:rPr>
      </w:pPr>
      <w:r>
        <w:rPr>
          <w:rFonts w:asciiTheme="minorHAnsi" w:hAnsiTheme="minorHAnsi" w:cs="Tahoma"/>
          <w:sz w:val="22"/>
          <w:szCs w:val="22"/>
        </w:rPr>
        <w:t>8</w:t>
      </w:r>
      <w:r w:rsidR="00041EA3" w:rsidRPr="00074EA1">
        <w:rPr>
          <w:rFonts w:asciiTheme="minorHAnsi" w:hAnsiTheme="minorHAnsi" w:cs="Tahoma"/>
          <w:sz w:val="22"/>
          <w:szCs w:val="22"/>
        </w:rPr>
        <w:t xml:space="preserve">. </w:t>
      </w:r>
      <w:r w:rsidR="00041EA3" w:rsidRPr="00074EA1">
        <w:rPr>
          <w:rFonts w:asciiTheme="minorHAnsi" w:hAnsiTheme="minorHAnsi" w:cs="Segoe UI"/>
          <w:sz w:val="22"/>
          <w:szCs w:val="22"/>
        </w:rPr>
        <w:t>Zamawiający nie przewiduje możliwości udzielenie zamówień</w:t>
      </w:r>
      <w:r w:rsidR="00041EA3" w:rsidRPr="00074EA1">
        <w:rPr>
          <w:rFonts w:asciiTheme="minorHAnsi" w:hAnsiTheme="minorHAnsi"/>
          <w:sz w:val="22"/>
          <w:szCs w:val="22"/>
        </w:rPr>
        <w:t xml:space="preserve">, o których mowa w art. 67 ust.  </w:t>
      </w:r>
    </w:p>
    <w:p w14:paraId="6975012C" w14:textId="0343C5CD" w:rsidR="00041EA3" w:rsidRPr="00074EA1" w:rsidRDefault="00041EA3" w:rsidP="004F151F">
      <w:pPr>
        <w:tabs>
          <w:tab w:val="left" w:pos="3855"/>
        </w:tabs>
        <w:spacing w:after="40" w:line="276" w:lineRule="auto"/>
        <w:ind w:left="-142"/>
        <w:jc w:val="both"/>
        <w:rPr>
          <w:rFonts w:asciiTheme="minorHAnsi" w:hAnsiTheme="minorHAnsi" w:cs="Segoe UI"/>
          <w:sz w:val="22"/>
          <w:szCs w:val="22"/>
        </w:rPr>
      </w:pPr>
      <w:r w:rsidRPr="00074EA1">
        <w:rPr>
          <w:rFonts w:asciiTheme="minorHAnsi" w:hAnsiTheme="minorHAnsi"/>
          <w:sz w:val="22"/>
          <w:szCs w:val="22"/>
        </w:rPr>
        <w:t xml:space="preserve">    1 pkt </w:t>
      </w:r>
      <w:r w:rsidR="00074EA1">
        <w:rPr>
          <w:rFonts w:asciiTheme="minorHAnsi" w:hAnsiTheme="minorHAnsi"/>
          <w:sz w:val="22"/>
          <w:szCs w:val="22"/>
        </w:rPr>
        <w:t>6-</w:t>
      </w:r>
      <w:r w:rsidRPr="00074EA1">
        <w:rPr>
          <w:rFonts w:asciiTheme="minorHAnsi" w:hAnsiTheme="minorHAnsi"/>
          <w:sz w:val="22"/>
          <w:szCs w:val="22"/>
        </w:rPr>
        <w:t>7</w:t>
      </w:r>
      <w:r w:rsidRPr="00074EA1">
        <w:rPr>
          <w:rFonts w:asciiTheme="minorHAnsi" w:hAnsiTheme="minorHAnsi" w:cs="Segoe UI"/>
          <w:sz w:val="22"/>
          <w:szCs w:val="22"/>
        </w:rPr>
        <w:t>.</w:t>
      </w:r>
    </w:p>
    <w:p w14:paraId="5A945CFA" w14:textId="2A9B89B4" w:rsidR="00E37F70" w:rsidRPr="00074EA1" w:rsidRDefault="00E37F70" w:rsidP="004F151F">
      <w:pPr>
        <w:tabs>
          <w:tab w:val="left" w:pos="3855"/>
        </w:tabs>
        <w:spacing w:after="40" w:line="276" w:lineRule="auto"/>
        <w:ind w:left="363"/>
        <w:jc w:val="both"/>
        <w:rPr>
          <w:rFonts w:asciiTheme="minorHAnsi" w:hAnsiTheme="minorHAnsi" w:cs="Segoe UI"/>
          <w:b/>
          <w:sz w:val="22"/>
          <w:szCs w:val="22"/>
        </w:rPr>
      </w:pPr>
    </w:p>
    <w:p w14:paraId="6A2015C9" w14:textId="4464E7C0" w:rsidR="00074EA1" w:rsidRPr="00074EA1" w:rsidRDefault="00074EA1" w:rsidP="004F151F">
      <w:pPr>
        <w:spacing w:line="276" w:lineRule="auto"/>
        <w:ind w:hanging="142"/>
        <w:rPr>
          <w:rFonts w:ascii="Cambria" w:hAnsi="Cambria" w:cs="Tahoma"/>
          <w:b/>
          <w:sz w:val="22"/>
          <w:szCs w:val="22"/>
        </w:rPr>
      </w:pPr>
      <w:r>
        <w:rPr>
          <w:rFonts w:asciiTheme="minorHAnsi" w:hAnsiTheme="minorHAnsi"/>
          <w:b/>
          <w:sz w:val="22"/>
          <w:szCs w:val="22"/>
        </w:rPr>
        <w:lastRenderedPageBreak/>
        <w:t>IV.</w:t>
      </w:r>
      <w:r w:rsidRPr="00074EA1">
        <w:rPr>
          <w:rFonts w:asciiTheme="minorHAnsi" w:hAnsiTheme="minorHAnsi"/>
          <w:b/>
          <w:sz w:val="22"/>
          <w:szCs w:val="22"/>
        </w:rPr>
        <w:t xml:space="preserve"> </w:t>
      </w:r>
      <w:r w:rsidRPr="00074EA1">
        <w:rPr>
          <w:rFonts w:asciiTheme="minorHAnsi" w:hAnsiTheme="minorHAnsi" w:cs="Segoe UI"/>
          <w:b/>
          <w:sz w:val="22"/>
          <w:szCs w:val="22"/>
        </w:rPr>
        <w:t xml:space="preserve">TERMIN </w:t>
      </w:r>
      <w:r w:rsidRPr="00074EA1">
        <w:rPr>
          <w:rFonts w:ascii="Cambria" w:hAnsi="Cambria" w:cs="Tahoma"/>
          <w:b/>
          <w:sz w:val="22"/>
          <w:szCs w:val="22"/>
        </w:rPr>
        <w:t xml:space="preserve">I WARUNKI REALIZACJI PRZEDMIOTU ZAMÓWIENIA </w:t>
      </w:r>
    </w:p>
    <w:p w14:paraId="04A5D8E9" w14:textId="31A8E6A1" w:rsidR="00F117CF" w:rsidRDefault="00F117CF" w:rsidP="004F151F">
      <w:pPr>
        <w:pStyle w:val="Nagwek1"/>
        <w:spacing w:before="0" w:after="0" w:line="276" w:lineRule="auto"/>
        <w:jc w:val="both"/>
        <w:rPr>
          <w:rFonts w:ascii="Cambria" w:hAnsi="Cambria" w:cs="Tahoma"/>
          <w:b w:val="0"/>
          <w:bCs w:val="0"/>
          <w:sz w:val="22"/>
          <w:szCs w:val="22"/>
        </w:rPr>
      </w:pPr>
      <w:r>
        <w:rPr>
          <w:rFonts w:ascii="Cambria" w:hAnsi="Cambria" w:cs="Tahoma"/>
          <w:b w:val="0"/>
          <w:bCs w:val="0"/>
          <w:sz w:val="22"/>
          <w:szCs w:val="22"/>
        </w:rPr>
        <w:t xml:space="preserve">1.  </w:t>
      </w:r>
      <w:r w:rsidR="00074EA1" w:rsidRPr="00074EA1">
        <w:rPr>
          <w:rFonts w:ascii="Cambria" w:hAnsi="Cambria" w:cs="Tahoma"/>
          <w:b w:val="0"/>
          <w:bCs w:val="0"/>
          <w:sz w:val="22"/>
          <w:szCs w:val="22"/>
        </w:rPr>
        <w:t>Dostawy towaru następ</w:t>
      </w:r>
      <w:r w:rsidR="00C969B7">
        <w:rPr>
          <w:rFonts w:ascii="Cambria" w:hAnsi="Cambria" w:cs="Tahoma"/>
          <w:b w:val="0"/>
          <w:bCs w:val="0"/>
          <w:sz w:val="22"/>
          <w:szCs w:val="22"/>
        </w:rPr>
        <w:t xml:space="preserve">ować będą sukcesywnie w ciągu </w:t>
      </w:r>
      <w:r w:rsidR="00C969B7" w:rsidRPr="00C969B7">
        <w:rPr>
          <w:rFonts w:ascii="Cambria" w:hAnsi="Cambria" w:cs="Tahoma"/>
          <w:bCs w:val="0"/>
          <w:sz w:val="22"/>
          <w:szCs w:val="22"/>
        </w:rPr>
        <w:t>24</w:t>
      </w:r>
      <w:r w:rsidR="00074EA1" w:rsidRPr="00C969B7">
        <w:rPr>
          <w:rFonts w:ascii="Cambria" w:hAnsi="Cambria" w:cs="Tahoma"/>
          <w:bCs w:val="0"/>
          <w:sz w:val="22"/>
          <w:szCs w:val="22"/>
        </w:rPr>
        <w:t xml:space="preserve"> </w:t>
      </w:r>
      <w:r w:rsidR="004A1F42" w:rsidRPr="00C969B7">
        <w:rPr>
          <w:rFonts w:ascii="Cambria" w:hAnsi="Cambria" w:cs="Tahoma"/>
          <w:bCs w:val="0"/>
          <w:sz w:val="22"/>
          <w:szCs w:val="22"/>
        </w:rPr>
        <w:t>miesięcy</w:t>
      </w:r>
      <w:r w:rsidR="004A1F42">
        <w:rPr>
          <w:rFonts w:ascii="Cambria" w:hAnsi="Cambria" w:cs="Tahoma"/>
          <w:b w:val="0"/>
          <w:bCs w:val="0"/>
          <w:sz w:val="22"/>
          <w:szCs w:val="22"/>
        </w:rPr>
        <w:t xml:space="preserve"> od daty zawarcia umowy</w:t>
      </w:r>
      <w:r>
        <w:rPr>
          <w:rFonts w:ascii="Cambria" w:hAnsi="Cambria" w:cs="Tahoma"/>
          <w:b w:val="0"/>
          <w:bCs w:val="0"/>
          <w:sz w:val="22"/>
          <w:szCs w:val="22"/>
        </w:rPr>
        <w:t xml:space="preserve">.   </w:t>
      </w:r>
    </w:p>
    <w:p w14:paraId="6FAF2ABA" w14:textId="37A47320" w:rsidR="00F117CF" w:rsidRPr="00F117CF" w:rsidRDefault="00F117CF" w:rsidP="004F151F">
      <w:pPr>
        <w:pStyle w:val="Nagwek1"/>
        <w:spacing w:before="0" w:after="120" w:line="276" w:lineRule="auto"/>
        <w:jc w:val="both"/>
        <w:rPr>
          <w:rFonts w:ascii="Cambria" w:hAnsi="Cambria" w:cs="Tahoma"/>
          <w:b w:val="0"/>
          <w:bCs w:val="0"/>
          <w:sz w:val="22"/>
          <w:szCs w:val="22"/>
        </w:rPr>
      </w:pPr>
      <w:r w:rsidRPr="00F117CF">
        <w:rPr>
          <w:rFonts w:ascii="Cambria" w:hAnsi="Cambria" w:cs="Tahoma"/>
          <w:b w:val="0"/>
          <w:bCs w:val="0"/>
          <w:sz w:val="22"/>
          <w:szCs w:val="22"/>
        </w:rPr>
        <w:t xml:space="preserve"> </w:t>
      </w:r>
      <w:r>
        <w:rPr>
          <w:rFonts w:ascii="Cambria" w:hAnsi="Cambria" w:cs="Tahoma"/>
          <w:b w:val="0"/>
          <w:bCs w:val="0"/>
          <w:sz w:val="22"/>
          <w:szCs w:val="22"/>
        </w:rPr>
        <w:t xml:space="preserve"> </w:t>
      </w:r>
      <w:r w:rsidRPr="00F117CF">
        <w:rPr>
          <w:rFonts w:ascii="Cambria" w:hAnsi="Cambria" w:cs="Tahoma"/>
          <w:b w:val="0"/>
          <w:bCs w:val="0"/>
          <w:sz w:val="22"/>
          <w:szCs w:val="22"/>
        </w:rPr>
        <w:t xml:space="preserve">   </w:t>
      </w:r>
      <w:r w:rsidRPr="00F117CF">
        <w:rPr>
          <w:rFonts w:asciiTheme="minorHAnsi" w:hAnsiTheme="minorHAnsi" w:cs="Tahoma"/>
          <w:b w:val="0"/>
          <w:sz w:val="22"/>
          <w:szCs w:val="22"/>
        </w:rPr>
        <w:t>Realizacja dostaw częściowych odbywać się będzie zgodnie z potrzebami szpitala</w:t>
      </w:r>
      <w:r>
        <w:rPr>
          <w:rFonts w:asciiTheme="minorHAnsi" w:hAnsiTheme="minorHAnsi" w:cs="Tahoma"/>
          <w:b w:val="0"/>
          <w:sz w:val="22"/>
          <w:szCs w:val="22"/>
        </w:rPr>
        <w:t>.</w:t>
      </w:r>
      <w:r w:rsidRPr="00F117CF">
        <w:rPr>
          <w:rFonts w:ascii="Cambria" w:hAnsi="Cambria" w:cs="Tahoma"/>
          <w:b w:val="0"/>
          <w:bCs w:val="0"/>
          <w:sz w:val="22"/>
          <w:szCs w:val="22"/>
        </w:rPr>
        <w:t xml:space="preserve"> </w:t>
      </w:r>
    </w:p>
    <w:p w14:paraId="6B5B98EB" w14:textId="3AE154CA" w:rsidR="00F117CF" w:rsidRDefault="00F117CF" w:rsidP="004F151F">
      <w:pPr>
        <w:pStyle w:val="Nagwek1"/>
        <w:spacing w:before="0" w:after="0" w:line="276" w:lineRule="auto"/>
        <w:jc w:val="both"/>
        <w:rPr>
          <w:rFonts w:asciiTheme="minorHAnsi" w:hAnsiTheme="minorHAnsi" w:cs="Segoe UI"/>
          <w:b w:val="0"/>
          <w:sz w:val="22"/>
          <w:szCs w:val="22"/>
        </w:rPr>
      </w:pPr>
      <w:r w:rsidRPr="00F117CF">
        <w:rPr>
          <w:rFonts w:asciiTheme="minorHAnsi" w:hAnsiTheme="minorHAnsi" w:cs="Segoe UI"/>
          <w:b w:val="0"/>
          <w:sz w:val="22"/>
          <w:szCs w:val="22"/>
        </w:rPr>
        <w:t>2.</w:t>
      </w:r>
      <w:r>
        <w:rPr>
          <w:rFonts w:asciiTheme="minorHAnsi" w:hAnsiTheme="minorHAnsi" w:cs="Segoe UI"/>
          <w:sz w:val="22"/>
          <w:szCs w:val="22"/>
        </w:rPr>
        <w:t xml:space="preserve">  </w:t>
      </w:r>
      <w:r w:rsidRPr="00F117CF">
        <w:rPr>
          <w:rFonts w:asciiTheme="minorHAnsi" w:hAnsiTheme="minorHAnsi" w:cs="Segoe UI"/>
          <w:b w:val="0"/>
          <w:sz w:val="22"/>
          <w:szCs w:val="22"/>
        </w:rPr>
        <w:t xml:space="preserve">Wykonawca zobowiązany jest zrealizować zamówienie na zasadach i warunkach opisanych we </w:t>
      </w:r>
      <w:r>
        <w:rPr>
          <w:rFonts w:asciiTheme="minorHAnsi" w:hAnsiTheme="minorHAnsi" w:cs="Segoe UI"/>
          <w:b w:val="0"/>
          <w:sz w:val="22"/>
          <w:szCs w:val="22"/>
        </w:rPr>
        <w:t xml:space="preserve"> </w:t>
      </w:r>
    </w:p>
    <w:p w14:paraId="74254249" w14:textId="717E8BC4" w:rsidR="00F117CF" w:rsidRPr="00F117CF" w:rsidRDefault="00F117CF" w:rsidP="004F151F">
      <w:pPr>
        <w:pStyle w:val="Nagwek1"/>
        <w:spacing w:before="0" w:after="120" w:line="276" w:lineRule="auto"/>
        <w:jc w:val="both"/>
        <w:rPr>
          <w:rFonts w:asciiTheme="minorHAnsi" w:hAnsiTheme="minorHAnsi" w:cs="Segoe UI"/>
          <w:b w:val="0"/>
          <w:sz w:val="22"/>
          <w:szCs w:val="22"/>
        </w:rPr>
      </w:pPr>
      <w:r>
        <w:rPr>
          <w:rFonts w:asciiTheme="minorHAnsi" w:hAnsiTheme="minorHAnsi" w:cs="Segoe UI"/>
          <w:b w:val="0"/>
          <w:sz w:val="22"/>
          <w:szCs w:val="22"/>
        </w:rPr>
        <w:t xml:space="preserve">     </w:t>
      </w:r>
      <w:r w:rsidRPr="00F117CF">
        <w:rPr>
          <w:rFonts w:asciiTheme="minorHAnsi" w:hAnsiTheme="minorHAnsi" w:cs="Segoe UI"/>
          <w:b w:val="0"/>
          <w:sz w:val="22"/>
          <w:szCs w:val="22"/>
        </w:rPr>
        <w:t>wzorze umowy stanowiącym Załącznik nr 5 do SIWZ.</w:t>
      </w:r>
    </w:p>
    <w:p w14:paraId="546CEFBE" w14:textId="213A0120" w:rsidR="00F117CF" w:rsidRPr="00F117CF" w:rsidRDefault="00F117CF" w:rsidP="004F151F">
      <w:pPr>
        <w:tabs>
          <w:tab w:val="left" w:pos="3855"/>
        </w:tabs>
        <w:spacing w:line="276" w:lineRule="auto"/>
        <w:jc w:val="both"/>
        <w:rPr>
          <w:rFonts w:asciiTheme="minorHAnsi" w:hAnsiTheme="minorHAnsi"/>
          <w:sz w:val="22"/>
          <w:szCs w:val="22"/>
        </w:rPr>
      </w:pPr>
      <w:r>
        <w:rPr>
          <w:rFonts w:asciiTheme="minorHAnsi" w:hAnsiTheme="minorHAnsi" w:cs="Segoe UI"/>
          <w:sz w:val="22"/>
          <w:szCs w:val="22"/>
        </w:rPr>
        <w:t xml:space="preserve">3.  </w:t>
      </w:r>
      <w:r w:rsidRPr="00F117CF">
        <w:rPr>
          <w:rFonts w:asciiTheme="minorHAnsi" w:hAnsiTheme="minorHAnsi" w:cs="Segoe UI"/>
          <w:sz w:val="22"/>
          <w:szCs w:val="22"/>
        </w:rPr>
        <w:t>Zamawiający nie przewiduje możliwości udzielenia zamówień</w:t>
      </w:r>
      <w:r w:rsidRPr="00F117CF">
        <w:rPr>
          <w:rFonts w:asciiTheme="minorHAnsi" w:hAnsiTheme="minorHAnsi"/>
          <w:sz w:val="22"/>
          <w:szCs w:val="22"/>
        </w:rPr>
        <w:t xml:space="preserve">, o których mowa w art. 67 </w:t>
      </w:r>
    </w:p>
    <w:p w14:paraId="7236245C" w14:textId="013351EE" w:rsidR="00F117CF" w:rsidRPr="00F117CF" w:rsidRDefault="00F117CF" w:rsidP="004F151F">
      <w:pPr>
        <w:tabs>
          <w:tab w:val="left" w:pos="3855"/>
        </w:tabs>
        <w:spacing w:line="276" w:lineRule="auto"/>
        <w:jc w:val="both"/>
        <w:rPr>
          <w:rFonts w:asciiTheme="minorHAnsi" w:hAnsiTheme="minorHAnsi" w:cs="Segoe UI"/>
          <w:sz w:val="22"/>
          <w:szCs w:val="22"/>
        </w:rPr>
      </w:pPr>
      <w:r>
        <w:rPr>
          <w:rFonts w:asciiTheme="minorHAnsi" w:hAnsiTheme="minorHAnsi"/>
          <w:sz w:val="22"/>
          <w:szCs w:val="22"/>
        </w:rPr>
        <w:t xml:space="preserve">     </w:t>
      </w:r>
      <w:r w:rsidRPr="00F117CF">
        <w:rPr>
          <w:rFonts w:asciiTheme="minorHAnsi" w:hAnsiTheme="minorHAnsi"/>
          <w:sz w:val="22"/>
          <w:szCs w:val="22"/>
        </w:rPr>
        <w:t>ust. 1 pkt 6-7</w:t>
      </w:r>
      <w:r w:rsidRPr="00F117CF">
        <w:rPr>
          <w:rFonts w:asciiTheme="minorHAnsi" w:hAnsiTheme="minorHAnsi" w:cs="Segoe UI"/>
          <w:sz w:val="22"/>
          <w:szCs w:val="22"/>
        </w:rPr>
        <w:t>.</w:t>
      </w:r>
    </w:p>
    <w:p w14:paraId="00F94616" w14:textId="77777777" w:rsidR="00E37F70" w:rsidRPr="00074EA1" w:rsidRDefault="00E37F70" w:rsidP="004F151F">
      <w:pPr>
        <w:pStyle w:val="pkt"/>
        <w:spacing w:before="0" w:after="40" w:line="276" w:lineRule="auto"/>
        <w:ind w:left="0" w:firstLine="0"/>
        <w:rPr>
          <w:rFonts w:asciiTheme="minorHAnsi" w:hAnsiTheme="minorHAnsi" w:cs="Segoe UI"/>
          <w:b/>
          <w:sz w:val="22"/>
          <w:szCs w:val="22"/>
        </w:rPr>
      </w:pPr>
    </w:p>
    <w:p w14:paraId="3A5E6CCA" w14:textId="0665DE2F" w:rsidR="00BD11A4" w:rsidRPr="00074EA1" w:rsidRDefault="00395568" w:rsidP="004F151F">
      <w:pPr>
        <w:pStyle w:val="pkt"/>
        <w:spacing w:before="0" w:after="0" w:line="276" w:lineRule="auto"/>
        <w:ind w:left="0" w:firstLine="0"/>
        <w:rPr>
          <w:rFonts w:asciiTheme="minorHAnsi" w:hAnsiTheme="minorHAnsi" w:cs="Segoe UI"/>
          <w:b/>
          <w:sz w:val="22"/>
          <w:szCs w:val="22"/>
        </w:rPr>
      </w:pPr>
      <w:r>
        <w:rPr>
          <w:rFonts w:asciiTheme="minorHAnsi" w:hAnsiTheme="minorHAnsi" w:cs="Segoe UI"/>
          <w:b/>
          <w:sz w:val="22"/>
          <w:szCs w:val="22"/>
        </w:rPr>
        <w:t xml:space="preserve">V. </w:t>
      </w:r>
      <w:r w:rsidRPr="00074EA1">
        <w:rPr>
          <w:rFonts w:asciiTheme="minorHAnsi" w:hAnsiTheme="minorHAnsi" w:cs="Segoe UI"/>
          <w:b/>
          <w:sz w:val="22"/>
          <w:szCs w:val="22"/>
        </w:rPr>
        <w:t>WARUNKI UDZIAŁU W POSTĘPOWANIU.</w:t>
      </w:r>
    </w:p>
    <w:p w14:paraId="6885C270" w14:textId="62FEDBC2" w:rsidR="00E37F70" w:rsidRPr="00EB3728" w:rsidRDefault="00BE3D10" w:rsidP="004F151F">
      <w:pPr>
        <w:spacing w:line="276" w:lineRule="auto"/>
        <w:jc w:val="both"/>
        <w:rPr>
          <w:rFonts w:asciiTheme="minorHAnsi" w:hAnsiTheme="minorHAnsi" w:cs="Segoe UI"/>
          <w:sz w:val="22"/>
          <w:szCs w:val="22"/>
        </w:rPr>
      </w:pPr>
      <w:r>
        <w:rPr>
          <w:rFonts w:asciiTheme="minorHAnsi" w:hAnsiTheme="minorHAnsi" w:cs="Segoe UI"/>
          <w:sz w:val="22"/>
          <w:szCs w:val="22"/>
        </w:rPr>
        <w:t xml:space="preserve">1.  </w:t>
      </w:r>
      <w:r w:rsidR="00E37F70" w:rsidRPr="00EB3728">
        <w:rPr>
          <w:rFonts w:asciiTheme="minorHAnsi" w:hAnsiTheme="minorHAnsi" w:cs="Segoe UI"/>
          <w:sz w:val="22"/>
          <w:szCs w:val="22"/>
        </w:rPr>
        <w:t xml:space="preserve">O udzielenie zamówienia mogą ubiegać się Wykonawcy, którzy: </w:t>
      </w:r>
    </w:p>
    <w:p w14:paraId="5319A114" w14:textId="77777777" w:rsidR="007A4E10" w:rsidRPr="00EB3728" w:rsidRDefault="007A4E10" w:rsidP="004F151F">
      <w:pPr>
        <w:numPr>
          <w:ilvl w:val="0"/>
          <w:numId w:val="7"/>
        </w:numPr>
        <w:tabs>
          <w:tab w:val="clear" w:pos="720"/>
          <w:tab w:val="left" w:pos="426"/>
        </w:tabs>
        <w:spacing w:line="276" w:lineRule="auto"/>
        <w:ind w:left="567" w:hanging="283"/>
        <w:jc w:val="both"/>
        <w:rPr>
          <w:rFonts w:asciiTheme="minorHAnsi" w:hAnsiTheme="minorHAnsi" w:cs="Segoe UI"/>
          <w:sz w:val="22"/>
          <w:szCs w:val="22"/>
        </w:rPr>
      </w:pPr>
      <w:r w:rsidRPr="00EB3728">
        <w:rPr>
          <w:rFonts w:asciiTheme="minorHAnsi" w:hAnsiTheme="minorHAnsi"/>
          <w:bCs/>
          <w:sz w:val="22"/>
          <w:szCs w:val="22"/>
        </w:rPr>
        <w:t>nie podlegają wykluczeniu;</w:t>
      </w:r>
    </w:p>
    <w:p w14:paraId="135003A2" w14:textId="40A40176" w:rsidR="007A4E10" w:rsidRPr="00230A0D" w:rsidRDefault="007A4E10" w:rsidP="004F151F">
      <w:pPr>
        <w:numPr>
          <w:ilvl w:val="0"/>
          <w:numId w:val="7"/>
        </w:numPr>
        <w:tabs>
          <w:tab w:val="clear" w:pos="720"/>
          <w:tab w:val="left" w:pos="426"/>
        </w:tabs>
        <w:spacing w:after="120" w:line="276" w:lineRule="auto"/>
        <w:ind w:left="567" w:hanging="283"/>
        <w:jc w:val="both"/>
        <w:rPr>
          <w:rFonts w:asciiTheme="minorHAnsi" w:hAnsiTheme="minorHAnsi" w:cs="Segoe UI"/>
          <w:sz w:val="22"/>
          <w:szCs w:val="22"/>
        </w:rPr>
      </w:pPr>
      <w:r w:rsidRPr="00EB3728">
        <w:rPr>
          <w:rFonts w:asciiTheme="minorHAnsi" w:hAnsiTheme="minorHAnsi"/>
          <w:sz w:val="22"/>
          <w:szCs w:val="22"/>
        </w:rPr>
        <w:t>spełniają warunki udziału w postępowaniu dotyczące:</w:t>
      </w:r>
    </w:p>
    <w:p w14:paraId="190DE842" w14:textId="11CD9552" w:rsidR="00230A0D" w:rsidRPr="00230A0D" w:rsidRDefault="00230A0D" w:rsidP="004F151F">
      <w:pPr>
        <w:pStyle w:val="Akapitzlist"/>
        <w:numPr>
          <w:ilvl w:val="2"/>
          <w:numId w:val="7"/>
        </w:numPr>
        <w:tabs>
          <w:tab w:val="left" w:pos="851"/>
        </w:tabs>
        <w:spacing w:line="276" w:lineRule="auto"/>
        <w:ind w:left="709"/>
        <w:jc w:val="both"/>
        <w:rPr>
          <w:rFonts w:asciiTheme="minorHAnsi" w:hAnsiTheme="minorHAnsi" w:cs="Segoe UI"/>
          <w:b/>
          <w:sz w:val="22"/>
          <w:szCs w:val="22"/>
        </w:rPr>
      </w:pPr>
      <w:r w:rsidRPr="00230A0D">
        <w:rPr>
          <w:rFonts w:asciiTheme="minorHAnsi" w:hAnsiTheme="minorHAnsi"/>
          <w:b/>
          <w:bCs/>
          <w:sz w:val="22"/>
          <w:szCs w:val="22"/>
        </w:rPr>
        <w:t xml:space="preserve">kompetencji lub uprawnień do prowadzenia określonej działalności zawodowej, o ile wynika to z odrębnych przepisów. </w:t>
      </w:r>
    </w:p>
    <w:p w14:paraId="725BACF7" w14:textId="77777777" w:rsidR="00230A0D" w:rsidRDefault="00230A0D" w:rsidP="004F151F">
      <w:pPr>
        <w:tabs>
          <w:tab w:val="left" w:pos="851"/>
        </w:tabs>
        <w:spacing w:line="276" w:lineRule="auto"/>
        <w:jc w:val="both"/>
        <w:rPr>
          <w:rFonts w:asciiTheme="minorHAnsi" w:hAnsiTheme="minorHAnsi"/>
          <w:bCs/>
          <w:sz w:val="22"/>
          <w:szCs w:val="22"/>
        </w:rPr>
      </w:pPr>
      <w:r>
        <w:rPr>
          <w:rFonts w:asciiTheme="minorHAnsi" w:hAnsiTheme="minorHAnsi"/>
          <w:bCs/>
          <w:sz w:val="22"/>
          <w:szCs w:val="22"/>
        </w:rPr>
        <w:t xml:space="preserve">               </w:t>
      </w:r>
      <w:r w:rsidRPr="00230A0D">
        <w:rPr>
          <w:rFonts w:asciiTheme="minorHAnsi" w:hAnsiTheme="minorHAnsi"/>
          <w:bCs/>
          <w:sz w:val="22"/>
          <w:szCs w:val="22"/>
        </w:rPr>
        <w:t xml:space="preserve">Uwaga - Zamawiający na stawia szczególnych wymagań w odniesieniu do kompetencji </w:t>
      </w:r>
      <w:r>
        <w:rPr>
          <w:rFonts w:asciiTheme="minorHAnsi" w:hAnsiTheme="minorHAnsi"/>
          <w:bCs/>
          <w:sz w:val="22"/>
          <w:szCs w:val="22"/>
        </w:rPr>
        <w:t xml:space="preserve">         </w:t>
      </w:r>
    </w:p>
    <w:p w14:paraId="4593FB53" w14:textId="34F1C381" w:rsidR="00230A0D" w:rsidRPr="00230A0D" w:rsidRDefault="00230A0D" w:rsidP="00B07930">
      <w:pPr>
        <w:tabs>
          <w:tab w:val="left" w:pos="851"/>
        </w:tabs>
        <w:spacing w:after="120" w:line="276" w:lineRule="auto"/>
        <w:jc w:val="both"/>
        <w:rPr>
          <w:rFonts w:asciiTheme="minorHAnsi" w:hAnsiTheme="minorHAnsi" w:cs="Segoe UI"/>
          <w:sz w:val="22"/>
          <w:szCs w:val="22"/>
        </w:rPr>
      </w:pPr>
      <w:r>
        <w:rPr>
          <w:rFonts w:asciiTheme="minorHAnsi" w:hAnsiTheme="minorHAnsi"/>
          <w:bCs/>
          <w:sz w:val="22"/>
          <w:szCs w:val="22"/>
        </w:rPr>
        <w:t xml:space="preserve">               </w:t>
      </w:r>
      <w:r w:rsidRPr="00230A0D">
        <w:rPr>
          <w:rFonts w:asciiTheme="minorHAnsi" w:hAnsiTheme="minorHAnsi"/>
          <w:bCs/>
          <w:sz w:val="22"/>
          <w:szCs w:val="22"/>
        </w:rPr>
        <w:t>lub uprawnień Wykonawców</w:t>
      </w:r>
    </w:p>
    <w:p w14:paraId="16CCD076" w14:textId="0D97BC29" w:rsidR="007A4E10" w:rsidRPr="00230A0D" w:rsidRDefault="007A4E10" w:rsidP="004F151F">
      <w:pPr>
        <w:pStyle w:val="Akapitzlist"/>
        <w:numPr>
          <w:ilvl w:val="2"/>
          <w:numId w:val="7"/>
        </w:numPr>
        <w:tabs>
          <w:tab w:val="left" w:pos="426"/>
          <w:tab w:val="left" w:pos="709"/>
        </w:tabs>
        <w:spacing w:line="276" w:lineRule="auto"/>
        <w:ind w:left="709"/>
        <w:jc w:val="both"/>
        <w:rPr>
          <w:rFonts w:asciiTheme="minorHAnsi" w:hAnsiTheme="minorHAnsi" w:cs="Segoe UI"/>
          <w:b/>
          <w:sz w:val="22"/>
          <w:szCs w:val="22"/>
        </w:rPr>
      </w:pPr>
      <w:r w:rsidRPr="00230A0D">
        <w:rPr>
          <w:rFonts w:asciiTheme="minorHAnsi" w:hAnsiTheme="minorHAnsi"/>
          <w:b/>
          <w:bCs/>
          <w:sz w:val="22"/>
          <w:szCs w:val="22"/>
        </w:rPr>
        <w:t xml:space="preserve">sytuacji ekonomicznej lub finansowej. </w:t>
      </w:r>
    </w:p>
    <w:p w14:paraId="7C491341" w14:textId="57AE6C78" w:rsidR="00BE3D10" w:rsidRPr="00230A0D" w:rsidRDefault="004B59D3" w:rsidP="004F151F">
      <w:pPr>
        <w:pStyle w:val="Akapitzlist"/>
        <w:tabs>
          <w:tab w:val="left" w:pos="426"/>
          <w:tab w:val="left" w:pos="709"/>
        </w:tabs>
        <w:spacing w:line="276" w:lineRule="auto"/>
        <w:ind w:left="426"/>
        <w:jc w:val="both"/>
        <w:rPr>
          <w:rFonts w:asciiTheme="minorHAnsi" w:hAnsiTheme="minorHAnsi"/>
          <w:bCs/>
          <w:sz w:val="22"/>
          <w:szCs w:val="22"/>
        </w:rPr>
      </w:pPr>
      <w:r w:rsidRPr="00230A0D">
        <w:rPr>
          <w:rFonts w:asciiTheme="minorHAnsi" w:hAnsiTheme="minorHAnsi"/>
          <w:bCs/>
          <w:sz w:val="22"/>
          <w:szCs w:val="22"/>
        </w:rPr>
        <w:t xml:space="preserve">      </w:t>
      </w:r>
      <w:r w:rsidR="00AF4CF1" w:rsidRPr="00230A0D">
        <w:rPr>
          <w:rFonts w:asciiTheme="minorHAnsi" w:hAnsiTheme="minorHAnsi"/>
          <w:bCs/>
          <w:sz w:val="22"/>
          <w:szCs w:val="22"/>
        </w:rPr>
        <w:t>Wykonawca spełni warunek</w:t>
      </w:r>
      <w:r w:rsidR="005F1E66" w:rsidRPr="00230A0D">
        <w:rPr>
          <w:rFonts w:asciiTheme="minorHAnsi" w:hAnsiTheme="minorHAnsi"/>
          <w:bCs/>
          <w:sz w:val="22"/>
          <w:szCs w:val="22"/>
        </w:rPr>
        <w:t>,</w:t>
      </w:r>
      <w:r w:rsidR="00AF4CF1" w:rsidRPr="00230A0D">
        <w:rPr>
          <w:rFonts w:asciiTheme="minorHAnsi" w:hAnsiTheme="minorHAnsi"/>
          <w:bCs/>
          <w:sz w:val="22"/>
          <w:szCs w:val="22"/>
        </w:rPr>
        <w:t xml:space="preserve"> jeżeli wykaże, że</w:t>
      </w:r>
      <w:r w:rsidRPr="00230A0D">
        <w:rPr>
          <w:rFonts w:asciiTheme="minorHAnsi" w:hAnsiTheme="minorHAnsi"/>
          <w:bCs/>
          <w:sz w:val="22"/>
          <w:szCs w:val="22"/>
        </w:rPr>
        <w:t xml:space="preserve"> posiada zdolność kredytową lub środki </w:t>
      </w:r>
      <w:r w:rsidR="00BE3D10" w:rsidRPr="00230A0D">
        <w:rPr>
          <w:rFonts w:asciiTheme="minorHAnsi" w:hAnsiTheme="minorHAnsi"/>
          <w:bCs/>
          <w:sz w:val="22"/>
          <w:szCs w:val="22"/>
        </w:rPr>
        <w:t xml:space="preserve"> </w:t>
      </w:r>
    </w:p>
    <w:p w14:paraId="29656BE5" w14:textId="77777777" w:rsidR="00BE3D10" w:rsidRPr="00230A0D" w:rsidRDefault="00BE3D10" w:rsidP="004F151F">
      <w:pPr>
        <w:pStyle w:val="Akapitzlist"/>
        <w:tabs>
          <w:tab w:val="left" w:pos="426"/>
          <w:tab w:val="left" w:pos="709"/>
        </w:tabs>
        <w:spacing w:line="276" w:lineRule="auto"/>
        <w:ind w:left="426"/>
        <w:jc w:val="both"/>
        <w:rPr>
          <w:rFonts w:asciiTheme="minorHAnsi" w:hAnsiTheme="minorHAnsi"/>
          <w:bCs/>
          <w:sz w:val="22"/>
          <w:szCs w:val="22"/>
        </w:rPr>
      </w:pPr>
      <w:r w:rsidRPr="00230A0D">
        <w:rPr>
          <w:rFonts w:asciiTheme="minorHAnsi" w:hAnsiTheme="minorHAnsi"/>
          <w:bCs/>
          <w:sz w:val="22"/>
          <w:szCs w:val="22"/>
        </w:rPr>
        <w:t xml:space="preserve">      </w:t>
      </w:r>
      <w:r w:rsidR="004B59D3" w:rsidRPr="00230A0D">
        <w:rPr>
          <w:rFonts w:asciiTheme="minorHAnsi" w:hAnsiTheme="minorHAnsi"/>
          <w:bCs/>
          <w:sz w:val="22"/>
          <w:szCs w:val="22"/>
        </w:rPr>
        <w:t xml:space="preserve">finansowe zapewniające sprawną realizację zamówienia w wysokości min. </w:t>
      </w:r>
      <w:r w:rsidRPr="00230A0D">
        <w:rPr>
          <w:rFonts w:asciiTheme="minorHAnsi" w:hAnsiTheme="minorHAnsi"/>
          <w:bCs/>
          <w:sz w:val="22"/>
          <w:szCs w:val="22"/>
        </w:rPr>
        <w:t>3</w:t>
      </w:r>
      <w:r w:rsidR="004B59D3" w:rsidRPr="00230A0D">
        <w:rPr>
          <w:rFonts w:asciiTheme="minorHAnsi" w:hAnsiTheme="minorHAnsi"/>
          <w:bCs/>
          <w:sz w:val="22"/>
          <w:szCs w:val="22"/>
        </w:rPr>
        <w:t xml:space="preserve">0% wartości </w:t>
      </w:r>
      <w:r w:rsidRPr="00230A0D">
        <w:rPr>
          <w:rFonts w:asciiTheme="minorHAnsi" w:hAnsiTheme="minorHAnsi"/>
          <w:bCs/>
          <w:sz w:val="22"/>
          <w:szCs w:val="22"/>
        </w:rPr>
        <w:t xml:space="preserve">  </w:t>
      </w:r>
    </w:p>
    <w:p w14:paraId="2EB3D469" w14:textId="30AB8CA8" w:rsidR="004B59D3" w:rsidRPr="00230A0D" w:rsidRDefault="00BE3D10" w:rsidP="00B07930">
      <w:pPr>
        <w:pStyle w:val="Akapitzlist"/>
        <w:tabs>
          <w:tab w:val="left" w:pos="426"/>
          <w:tab w:val="left" w:pos="709"/>
        </w:tabs>
        <w:spacing w:after="120" w:line="276" w:lineRule="auto"/>
        <w:ind w:left="425"/>
        <w:jc w:val="both"/>
        <w:rPr>
          <w:rFonts w:asciiTheme="minorHAnsi" w:hAnsiTheme="minorHAnsi"/>
          <w:bCs/>
          <w:sz w:val="22"/>
          <w:szCs w:val="22"/>
        </w:rPr>
      </w:pPr>
      <w:r w:rsidRPr="00230A0D">
        <w:rPr>
          <w:rFonts w:asciiTheme="minorHAnsi" w:hAnsiTheme="minorHAnsi"/>
          <w:bCs/>
          <w:sz w:val="22"/>
          <w:szCs w:val="22"/>
        </w:rPr>
        <w:t xml:space="preserve">      </w:t>
      </w:r>
      <w:r w:rsidR="004B59D3" w:rsidRPr="00230A0D">
        <w:rPr>
          <w:rFonts w:asciiTheme="minorHAnsi" w:hAnsiTheme="minorHAnsi"/>
          <w:bCs/>
          <w:sz w:val="22"/>
          <w:szCs w:val="22"/>
        </w:rPr>
        <w:t>ofertowej brutto.</w:t>
      </w:r>
    </w:p>
    <w:p w14:paraId="0E4288CE" w14:textId="04A8EB6D" w:rsidR="006025D3" w:rsidRPr="00230A0D" w:rsidRDefault="007A4E10" w:rsidP="004F151F">
      <w:pPr>
        <w:pStyle w:val="Akapitzlist"/>
        <w:numPr>
          <w:ilvl w:val="2"/>
          <w:numId w:val="7"/>
        </w:numPr>
        <w:tabs>
          <w:tab w:val="left" w:pos="426"/>
          <w:tab w:val="left" w:pos="709"/>
        </w:tabs>
        <w:spacing w:line="276" w:lineRule="auto"/>
        <w:ind w:left="709"/>
        <w:jc w:val="both"/>
        <w:rPr>
          <w:rFonts w:asciiTheme="minorHAnsi" w:hAnsiTheme="minorHAnsi"/>
          <w:b/>
          <w:bCs/>
          <w:color w:val="0000FF"/>
          <w:sz w:val="22"/>
          <w:szCs w:val="22"/>
        </w:rPr>
      </w:pPr>
      <w:r w:rsidRPr="00230A0D">
        <w:rPr>
          <w:rFonts w:asciiTheme="minorHAnsi" w:hAnsiTheme="minorHAnsi"/>
          <w:b/>
          <w:sz w:val="22"/>
          <w:szCs w:val="22"/>
        </w:rPr>
        <w:t xml:space="preserve">zdolności technicznej lub zawodowej. </w:t>
      </w:r>
    </w:p>
    <w:p w14:paraId="31C80F1F" w14:textId="7B539FC1" w:rsidR="00E305F5" w:rsidRPr="00230A0D" w:rsidRDefault="00BE3D10" w:rsidP="004F151F">
      <w:pPr>
        <w:tabs>
          <w:tab w:val="left" w:pos="426"/>
          <w:tab w:val="left" w:pos="1418"/>
          <w:tab w:val="left" w:pos="1843"/>
        </w:tabs>
        <w:spacing w:line="276" w:lineRule="auto"/>
        <w:ind w:left="426" w:hanging="142"/>
        <w:outlineLvl w:val="0"/>
        <w:rPr>
          <w:rFonts w:asciiTheme="minorHAnsi" w:hAnsiTheme="minorHAnsi"/>
          <w:sz w:val="22"/>
          <w:szCs w:val="22"/>
        </w:rPr>
      </w:pPr>
      <w:r>
        <w:rPr>
          <w:rFonts w:asciiTheme="minorHAnsi" w:hAnsiTheme="minorHAnsi"/>
          <w:bCs/>
          <w:color w:val="0000FF"/>
          <w:sz w:val="22"/>
          <w:szCs w:val="22"/>
        </w:rPr>
        <w:t xml:space="preserve">         </w:t>
      </w:r>
      <w:r w:rsidR="004B59D3" w:rsidRPr="00230A0D">
        <w:rPr>
          <w:rFonts w:asciiTheme="minorHAnsi" w:hAnsiTheme="minorHAnsi"/>
          <w:bCs/>
          <w:sz w:val="22"/>
          <w:szCs w:val="22"/>
        </w:rPr>
        <w:t>Wykonawca spełni warunek jeżeli udokumentuje</w:t>
      </w:r>
      <w:r w:rsidR="00E305F5" w:rsidRPr="00230A0D">
        <w:rPr>
          <w:rFonts w:ascii="Tahoma" w:hAnsi="Tahoma"/>
        </w:rPr>
        <w:t xml:space="preserve"> </w:t>
      </w:r>
      <w:r w:rsidR="00E305F5" w:rsidRPr="00230A0D">
        <w:rPr>
          <w:rFonts w:asciiTheme="minorHAnsi" w:hAnsiTheme="minorHAnsi"/>
          <w:sz w:val="22"/>
          <w:szCs w:val="22"/>
        </w:rPr>
        <w:t xml:space="preserve">wykonanie co najmniej 2 dostaw  </w:t>
      </w:r>
    </w:p>
    <w:p w14:paraId="7AEC12E2" w14:textId="381CF909" w:rsidR="00E305F5" w:rsidRPr="00230A0D" w:rsidRDefault="00BE3D10" w:rsidP="004F151F">
      <w:pPr>
        <w:tabs>
          <w:tab w:val="left" w:pos="426"/>
        </w:tabs>
        <w:spacing w:line="276" w:lineRule="auto"/>
        <w:ind w:left="426" w:hanging="142"/>
        <w:outlineLvl w:val="0"/>
        <w:rPr>
          <w:rFonts w:asciiTheme="minorHAnsi" w:hAnsiTheme="minorHAnsi"/>
          <w:sz w:val="22"/>
          <w:szCs w:val="22"/>
        </w:rPr>
      </w:pPr>
      <w:r w:rsidRPr="00230A0D">
        <w:rPr>
          <w:rFonts w:asciiTheme="minorHAnsi" w:hAnsiTheme="minorHAnsi"/>
          <w:sz w:val="22"/>
          <w:szCs w:val="22"/>
        </w:rPr>
        <w:t xml:space="preserve">         wyrobów</w:t>
      </w:r>
      <w:r w:rsidR="00E305F5" w:rsidRPr="00230A0D">
        <w:rPr>
          <w:rFonts w:asciiTheme="minorHAnsi" w:hAnsiTheme="minorHAnsi"/>
          <w:sz w:val="22"/>
          <w:szCs w:val="22"/>
        </w:rPr>
        <w:t xml:space="preserve"> medycznych w zakresie niezbędnym do wykazania spełniania warunku  </w:t>
      </w:r>
    </w:p>
    <w:p w14:paraId="198B5AD5" w14:textId="77777777" w:rsidR="00BE3D10" w:rsidRPr="00230A0D" w:rsidRDefault="00BE3D10" w:rsidP="004F151F">
      <w:pPr>
        <w:tabs>
          <w:tab w:val="left" w:pos="426"/>
        </w:tabs>
        <w:spacing w:line="276" w:lineRule="auto"/>
        <w:ind w:left="426" w:hanging="142"/>
        <w:outlineLvl w:val="0"/>
        <w:rPr>
          <w:rFonts w:asciiTheme="minorHAnsi" w:hAnsiTheme="minorHAnsi"/>
          <w:sz w:val="22"/>
          <w:szCs w:val="22"/>
        </w:rPr>
      </w:pPr>
      <w:r w:rsidRPr="00230A0D">
        <w:rPr>
          <w:rFonts w:asciiTheme="minorHAnsi" w:hAnsiTheme="minorHAnsi"/>
          <w:sz w:val="22"/>
          <w:szCs w:val="22"/>
        </w:rPr>
        <w:t xml:space="preserve">         </w:t>
      </w:r>
      <w:r w:rsidR="00E305F5" w:rsidRPr="00230A0D">
        <w:rPr>
          <w:rFonts w:asciiTheme="minorHAnsi" w:hAnsiTheme="minorHAnsi"/>
          <w:sz w:val="22"/>
          <w:szCs w:val="22"/>
        </w:rPr>
        <w:t xml:space="preserve">wiedzy i doświadczenia wykonanych w okresie ostatnich 3 lat przed upływem terminu </w:t>
      </w:r>
      <w:r w:rsidRPr="00230A0D">
        <w:rPr>
          <w:rFonts w:asciiTheme="minorHAnsi" w:hAnsiTheme="minorHAnsi"/>
          <w:sz w:val="22"/>
          <w:szCs w:val="22"/>
        </w:rPr>
        <w:t xml:space="preserve">        </w:t>
      </w:r>
    </w:p>
    <w:p w14:paraId="7BF33309" w14:textId="77777777" w:rsidR="00BE3D10" w:rsidRPr="00230A0D" w:rsidRDefault="00BE3D10" w:rsidP="004F151F">
      <w:pPr>
        <w:tabs>
          <w:tab w:val="left" w:pos="426"/>
        </w:tabs>
        <w:spacing w:line="276" w:lineRule="auto"/>
        <w:ind w:left="426" w:hanging="142"/>
        <w:outlineLvl w:val="0"/>
        <w:rPr>
          <w:rFonts w:asciiTheme="minorHAnsi" w:hAnsiTheme="minorHAnsi"/>
          <w:sz w:val="22"/>
          <w:szCs w:val="22"/>
        </w:rPr>
      </w:pPr>
      <w:r w:rsidRPr="00230A0D">
        <w:rPr>
          <w:rFonts w:asciiTheme="minorHAnsi" w:hAnsiTheme="minorHAnsi"/>
          <w:sz w:val="22"/>
          <w:szCs w:val="22"/>
        </w:rPr>
        <w:t xml:space="preserve">         </w:t>
      </w:r>
      <w:r w:rsidR="00E305F5" w:rsidRPr="00230A0D">
        <w:rPr>
          <w:rFonts w:asciiTheme="minorHAnsi" w:hAnsiTheme="minorHAnsi"/>
          <w:sz w:val="22"/>
          <w:szCs w:val="22"/>
        </w:rPr>
        <w:t xml:space="preserve">składania ofert a jeżeli okres prowadzenia działalności jest krótszy – w tym okresie, o </w:t>
      </w:r>
      <w:r w:rsidRPr="00230A0D">
        <w:rPr>
          <w:rFonts w:asciiTheme="minorHAnsi" w:hAnsiTheme="minorHAnsi"/>
          <w:sz w:val="22"/>
          <w:szCs w:val="22"/>
        </w:rPr>
        <w:t xml:space="preserve"> </w:t>
      </w:r>
    </w:p>
    <w:p w14:paraId="38CD28A9" w14:textId="7DAF21E8" w:rsidR="00E305F5" w:rsidRPr="00230A0D" w:rsidRDefault="00BE3D10" w:rsidP="004F151F">
      <w:pPr>
        <w:tabs>
          <w:tab w:val="left" w:pos="426"/>
        </w:tabs>
        <w:spacing w:line="276" w:lineRule="auto"/>
        <w:ind w:left="426" w:hanging="142"/>
        <w:outlineLvl w:val="0"/>
        <w:rPr>
          <w:rFonts w:asciiTheme="minorHAnsi" w:hAnsiTheme="minorHAnsi"/>
          <w:sz w:val="22"/>
          <w:szCs w:val="22"/>
        </w:rPr>
      </w:pPr>
      <w:r w:rsidRPr="00230A0D">
        <w:rPr>
          <w:rFonts w:asciiTheme="minorHAnsi" w:hAnsiTheme="minorHAnsi"/>
          <w:sz w:val="22"/>
          <w:szCs w:val="22"/>
        </w:rPr>
        <w:t xml:space="preserve">         </w:t>
      </w:r>
      <w:r w:rsidR="00E305F5" w:rsidRPr="00230A0D">
        <w:rPr>
          <w:rFonts w:asciiTheme="minorHAnsi" w:hAnsiTheme="minorHAnsi"/>
          <w:sz w:val="22"/>
          <w:szCs w:val="22"/>
        </w:rPr>
        <w:t>wartości nie mniejszej niż:</w:t>
      </w:r>
    </w:p>
    <w:p w14:paraId="319DA3DA" w14:textId="17B662C5" w:rsidR="00E305F5" w:rsidRPr="00222CB8" w:rsidRDefault="009A7E03" w:rsidP="004F151F">
      <w:pPr>
        <w:pStyle w:val="Akapitzlist"/>
        <w:numPr>
          <w:ilvl w:val="0"/>
          <w:numId w:val="46"/>
        </w:numPr>
        <w:tabs>
          <w:tab w:val="left" w:pos="426"/>
        </w:tabs>
        <w:spacing w:line="276" w:lineRule="auto"/>
        <w:outlineLvl w:val="0"/>
        <w:rPr>
          <w:rFonts w:asciiTheme="minorHAnsi" w:hAnsiTheme="minorHAnsi"/>
          <w:sz w:val="22"/>
          <w:szCs w:val="22"/>
        </w:rPr>
      </w:pPr>
      <w:r w:rsidRPr="00222CB8">
        <w:rPr>
          <w:rFonts w:asciiTheme="minorHAnsi" w:hAnsiTheme="minorHAnsi"/>
          <w:sz w:val="22"/>
          <w:szCs w:val="22"/>
        </w:rPr>
        <w:t xml:space="preserve">dla pakietu nr 1 – </w:t>
      </w:r>
      <w:r w:rsidR="005E08AA">
        <w:rPr>
          <w:rFonts w:asciiTheme="minorHAnsi" w:hAnsiTheme="minorHAnsi"/>
          <w:sz w:val="22"/>
          <w:szCs w:val="22"/>
        </w:rPr>
        <w:t xml:space="preserve">1 000 000 </w:t>
      </w:r>
      <w:r w:rsidR="00E305F5" w:rsidRPr="00222CB8">
        <w:rPr>
          <w:rFonts w:asciiTheme="minorHAnsi" w:hAnsiTheme="minorHAnsi"/>
          <w:sz w:val="22"/>
          <w:szCs w:val="22"/>
        </w:rPr>
        <w:t xml:space="preserve">zł brutto każda  </w:t>
      </w:r>
    </w:p>
    <w:p w14:paraId="68DC2D64" w14:textId="323C5F37" w:rsidR="00123162" w:rsidRPr="00222CB8" w:rsidRDefault="005E08AA" w:rsidP="004F151F">
      <w:pPr>
        <w:pStyle w:val="Akapitzlist"/>
        <w:numPr>
          <w:ilvl w:val="0"/>
          <w:numId w:val="46"/>
        </w:numPr>
        <w:spacing w:line="276" w:lineRule="auto"/>
        <w:outlineLvl w:val="0"/>
        <w:rPr>
          <w:rFonts w:asciiTheme="minorHAnsi" w:hAnsiTheme="minorHAnsi"/>
          <w:sz w:val="22"/>
          <w:szCs w:val="22"/>
        </w:rPr>
      </w:pPr>
      <w:r>
        <w:rPr>
          <w:rFonts w:asciiTheme="minorHAnsi" w:hAnsiTheme="minorHAnsi"/>
          <w:sz w:val="22"/>
          <w:szCs w:val="22"/>
        </w:rPr>
        <w:t>dla pakietu nr 2 –     800 000 zł brutto każda</w:t>
      </w:r>
    </w:p>
    <w:p w14:paraId="07A3AE7A" w14:textId="4FD7D45B" w:rsidR="00E305F5" w:rsidRPr="00222CB8" w:rsidRDefault="00123162" w:rsidP="004F151F">
      <w:pPr>
        <w:pStyle w:val="Akapitzlist"/>
        <w:numPr>
          <w:ilvl w:val="0"/>
          <w:numId w:val="46"/>
        </w:numPr>
        <w:spacing w:line="276" w:lineRule="auto"/>
        <w:outlineLvl w:val="0"/>
        <w:rPr>
          <w:rFonts w:asciiTheme="minorHAnsi" w:hAnsiTheme="minorHAnsi"/>
          <w:sz w:val="22"/>
          <w:szCs w:val="22"/>
        </w:rPr>
      </w:pPr>
      <w:r w:rsidRPr="00222CB8">
        <w:rPr>
          <w:rFonts w:asciiTheme="minorHAnsi" w:hAnsiTheme="minorHAnsi"/>
          <w:sz w:val="22"/>
          <w:szCs w:val="22"/>
        </w:rPr>
        <w:t xml:space="preserve">dla pakietu nr 3 – </w:t>
      </w:r>
      <w:r w:rsidR="005E08AA">
        <w:rPr>
          <w:rFonts w:asciiTheme="minorHAnsi" w:hAnsiTheme="minorHAnsi"/>
          <w:sz w:val="22"/>
          <w:szCs w:val="22"/>
        </w:rPr>
        <w:t xml:space="preserve">1 500 000 </w:t>
      </w:r>
      <w:r w:rsidRPr="00222CB8">
        <w:rPr>
          <w:rFonts w:asciiTheme="minorHAnsi" w:hAnsiTheme="minorHAnsi"/>
          <w:sz w:val="22"/>
          <w:szCs w:val="22"/>
        </w:rPr>
        <w:t>zł brutto każda</w:t>
      </w:r>
      <w:r w:rsidR="00E305F5" w:rsidRPr="00222CB8">
        <w:rPr>
          <w:rFonts w:asciiTheme="minorHAnsi" w:hAnsiTheme="minorHAnsi"/>
          <w:sz w:val="22"/>
          <w:szCs w:val="22"/>
        </w:rPr>
        <w:t xml:space="preserve">  </w:t>
      </w:r>
    </w:p>
    <w:p w14:paraId="37EC14E3" w14:textId="14CB5944" w:rsidR="00241F75" w:rsidRPr="00222CB8" w:rsidRDefault="00F5073B" w:rsidP="004F151F">
      <w:pPr>
        <w:pStyle w:val="Akapitzlist"/>
        <w:numPr>
          <w:ilvl w:val="0"/>
          <w:numId w:val="46"/>
        </w:numPr>
        <w:spacing w:line="276" w:lineRule="auto"/>
        <w:outlineLvl w:val="0"/>
        <w:rPr>
          <w:rFonts w:asciiTheme="minorHAnsi" w:hAnsiTheme="minorHAnsi"/>
          <w:sz w:val="22"/>
          <w:szCs w:val="22"/>
        </w:rPr>
      </w:pPr>
      <w:r w:rsidRPr="00222CB8">
        <w:rPr>
          <w:rFonts w:asciiTheme="minorHAnsi" w:hAnsiTheme="minorHAnsi"/>
          <w:sz w:val="22"/>
          <w:szCs w:val="22"/>
        </w:rPr>
        <w:t>dla pakietu nr 4</w:t>
      </w:r>
      <w:r w:rsidR="00E305F5" w:rsidRPr="00222CB8">
        <w:rPr>
          <w:rFonts w:asciiTheme="minorHAnsi" w:hAnsiTheme="minorHAnsi"/>
          <w:sz w:val="22"/>
          <w:szCs w:val="22"/>
        </w:rPr>
        <w:t xml:space="preserve"> –    </w:t>
      </w:r>
      <w:r w:rsidR="001804FE">
        <w:rPr>
          <w:rFonts w:asciiTheme="minorHAnsi" w:hAnsiTheme="minorHAnsi"/>
          <w:sz w:val="22"/>
          <w:szCs w:val="22"/>
        </w:rPr>
        <w:t xml:space="preserve">   </w:t>
      </w:r>
      <w:r w:rsidR="005E08AA">
        <w:rPr>
          <w:rFonts w:asciiTheme="minorHAnsi" w:hAnsiTheme="minorHAnsi"/>
          <w:sz w:val="22"/>
          <w:szCs w:val="22"/>
        </w:rPr>
        <w:t>50 000</w:t>
      </w:r>
      <w:r w:rsidR="00E305F5" w:rsidRPr="00222CB8">
        <w:rPr>
          <w:rFonts w:asciiTheme="minorHAnsi" w:hAnsiTheme="minorHAnsi"/>
          <w:sz w:val="22"/>
          <w:szCs w:val="22"/>
        </w:rPr>
        <w:t xml:space="preserve"> zł brutto każda</w:t>
      </w:r>
    </w:p>
    <w:p w14:paraId="7562FD59" w14:textId="77777777" w:rsidR="00B360A1" w:rsidRDefault="00B360A1" w:rsidP="004F151F">
      <w:pPr>
        <w:pStyle w:val="Akapitzlist"/>
        <w:spacing w:line="276" w:lineRule="auto"/>
        <w:ind w:left="1440"/>
        <w:outlineLvl w:val="0"/>
        <w:rPr>
          <w:rFonts w:asciiTheme="minorHAnsi" w:hAnsiTheme="minorHAnsi"/>
          <w:color w:val="0000FF"/>
          <w:sz w:val="22"/>
          <w:szCs w:val="22"/>
        </w:rPr>
      </w:pPr>
    </w:p>
    <w:p w14:paraId="6218D342" w14:textId="6EB49218" w:rsidR="005E125E" w:rsidRDefault="005E125E" w:rsidP="004F151F">
      <w:pPr>
        <w:tabs>
          <w:tab w:val="left" w:pos="851"/>
        </w:tabs>
        <w:spacing w:line="276" w:lineRule="auto"/>
        <w:jc w:val="both"/>
        <w:rPr>
          <w:rFonts w:asciiTheme="minorHAnsi" w:hAnsiTheme="minorHAnsi"/>
          <w:sz w:val="22"/>
          <w:szCs w:val="22"/>
        </w:rPr>
      </w:pPr>
      <w:r>
        <w:rPr>
          <w:rFonts w:asciiTheme="minorHAnsi" w:hAnsiTheme="minorHAnsi"/>
          <w:sz w:val="22"/>
          <w:szCs w:val="22"/>
        </w:rPr>
        <w:t xml:space="preserve">2.   </w:t>
      </w:r>
      <w:r w:rsidR="00523A86" w:rsidRPr="006025D3">
        <w:rPr>
          <w:rFonts w:asciiTheme="minorHAnsi" w:hAnsiTheme="minorHAnsi"/>
          <w:sz w:val="22"/>
          <w:szCs w:val="22"/>
        </w:rPr>
        <w:t xml:space="preserve">Zamawiający może, na każdym etapie postępowania, uznać, że wykonawca nie posiada </w:t>
      </w:r>
      <w:r>
        <w:rPr>
          <w:rFonts w:asciiTheme="minorHAnsi" w:hAnsiTheme="minorHAnsi"/>
          <w:sz w:val="22"/>
          <w:szCs w:val="22"/>
        </w:rPr>
        <w:t xml:space="preserve"> </w:t>
      </w:r>
    </w:p>
    <w:p w14:paraId="377895DE" w14:textId="2055A4DF" w:rsidR="005E125E" w:rsidRDefault="005E125E" w:rsidP="004F151F">
      <w:pPr>
        <w:tabs>
          <w:tab w:val="left" w:pos="851"/>
        </w:tabs>
        <w:spacing w:line="276" w:lineRule="auto"/>
        <w:jc w:val="both"/>
        <w:rPr>
          <w:rFonts w:asciiTheme="minorHAnsi" w:hAnsiTheme="minorHAnsi"/>
          <w:sz w:val="22"/>
          <w:szCs w:val="22"/>
        </w:rPr>
      </w:pPr>
      <w:r>
        <w:rPr>
          <w:rFonts w:asciiTheme="minorHAnsi" w:hAnsiTheme="minorHAnsi"/>
          <w:sz w:val="22"/>
          <w:szCs w:val="22"/>
        </w:rPr>
        <w:t xml:space="preserve">       </w:t>
      </w:r>
      <w:r w:rsidR="00523A86" w:rsidRPr="006025D3">
        <w:rPr>
          <w:rFonts w:asciiTheme="minorHAnsi" w:hAnsiTheme="minorHAnsi"/>
          <w:sz w:val="22"/>
          <w:szCs w:val="22"/>
        </w:rPr>
        <w:t xml:space="preserve">wymaganych zdolności, jeżeli zaangażowanie zasobów technicznych lub zawodowych </w:t>
      </w:r>
    </w:p>
    <w:p w14:paraId="247C4E7F" w14:textId="10A2C61F" w:rsidR="005E125E" w:rsidRDefault="005E125E" w:rsidP="004F151F">
      <w:pPr>
        <w:tabs>
          <w:tab w:val="left" w:pos="851"/>
        </w:tabs>
        <w:spacing w:line="276" w:lineRule="auto"/>
        <w:jc w:val="both"/>
        <w:rPr>
          <w:rFonts w:asciiTheme="minorHAnsi" w:hAnsiTheme="minorHAnsi"/>
          <w:sz w:val="22"/>
          <w:szCs w:val="22"/>
        </w:rPr>
      </w:pPr>
      <w:r>
        <w:rPr>
          <w:rFonts w:asciiTheme="minorHAnsi" w:hAnsiTheme="minorHAnsi"/>
          <w:sz w:val="22"/>
          <w:szCs w:val="22"/>
        </w:rPr>
        <w:t xml:space="preserve">       </w:t>
      </w:r>
      <w:r w:rsidR="00523A86" w:rsidRPr="006025D3">
        <w:rPr>
          <w:rFonts w:asciiTheme="minorHAnsi" w:hAnsiTheme="minorHAnsi"/>
          <w:sz w:val="22"/>
          <w:szCs w:val="22"/>
        </w:rPr>
        <w:t xml:space="preserve">wykonawcy w inne przedsięwzięcia gospodarcze wykonawcy może mieć negatywny wpływ </w:t>
      </w:r>
      <w:r>
        <w:rPr>
          <w:rFonts w:asciiTheme="minorHAnsi" w:hAnsiTheme="minorHAnsi"/>
          <w:sz w:val="22"/>
          <w:szCs w:val="22"/>
        </w:rPr>
        <w:t xml:space="preserve"> </w:t>
      </w:r>
    </w:p>
    <w:p w14:paraId="77437771" w14:textId="4F975533" w:rsidR="009B2BE1" w:rsidRDefault="005E125E" w:rsidP="004F151F">
      <w:pPr>
        <w:tabs>
          <w:tab w:val="left" w:pos="851"/>
        </w:tabs>
        <w:spacing w:after="120" w:line="276" w:lineRule="auto"/>
        <w:jc w:val="both"/>
        <w:rPr>
          <w:rFonts w:asciiTheme="minorHAnsi" w:hAnsiTheme="minorHAnsi"/>
          <w:sz w:val="22"/>
          <w:szCs w:val="22"/>
        </w:rPr>
      </w:pPr>
      <w:r>
        <w:rPr>
          <w:rFonts w:asciiTheme="minorHAnsi" w:hAnsiTheme="minorHAnsi"/>
          <w:sz w:val="22"/>
          <w:szCs w:val="22"/>
        </w:rPr>
        <w:t xml:space="preserve">       </w:t>
      </w:r>
      <w:r w:rsidR="00523A86" w:rsidRPr="006025D3">
        <w:rPr>
          <w:rFonts w:asciiTheme="minorHAnsi" w:hAnsiTheme="minorHAnsi"/>
          <w:sz w:val="22"/>
          <w:szCs w:val="22"/>
        </w:rPr>
        <w:t>na realizację zamówienia.</w:t>
      </w:r>
    </w:p>
    <w:p w14:paraId="2A9D68F5" w14:textId="77777777" w:rsidR="00F1721C" w:rsidRPr="00F1721C" w:rsidRDefault="005E125E" w:rsidP="004F151F">
      <w:pPr>
        <w:tabs>
          <w:tab w:val="num" w:pos="426"/>
        </w:tabs>
        <w:spacing w:line="276" w:lineRule="auto"/>
        <w:jc w:val="both"/>
        <w:rPr>
          <w:rFonts w:asciiTheme="minorHAnsi" w:hAnsiTheme="minorHAnsi"/>
          <w:sz w:val="22"/>
          <w:szCs w:val="22"/>
        </w:rPr>
      </w:pPr>
      <w:r>
        <w:rPr>
          <w:rFonts w:asciiTheme="minorHAnsi" w:hAnsiTheme="minorHAnsi"/>
          <w:iCs/>
          <w:sz w:val="22"/>
          <w:szCs w:val="22"/>
        </w:rPr>
        <w:t xml:space="preserve">3.    </w:t>
      </w:r>
      <w:r w:rsidR="00523A86" w:rsidRPr="005E125E">
        <w:rPr>
          <w:rFonts w:asciiTheme="minorHAnsi" w:hAnsiTheme="minorHAnsi"/>
          <w:iCs/>
          <w:sz w:val="22"/>
          <w:szCs w:val="22"/>
        </w:rPr>
        <w:t>Wykonawc</w:t>
      </w:r>
      <w:r w:rsidR="009B2BE1" w:rsidRPr="005E125E">
        <w:rPr>
          <w:rFonts w:asciiTheme="minorHAnsi" w:hAnsiTheme="minorHAnsi"/>
          <w:iCs/>
          <w:sz w:val="22"/>
          <w:szCs w:val="22"/>
        </w:rPr>
        <w:t xml:space="preserve">a </w:t>
      </w:r>
      <w:r w:rsidR="009B2BE1" w:rsidRPr="005E125E">
        <w:rPr>
          <w:rFonts w:asciiTheme="minorHAnsi" w:hAnsiTheme="minorHAnsi"/>
          <w:sz w:val="22"/>
          <w:szCs w:val="22"/>
        </w:rPr>
        <w:t xml:space="preserve">może w celu potwierdzenia spełniania warunków, o których mowa </w:t>
      </w:r>
      <w:r w:rsidR="00F1721C" w:rsidRPr="00F1721C">
        <w:rPr>
          <w:rFonts w:asciiTheme="minorHAnsi" w:hAnsiTheme="minorHAnsi"/>
          <w:sz w:val="22"/>
          <w:szCs w:val="22"/>
        </w:rPr>
        <w:t>w pkt.</w:t>
      </w:r>
      <w:r w:rsidRPr="00F1721C">
        <w:rPr>
          <w:rFonts w:asciiTheme="minorHAnsi" w:hAnsiTheme="minorHAnsi"/>
          <w:sz w:val="22"/>
          <w:szCs w:val="22"/>
        </w:rPr>
        <w:t xml:space="preserve"> 1.</w:t>
      </w:r>
      <w:r w:rsidR="009B2BE1" w:rsidRPr="00F1721C">
        <w:rPr>
          <w:rFonts w:asciiTheme="minorHAnsi" w:hAnsiTheme="minorHAnsi"/>
          <w:sz w:val="22"/>
          <w:szCs w:val="22"/>
        </w:rPr>
        <w:t>2)</w:t>
      </w:r>
      <w:r w:rsidR="00491F35" w:rsidRPr="00F1721C">
        <w:rPr>
          <w:rFonts w:asciiTheme="minorHAnsi" w:hAnsiTheme="minorHAnsi"/>
          <w:sz w:val="22"/>
          <w:szCs w:val="22"/>
        </w:rPr>
        <w:t xml:space="preserve"> lit. </w:t>
      </w:r>
      <w:r w:rsidR="00F1721C" w:rsidRPr="00F1721C">
        <w:rPr>
          <w:rFonts w:asciiTheme="minorHAnsi" w:hAnsiTheme="minorHAnsi"/>
          <w:sz w:val="22"/>
          <w:szCs w:val="22"/>
        </w:rPr>
        <w:t xml:space="preserve"> </w:t>
      </w:r>
    </w:p>
    <w:p w14:paraId="514E80C5" w14:textId="1DED752B" w:rsidR="005E125E" w:rsidRPr="00F1721C" w:rsidRDefault="00F1721C" w:rsidP="004F151F">
      <w:pPr>
        <w:tabs>
          <w:tab w:val="num" w:pos="426"/>
        </w:tabs>
        <w:spacing w:line="276" w:lineRule="auto"/>
        <w:jc w:val="both"/>
        <w:rPr>
          <w:rFonts w:asciiTheme="minorHAnsi" w:hAnsiTheme="minorHAnsi"/>
          <w:sz w:val="22"/>
          <w:szCs w:val="22"/>
        </w:rPr>
      </w:pPr>
      <w:r w:rsidRPr="00F1721C">
        <w:rPr>
          <w:rFonts w:asciiTheme="minorHAnsi" w:hAnsiTheme="minorHAnsi"/>
          <w:sz w:val="22"/>
          <w:szCs w:val="22"/>
        </w:rPr>
        <w:t xml:space="preserve">       </w:t>
      </w:r>
      <w:r w:rsidR="00491F35" w:rsidRPr="00F1721C">
        <w:rPr>
          <w:rFonts w:asciiTheme="minorHAnsi" w:hAnsiTheme="minorHAnsi"/>
          <w:sz w:val="22"/>
          <w:szCs w:val="22"/>
        </w:rPr>
        <w:t>b-c</w:t>
      </w:r>
      <w:r w:rsidR="009B2BE1" w:rsidRPr="00F1721C">
        <w:rPr>
          <w:rFonts w:asciiTheme="minorHAnsi" w:hAnsiTheme="minorHAnsi"/>
          <w:sz w:val="22"/>
          <w:szCs w:val="22"/>
        </w:rPr>
        <w:t xml:space="preserve"> niniejszej SIWZ w stosownych sytuacjach oraz w odniesieniu do konkretnego </w:t>
      </w:r>
      <w:r w:rsidR="005E125E" w:rsidRPr="00F1721C">
        <w:rPr>
          <w:rFonts w:asciiTheme="minorHAnsi" w:hAnsiTheme="minorHAnsi"/>
          <w:sz w:val="22"/>
          <w:szCs w:val="22"/>
        </w:rPr>
        <w:t xml:space="preserve"> </w:t>
      </w:r>
    </w:p>
    <w:p w14:paraId="38E4B0B5" w14:textId="39B4BC93" w:rsidR="005E125E" w:rsidRDefault="005E125E" w:rsidP="004F151F">
      <w:pPr>
        <w:tabs>
          <w:tab w:val="num" w:pos="426"/>
        </w:tabs>
        <w:spacing w:line="276" w:lineRule="auto"/>
        <w:jc w:val="both"/>
        <w:rPr>
          <w:rFonts w:asciiTheme="minorHAnsi" w:hAnsiTheme="minorHAnsi"/>
          <w:sz w:val="22"/>
          <w:szCs w:val="22"/>
        </w:rPr>
      </w:pPr>
      <w:r>
        <w:rPr>
          <w:rFonts w:asciiTheme="minorHAnsi" w:hAnsiTheme="minorHAnsi"/>
          <w:sz w:val="22"/>
          <w:szCs w:val="22"/>
        </w:rPr>
        <w:t xml:space="preserve">       </w:t>
      </w:r>
      <w:r w:rsidR="009B2BE1" w:rsidRPr="005E125E">
        <w:rPr>
          <w:rFonts w:asciiTheme="minorHAnsi" w:hAnsiTheme="minorHAnsi"/>
          <w:sz w:val="22"/>
          <w:szCs w:val="22"/>
        </w:rPr>
        <w:t xml:space="preserve">zamówienia, lub jego części, polegać na zdolnościach technicznych lub zawodowych lub </w:t>
      </w:r>
      <w:r>
        <w:rPr>
          <w:rFonts w:asciiTheme="minorHAnsi" w:hAnsiTheme="minorHAnsi"/>
          <w:sz w:val="22"/>
          <w:szCs w:val="22"/>
        </w:rPr>
        <w:t xml:space="preserve"> </w:t>
      </w:r>
    </w:p>
    <w:p w14:paraId="1A8D0807" w14:textId="65B337F4" w:rsidR="005E125E" w:rsidRDefault="005E125E" w:rsidP="004F151F">
      <w:pPr>
        <w:tabs>
          <w:tab w:val="num" w:pos="426"/>
        </w:tabs>
        <w:spacing w:line="276" w:lineRule="auto"/>
        <w:jc w:val="both"/>
        <w:rPr>
          <w:rFonts w:asciiTheme="minorHAnsi" w:hAnsiTheme="minorHAnsi"/>
          <w:sz w:val="22"/>
          <w:szCs w:val="22"/>
        </w:rPr>
      </w:pPr>
      <w:r>
        <w:rPr>
          <w:rFonts w:asciiTheme="minorHAnsi" w:hAnsiTheme="minorHAnsi"/>
          <w:sz w:val="22"/>
          <w:szCs w:val="22"/>
        </w:rPr>
        <w:t xml:space="preserve">       </w:t>
      </w:r>
      <w:r w:rsidR="009B2BE1" w:rsidRPr="005E125E">
        <w:rPr>
          <w:rFonts w:asciiTheme="minorHAnsi" w:hAnsiTheme="minorHAnsi"/>
          <w:sz w:val="22"/>
          <w:szCs w:val="22"/>
        </w:rPr>
        <w:t xml:space="preserve">sytuacji finansowej lub ekonomicznej innych podmiotów, niezależnie od charakteru </w:t>
      </w:r>
      <w:r>
        <w:rPr>
          <w:rFonts w:asciiTheme="minorHAnsi" w:hAnsiTheme="minorHAnsi"/>
          <w:sz w:val="22"/>
          <w:szCs w:val="22"/>
        </w:rPr>
        <w:t xml:space="preserve"> </w:t>
      </w:r>
    </w:p>
    <w:p w14:paraId="150F162D" w14:textId="277682B4" w:rsidR="00230A0D" w:rsidRPr="005E125E" w:rsidRDefault="005E125E" w:rsidP="004F151F">
      <w:pPr>
        <w:tabs>
          <w:tab w:val="num" w:pos="426"/>
        </w:tabs>
        <w:spacing w:line="276" w:lineRule="auto"/>
        <w:jc w:val="both"/>
        <w:rPr>
          <w:rFonts w:asciiTheme="minorHAnsi" w:hAnsiTheme="minorHAnsi"/>
          <w:sz w:val="22"/>
          <w:szCs w:val="22"/>
        </w:rPr>
      </w:pPr>
      <w:r>
        <w:rPr>
          <w:rFonts w:asciiTheme="minorHAnsi" w:hAnsiTheme="minorHAnsi"/>
          <w:sz w:val="22"/>
          <w:szCs w:val="22"/>
        </w:rPr>
        <w:t xml:space="preserve">       </w:t>
      </w:r>
      <w:r w:rsidR="009B2BE1" w:rsidRPr="005E125E">
        <w:rPr>
          <w:rFonts w:asciiTheme="minorHAnsi" w:hAnsiTheme="minorHAnsi"/>
          <w:sz w:val="22"/>
          <w:szCs w:val="22"/>
        </w:rPr>
        <w:t>prawnego łączących go z nim stosunków prawnych</w:t>
      </w:r>
      <w:r w:rsidR="00230A0D">
        <w:rPr>
          <w:rFonts w:asciiTheme="minorHAnsi" w:hAnsiTheme="minorHAnsi"/>
          <w:iCs/>
          <w:sz w:val="22"/>
          <w:szCs w:val="22"/>
        </w:rPr>
        <w:t xml:space="preserve">,.        </w:t>
      </w:r>
    </w:p>
    <w:p w14:paraId="4299E2D1" w14:textId="7BAC595E" w:rsidR="005E125E" w:rsidRDefault="002A7CFB" w:rsidP="004F151F">
      <w:pPr>
        <w:spacing w:line="276" w:lineRule="auto"/>
        <w:ind w:left="360"/>
        <w:jc w:val="both"/>
        <w:rPr>
          <w:rFonts w:asciiTheme="minorHAnsi" w:hAnsiTheme="minorHAnsi"/>
          <w:sz w:val="22"/>
          <w:szCs w:val="22"/>
        </w:rPr>
      </w:pPr>
      <w:r w:rsidRPr="00EB3728">
        <w:rPr>
          <w:rFonts w:asciiTheme="minorHAnsi" w:hAnsiTheme="minorHAnsi"/>
          <w:sz w:val="22"/>
          <w:szCs w:val="22"/>
        </w:rPr>
        <w:t xml:space="preserve">Kwestię polegania na zasobie podmiotu trzeciego reguluje szczegółowo art. 22a ust.1-6 </w:t>
      </w:r>
      <w:r w:rsidR="005E125E">
        <w:rPr>
          <w:rFonts w:asciiTheme="minorHAnsi" w:hAnsiTheme="minorHAnsi"/>
          <w:sz w:val="22"/>
          <w:szCs w:val="22"/>
        </w:rPr>
        <w:t xml:space="preserve">  </w:t>
      </w:r>
    </w:p>
    <w:p w14:paraId="3B37CCC5" w14:textId="0880FEEC" w:rsidR="00BD11A4" w:rsidRDefault="002A7CFB" w:rsidP="004F151F">
      <w:pPr>
        <w:spacing w:after="120" w:line="276" w:lineRule="auto"/>
        <w:ind w:left="357"/>
        <w:jc w:val="both"/>
        <w:rPr>
          <w:rFonts w:asciiTheme="minorHAnsi" w:hAnsiTheme="minorHAnsi"/>
          <w:sz w:val="22"/>
          <w:szCs w:val="22"/>
        </w:rPr>
      </w:pPr>
      <w:r w:rsidRPr="005E125E">
        <w:rPr>
          <w:rFonts w:asciiTheme="minorHAnsi" w:hAnsiTheme="minorHAnsi"/>
          <w:sz w:val="22"/>
          <w:szCs w:val="22"/>
        </w:rPr>
        <w:t xml:space="preserve">ustawy </w:t>
      </w:r>
      <w:r w:rsidR="00360125" w:rsidRPr="005E125E">
        <w:rPr>
          <w:rFonts w:asciiTheme="minorHAnsi" w:hAnsiTheme="minorHAnsi"/>
          <w:sz w:val="22"/>
          <w:szCs w:val="22"/>
        </w:rPr>
        <w:t>- Prawo zamówień publicznych</w:t>
      </w:r>
      <w:r w:rsidR="00230A0D">
        <w:rPr>
          <w:rFonts w:asciiTheme="minorHAnsi" w:hAnsiTheme="minorHAnsi"/>
          <w:sz w:val="22"/>
          <w:szCs w:val="22"/>
        </w:rPr>
        <w:t>.</w:t>
      </w:r>
    </w:p>
    <w:p w14:paraId="7B588976" w14:textId="303A8AFF" w:rsidR="00F1721C" w:rsidRDefault="00F1721C" w:rsidP="004F151F">
      <w:pPr>
        <w:tabs>
          <w:tab w:val="left" w:pos="426"/>
        </w:tabs>
        <w:spacing w:after="40" w:line="276" w:lineRule="auto"/>
        <w:rPr>
          <w:rFonts w:asciiTheme="minorHAnsi" w:hAnsiTheme="minorHAnsi"/>
          <w:sz w:val="22"/>
          <w:szCs w:val="22"/>
        </w:rPr>
      </w:pPr>
      <w:r>
        <w:rPr>
          <w:rFonts w:asciiTheme="minorHAnsi" w:hAnsiTheme="minorHAnsi"/>
          <w:iCs/>
          <w:sz w:val="22"/>
          <w:szCs w:val="22"/>
        </w:rPr>
        <w:t xml:space="preserve">4.    </w:t>
      </w:r>
      <w:r w:rsidR="005E125E" w:rsidRPr="00F1721C">
        <w:rPr>
          <w:rFonts w:asciiTheme="minorHAnsi" w:hAnsiTheme="minorHAnsi"/>
          <w:iCs/>
          <w:sz w:val="22"/>
          <w:szCs w:val="22"/>
        </w:rPr>
        <w:t xml:space="preserve">Zamawiający jednocześnie informuje, iż „stosowna sytuacja”, o której mowa w </w:t>
      </w:r>
      <w:r>
        <w:rPr>
          <w:rFonts w:asciiTheme="minorHAnsi" w:hAnsiTheme="minorHAnsi"/>
          <w:sz w:val="22"/>
          <w:szCs w:val="22"/>
        </w:rPr>
        <w:t xml:space="preserve">pkt. </w:t>
      </w:r>
      <w:r w:rsidR="005E125E" w:rsidRPr="00F1721C">
        <w:rPr>
          <w:rFonts w:asciiTheme="minorHAnsi" w:hAnsiTheme="minorHAnsi"/>
          <w:sz w:val="22"/>
          <w:szCs w:val="22"/>
        </w:rPr>
        <w:t>3</w:t>
      </w:r>
      <w:r w:rsidR="00BE3D10" w:rsidRPr="00F1721C">
        <w:rPr>
          <w:rFonts w:asciiTheme="minorHAnsi" w:hAnsiTheme="minorHAnsi"/>
          <w:sz w:val="22"/>
          <w:szCs w:val="22"/>
        </w:rPr>
        <w:t xml:space="preserve"> </w:t>
      </w:r>
      <w:r>
        <w:rPr>
          <w:rFonts w:asciiTheme="minorHAnsi" w:hAnsiTheme="minorHAnsi"/>
          <w:sz w:val="22"/>
          <w:szCs w:val="22"/>
        </w:rPr>
        <w:t xml:space="preserve"> </w:t>
      </w:r>
    </w:p>
    <w:p w14:paraId="7508A02C" w14:textId="611F1341" w:rsidR="005E125E" w:rsidRPr="00F1721C" w:rsidRDefault="00F1721C" w:rsidP="004F151F">
      <w:pPr>
        <w:tabs>
          <w:tab w:val="left" w:pos="426"/>
        </w:tabs>
        <w:spacing w:after="40" w:line="276" w:lineRule="auto"/>
        <w:rPr>
          <w:rFonts w:asciiTheme="minorHAnsi" w:hAnsiTheme="minorHAnsi"/>
          <w:sz w:val="22"/>
          <w:szCs w:val="22"/>
        </w:rPr>
      </w:pPr>
      <w:r>
        <w:rPr>
          <w:rFonts w:asciiTheme="minorHAnsi" w:hAnsiTheme="minorHAnsi"/>
          <w:sz w:val="22"/>
          <w:szCs w:val="22"/>
        </w:rPr>
        <w:t xml:space="preserve">        </w:t>
      </w:r>
      <w:r w:rsidR="00145E0A" w:rsidRPr="00F1721C">
        <w:rPr>
          <w:rFonts w:asciiTheme="minorHAnsi" w:hAnsiTheme="minorHAnsi"/>
          <w:sz w:val="22"/>
          <w:szCs w:val="22"/>
        </w:rPr>
        <w:t>n</w:t>
      </w:r>
      <w:r w:rsidR="00977A99" w:rsidRPr="00F1721C">
        <w:rPr>
          <w:rFonts w:asciiTheme="minorHAnsi" w:hAnsiTheme="minorHAnsi"/>
          <w:sz w:val="22"/>
          <w:szCs w:val="22"/>
        </w:rPr>
        <w:t>i</w:t>
      </w:r>
      <w:r w:rsidR="005E125E" w:rsidRPr="00F1721C">
        <w:rPr>
          <w:rFonts w:asciiTheme="minorHAnsi" w:hAnsiTheme="minorHAnsi"/>
          <w:sz w:val="22"/>
          <w:szCs w:val="22"/>
        </w:rPr>
        <w:t>niejszej SIWZ wystąpi wyłącznie w przypadku</w:t>
      </w:r>
      <w:r w:rsidR="00700316" w:rsidRPr="00F1721C">
        <w:rPr>
          <w:rFonts w:asciiTheme="minorHAnsi" w:hAnsiTheme="minorHAnsi"/>
          <w:sz w:val="22"/>
          <w:szCs w:val="22"/>
        </w:rPr>
        <w:t>,</w:t>
      </w:r>
      <w:r w:rsidR="005E125E" w:rsidRPr="00F1721C">
        <w:rPr>
          <w:rFonts w:asciiTheme="minorHAnsi" w:hAnsiTheme="minorHAnsi"/>
          <w:sz w:val="22"/>
          <w:szCs w:val="22"/>
        </w:rPr>
        <w:t xml:space="preserve"> kiedy:</w:t>
      </w:r>
    </w:p>
    <w:p w14:paraId="66F5ACCC" w14:textId="22202432" w:rsidR="005E125E" w:rsidRPr="00755B83" w:rsidRDefault="005E125E" w:rsidP="004F151F">
      <w:pPr>
        <w:pStyle w:val="Akapitzlist"/>
        <w:numPr>
          <w:ilvl w:val="0"/>
          <w:numId w:val="44"/>
        </w:numPr>
        <w:spacing w:after="40" w:line="276" w:lineRule="auto"/>
        <w:jc w:val="both"/>
        <w:rPr>
          <w:rFonts w:asciiTheme="minorHAnsi" w:hAnsiTheme="minorHAnsi"/>
          <w:sz w:val="22"/>
          <w:szCs w:val="22"/>
        </w:rPr>
      </w:pPr>
      <w:r w:rsidRPr="005E125E">
        <w:rPr>
          <w:rFonts w:asciiTheme="minorHAnsi" w:hAnsiTheme="minorHAnsi"/>
          <w:sz w:val="22"/>
          <w:szCs w:val="22"/>
        </w:rPr>
        <w:lastRenderedPageBreak/>
        <w:t>Wykonawca, który polega na zdolnościach lub sytuacji innych podmiotó</w:t>
      </w:r>
      <w:r w:rsidR="00F1721C">
        <w:rPr>
          <w:rFonts w:asciiTheme="minorHAnsi" w:hAnsiTheme="minorHAnsi"/>
          <w:sz w:val="22"/>
          <w:szCs w:val="22"/>
        </w:rPr>
        <w:t>w udowodni Z</w:t>
      </w:r>
      <w:r w:rsidRPr="005E125E">
        <w:rPr>
          <w:rFonts w:asciiTheme="minorHAnsi" w:hAnsiTheme="minorHAnsi"/>
          <w:sz w:val="22"/>
          <w:szCs w:val="22"/>
        </w:rPr>
        <w:t xml:space="preserve">amawiającemu, że realizując zamówienie, będzie dysponował niezbędnymi zasobami tych </w:t>
      </w:r>
      <w:r w:rsidRPr="00755B83">
        <w:rPr>
          <w:rFonts w:asciiTheme="minorHAnsi" w:hAnsiTheme="minorHAnsi"/>
          <w:sz w:val="22"/>
          <w:szCs w:val="22"/>
        </w:rPr>
        <w:t>podmiotów, w szczególności przedstawiając zobowiązanie tych podmiotów do oddania mu do dyspozycji niezbędnych zasobów na potrzeby realizacji zamówienia.</w:t>
      </w:r>
    </w:p>
    <w:p w14:paraId="5E5BBE25" w14:textId="1E2E1BD8" w:rsidR="00230A0D" w:rsidRDefault="00230A0D" w:rsidP="004F151F">
      <w:pPr>
        <w:pStyle w:val="Akapitzlist"/>
        <w:spacing w:after="40" w:line="276" w:lineRule="auto"/>
        <w:ind w:left="720"/>
        <w:jc w:val="both"/>
        <w:rPr>
          <w:rFonts w:asciiTheme="minorHAnsi" w:hAnsiTheme="minorHAnsi"/>
          <w:sz w:val="22"/>
          <w:szCs w:val="22"/>
        </w:rPr>
      </w:pPr>
      <w:r>
        <w:rPr>
          <w:rFonts w:asciiTheme="minorHAnsi" w:hAnsiTheme="minorHAnsi"/>
          <w:sz w:val="22"/>
          <w:szCs w:val="22"/>
        </w:rPr>
        <w:t>Zobowiązanie, o którym mowa, określa w szczególności:</w:t>
      </w:r>
    </w:p>
    <w:p w14:paraId="4BAF4670" w14:textId="4B76C7AC" w:rsidR="00230A0D" w:rsidRDefault="00DE443F" w:rsidP="004F151F">
      <w:pPr>
        <w:pStyle w:val="Akapitzlist"/>
        <w:spacing w:after="40" w:line="276" w:lineRule="auto"/>
        <w:ind w:left="720"/>
        <w:jc w:val="both"/>
        <w:rPr>
          <w:rFonts w:asciiTheme="minorHAnsi" w:hAnsiTheme="minorHAnsi"/>
          <w:sz w:val="22"/>
          <w:szCs w:val="22"/>
        </w:rPr>
      </w:pPr>
      <w:r>
        <w:rPr>
          <w:rFonts w:asciiTheme="minorHAnsi" w:hAnsiTheme="minorHAnsi"/>
          <w:sz w:val="22"/>
          <w:szCs w:val="22"/>
        </w:rPr>
        <w:t xml:space="preserve">a) </w:t>
      </w:r>
      <w:r w:rsidR="00230A0D">
        <w:rPr>
          <w:rFonts w:asciiTheme="minorHAnsi" w:hAnsiTheme="minorHAnsi"/>
          <w:sz w:val="22"/>
          <w:szCs w:val="22"/>
        </w:rPr>
        <w:t xml:space="preserve"> zakres udostępnionych Wykonawcy zasobów;</w:t>
      </w:r>
    </w:p>
    <w:p w14:paraId="79F499B2" w14:textId="77777777" w:rsidR="00DE443F" w:rsidRDefault="00DE443F" w:rsidP="004F151F">
      <w:pPr>
        <w:pStyle w:val="Akapitzlist"/>
        <w:spacing w:after="40" w:line="276" w:lineRule="auto"/>
        <w:ind w:left="720"/>
        <w:jc w:val="both"/>
        <w:rPr>
          <w:rFonts w:asciiTheme="minorHAnsi" w:hAnsiTheme="minorHAnsi"/>
          <w:sz w:val="22"/>
          <w:szCs w:val="22"/>
        </w:rPr>
      </w:pPr>
      <w:r>
        <w:rPr>
          <w:rFonts w:asciiTheme="minorHAnsi" w:hAnsiTheme="minorHAnsi"/>
          <w:sz w:val="22"/>
          <w:szCs w:val="22"/>
        </w:rPr>
        <w:t xml:space="preserve">b) </w:t>
      </w:r>
      <w:r w:rsidR="00230A0D">
        <w:rPr>
          <w:rFonts w:asciiTheme="minorHAnsi" w:hAnsiTheme="minorHAnsi"/>
          <w:sz w:val="22"/>
          <w:szCs w:val="22"/>
        </w:rPr>
        <w:t xml:space="preserve">sposób wykorzystania przez Wykonawcę udostępnionych zasobów, przy </w:t>
      </w:r>
      <w:r>
        <w:rPr>
          <w:rFonts w:asciiTheme="minorHAnsi" w:hAnsiTheme="minorHAnsi"/>
          <w:sz w:val="22"/>
          <w:szCs w:val="22"/>
        </w:rPr>
        <w:t xml:space="preserve"> </w:t>
      </w:r>
    </w:p>
    <w:p w14:paraId="69EEE92F" w14:textId="58771AF3" w:rsidR="00230A0D" w:rsidRDefault="00DE443F" w:rsidP="004F151F">
      <w:pPr>
        <w:pStyle w:val="Akapitzlist"/>
        <w:spacing w:after="40" w:line="276" w:lineRule="auto"/>
        <w:ind w:left="720"/>
        <w:jc w:val="both"/>
        <w:rPr>
          <w:rFonts w:asciiTheme="minorHAnsi" w:hAnsiTheme="minorHAnsi"/>
          <w:sz w:val="22"/>
          <w:szCs w:val="22"/>
        </w:rPr>
      </w:pPr>
      <w:r>
        <w:rPr>
          <w:rFonts w:asciiTheme="minorHAnsi" w:hAnsiTheme="minorHAnsi"/>
          <w:sz w:val="22"/>
          <w:szCs w:val="22"/>
        </w:rPr>
        <w:t xml:space="preserve">     </w:t>
      </w:r>
      <w:r w:rsidR="00230A0D">
        <w:rPr>
          <w:rFonts w:asciiTheme="minorHAnsi" w:hAnsiTheme="minorHAnsi"/>
          <w:sz w:val="22"/>
          <w:szCs w:val="22"/>
        </w:rPr>
        <w:t>wykonywaniu  zamówienia;</w:t>
      </w:r>
    </w:p>
    <w:p w14:paraId="31D526A2" w14:textId="73926BEA" w:rsidR="00230A0D" w:rsidRDefault="00DE443F" w:rsidP="004F151F">
      <w:pPr>
        <w:pStyle w:val="Akapitzlist"/>
        <w:spacing w:after="40" w:line="276" w:lineRule="auto"/>
        <w:ind w:left="720"/>
        <w:jc w:val="both"/>
        <w:rPr>
          <w:rFonts w:asciiTheme="minorHAnsi" w:hAnsiTheme="minorHAnsi"/>
          <w:sz w:val="22"/>
          <w:szCs w:val="22"/>
        </w:rPr>
      </w:pPr>
      <w:r>
        <w:rPr>
          <w:rFonts w:asciiTheme="minorHAnsi" w:hAnsiTheme="minorHAnsi"/>
          <w:sz w:val="22"/>
          <w:szCs w:val="22"/>
        </w:rPr>
        <w:t xml:space="preserve">c) </w:t>
      </w:r>
      <w:r w:rsidR="00230A0D">
        <w:rPr>
          <w:rFonts w:asciiTheme="minorHAnsi" w:hAnsiTheme="minorHAnsi"/>
          <w:sz w:val="22"/>
          <w:szCs w:val="22"/>
        </w:rPr>
        <w:t>zakres i okres udziału tego podmiotu przy wykonywaniu zamówienia publicznego;</w:t>
      </w:r>
    </w:p>
    <w:p w14:paraId="4F20ACC0" w14:textId="4B258C6E" w:rsidR="00230A0D" w:rsidRPr="005E125E" w:rsidRDefault="00DE443F" w:rsidP="004F151F">
      <w:pPr>
        <w:pStyle w:val="Akapitzlist"/>
        <w:spacing w:after="120" w:line="276" w:lineRule="auto"/>
        <w:ind w:left="720"/>
        <w:jc w:val="both"/>
        <w:rPr>
          <w:rFonts w:asciiTheme="minorHAnsi" w:hAnsiTheme="minorHAnsi"/>
          <w:sz w:val="22"/>
          <w:szCs w:val="22"/>
        </w:rPr>
      </w:pPr>
      <w:r>
        <w:rPr>
          <w:rFonts w:asciiTheme="minorHAnsi" w:hAnsiTheme="minorHAnsi"/>
          <w:sz w:val="22"/>
          <w:szCs w:val="22"/>
        </w:rPr>
        <w:t>d)</w:t>
      </w:r>
      <w:r w:rsidR="00230A0D">
        <w:rPr>
          <w:rFonts w:asciiTheme="minorHAnsi" w:hAnsiTheme="minorHAnsi"/>
          <w:sz w:val="22"/>
          <w:szCs w:val="22"/>
        </w:rPr>
        <w:t xml:space="preserve"> charakter stosunku, jaki będzie łączył wykonawcę z tym podmiotem.</w:t>
      </w:r>
    </w:p>
    <w:p w14:paraId="79F2EED7" w14:textId="77777777" w:rsidR="005E125E" w:rsidRDefault="005E125E" w:rsidP="004F151F">
      <w:pPr>
        <w:pStyle w:val="Akapitzlist"/>
        <w:numPr>
          <w:ilvl w:val="0"/>
          <w:numId w:val="44"/>
        </w:numPr>
        <w:spacing w:after="120" w:line="276" w:lineRule="auto"/>
        <w:ind w:left="714" w:hanging="357"/>
        <w:jc w:val="both"/>
        <w:rPr>
          <w:rFonts w:asciiTheme="minorHAnsi" w:hAnsiTheme="minorHAnsi"/>
          <w:sz w:val="22"/>
          <w:szCs w:val="22"/>
        </w:rPr>
      </w:pPr>
      <w:r w:rsidRPr="005E125E">
        <w:rPr>
          <w:rFonts w:asciiTheme="minorHAnsi" w:hAnsiTheme="minorHAnsi"/>
          <w:sz w:val="22"/>
          <w:szCs w:val="22"/>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w:t>
      </w:r>
    </w:p>
    <w:p w14:paraId="6127FFC9" w14:textId="3E10C1FD" w:rsidR="005E125E" w:rsidRPr="00755B83" w:rsidRDefault="00230A0D" w:rsidP="004F151F">
      <w:pPr>
        <w:pStyle w:val="Akapitzlist"/>
        <w:numPr>
          <w:ilvl w:val="0"/>
          <w:numId w:val="73"/>
        </w:numPr>
        <w:spacing w:after="40" w:line="276" w:lineRule="auto"/>
        <w:jc w:val="both"/>
        <w:rPr>
          <w:rFonts w:asciiTheme="minorHAnsi" w:hAnsiTheme="minorHAnsi"/>
          <w:sz w:val="22"/>
          <w:szCs w:val="22"/>
        </w:rPr>
      </w:pPr>
      <w:r w:rsidRPr="00755B83">
        <w:rPr>
          <w:rFonts w:asciiTheme="minorHAnsi" w:hAnsiTheme="minorHAnsi"/>
          <w:sz w:val="22"/>
          <w:szCs w:val="22"/>
        </w:rPr>
        <w:t xml:space="preserve">Jeżeli zdolności techniczne lub zawodowe lub sytuacja ekonomiczna lub </w:t>
      </w:r>
      <w:proofErr w:type="spellStart"/>
      <w:r w:rsidRPr="00755B83">
        <w:rPr>
          <w:rFonts w:asciiTheme="minorHAnsi" w:hAnsiTheme="minorHAnsi"/>
          <w:sz w:val="22"/>
          <w:szCs w:val="22"/>
        </w:rPr>
        <w:t>finasowa</w:t>
      </w:r>
      <w:proofErr w:type="spellEnd"/>
      <w:r w:rsidRPr="00755B83">
        <w:rPr>
          <w:rFonts w:asciiTheme="minorHAnsi" w:hAnsiTheme="minorHAnsi"/>
          <w:sz w:val="22"/>
          <w:szCs w:val="22"/>
        </w:rPr>
        <w:t xml:space="preserve"> podmiotu, o którym mowa w ust.4 , nie potwierdza spełniania przez Wykonawcę warunków udziału w postępowania lub zachodzą wobec tych podmiotów  podstawy wykluczenia, Zamawiający, w terminie określonym zażąda, aby Wykonawca:</w:t>
      </w:r>
    </w:p>
    <w:p w14:paraId="24DDF89A" w14:textId="5FA69CC5" w:rsidR="00230A0D" w:rsidRPr="00230A0D" w:rsidRDefault="00230A0D" w:rsidP="004F151F">
      <w:pPr>
        <w:spacing w:after="40" w:line="276" w:lineRule="auto"/>
        <w:ind w:left="65"/>
        <w:jc w:val="both"/>
        <w:rPr>
          <w:rFonts w:asciiTheme="minorHAnsi" w:hAnsiTheme="minorHAnsi"/>
          <w:sz w:val="22"/>
          <w:szCs w:val="22"/>
        </w:rPr>
      </w:pPr>
      <w:r>
        <w:rPr>
          <w:rFonts w:asciiTheme="minorHAnsi" w:hAnsiTheme="minorHAnsi"/>
          <w:sz w:val="22"/>
          <w:szCs w:val="22"/>
        </w:rPr>
        <w:t xml:space="preserve">         </w:t>
      </w:r>
      <w:r w:rsidRPr="00230A0D">
        <w:rPr>
          <w:rFonts w:asciiTheme="minorHAnsi" w:hAnsiTheme="minorHAnsi"/>
          <w:sz w:val="22"/>
          <w:szCs w:val="22"/>
        </w:rPr>
        <w:t>1) zastąpił ten podmiot innym podmiotem lub podmiotami lub</w:t>
      </w:r>
    </w:p>
    <w:p w14:paraId="0F7FA0D7" w14:textId="631D39DC" w:rsidR="00230A0D" w:rsidRDefault="00230A0D" w:rsidP="004F151F">
      <w:pPr>
        <w:spacing w:after="40" w:line="276" w:lineRule="auto"/>
        <w:jc w:val="both"/>
        <w:rPr>
          <w:rFonts w:asciiTheme="minorHAnsi" w:hAnsiTheme="minorHAnsi"/>
          <w:sz w:val="22"/>
          <w:szCs w:val="22"/>
        </w:rPr>
      </w:pPr>
      <w:r>
        <w:rPr>
          <w:rFonts w:asciiTheme="minorHAnsi" w:hAnsiTheme="minorHAnsi"/>
          <w:sz w:val="22"/>
          <w:szCs w:val="22"/>
        </w:rPr>
        <w:t xml:space="preserve">          2) </w:t>
      </w:r>
      <w:r w:rsidRPr="00230A0D">
        <w:rPr>
          <w:rFonts w:asciiTheme="minorHAnsi" w:hAnsiTheme="minorHAnsi"/>
          <w:sz w:val="22"/>
          <w:szCs w:val="22"/>
        </w:rPr>
        <w:t xml:space="preserve">zobowiązał się do osobistego wykonania odpowiedniej części zamówienia, jeżeli </w:t>
      </w:r>
      <w:r>
        <w:rPr>
          <w:rFonts w:asciiTheme="minorHAnsi" w:hAnsiTheme="minorHAnsi"/>
          <w:sz w:val="22"/>
          <w:szCs w:val="22"/>
        </w:rPr>
        <w:t xml:space="preserve"> </w:t>
      </w:r>
    </w:p>
    <w:p w14:paraId="02BD99FC" w14:textId="7257072C" w:rsidR="00230A0D" w:rsidRDefault="00230A0D" w:rsidP="004F151F">
      <w:pPr>
        <w:spacing w:after="120" w:line="276" w:lineRule="auto"/>
        <w:jc w:val="both"/>
        <w:rPr>
          <w:rFonts w:asciiTheme="minorHAnsi" w:hAnsiTheme="minorHAnsi"/>
          <w:sz w:val="22"/>
          <w:szCs w:val="22"/>
        </w:rPr>
      </w:pPr>
      <w:r>
        <w:rPr>
          <w:rFonts w:asciiTheme="minorHAnsi" w:hAnsiTheme="minorHAnsi"/>
          <w:sz w:val="22"/>
          <w:szCs w:val="22"/>
        </w:rPr>
        <w:t xml:space="preserve">               </w:t>
      </w:r>
      <w:r w:rsidRPr="00230A0D">
        <w:rPr>
          <w:rFonts w:asciiTheme="minorHAnsi" w:hAnsiTheme="minorHAnsi"/>
          <w:sz w:val="22"/>
          <w:szCs w:val="22"/>
        </w:rPr>
        <w:t>wykaże zdolności techniczne lub zawodowe lub sytuację finansową lub ekonomiczną</w:t>
      </w:r>
      <w:r>
        <w:rPr>
          <w:rFonts w:asciiTheme="minorHAnsi" w:hAnsiTheme="minorHAnsi"/>
          <w:sz w:val="22"/>
          <w:szCs w:val="22"/>
        </w:rPr>
        <w:t>.</w:t>
      </w:r>
    </w:p>
    <w:p w14:paraId="43DC37D7" w14:textId="02310780" w:rsidR="00230A0D" w:rsidRPr="00755B83" w:rsidRDefault="00230A0D" w:rsidP="004F151F">
      <w:pPr>
        <w:pStyle w:val="Akapitzlist"/>
        <w:numPr>
          <w:ilvl w:val="0"/>
          <w:numId w:val="73"/>
        </w:numPr>
        <w:spacing w:after="120" w:line="276" w:lineRule="auto"/>
        <w:jc w:val="both"/>
        <w:rPr>
          <w:rFonts w:asciiTheme="minorHAnsi" w:hAnsiTheme="minorHAnsi"/>
          <w:sz w:val="22"/>
          <w:szCs w:val="22"/>
        </w:rPr>
      </w:pPr>
      <w:r w:rsidRPr="00755B83">
        <w:rPr>
          <w:rFonts w:asciiTheme="minorHAnsi" w:hAnsiTheme="minorHAnsi"/>
          <w:sz w:val="22"/>
          <w:szCs w:val="22"/>
        </w:rPr>
        <w:t>Ocena spełniania warunków wymaganych od Wykonawców zostanie dokonana wg formuły spełnia/nie spełnia, na podstawie informacji zawartych w oświadczeniu sporządzonym wg wzoru stanowiącego załącznik nr 3 do SIWZ, z zastrzeżeniem, że informacje zawarte w w/w oświadczeniu, zwanym dalej „JEDZ” (Jednolity Europejski Dokument Zamówienia, stanowią wstępne potwierdzenie, że Wykonawca nie podlega wykluczeniu z postępowania, spełnia warunki udziału w postępowaniu.</w:t>
      </w:r>
    </w:p>
    <w:p w14:paraId="2F25ACBF" w14:textId="26437CA7" w:rsidR="00230A0D" w:rsidRDefault="00230A0D" w:rsidP="004F151F">
      <w:pPr>
        <w:pStyle w:val="Akapitzlist"/>
        <w:numPr>
          <w:ilvl w:val="0"/>
          <w:numId w:val="73"/>
        </w:numPr>
        <w:spacing w:after="120" w:line="276" w:lineRule="auto"/>
        <w:ind w:left="516"/>
        <w:jc w:val="both"/>
        <w:rPr>
          <w:rFonts w:asciiTheme="minorHAnsi" w:hAnsiTheme="minorHAnsi"/>
          <w:sz w:val="22"/>
          <w:szCs w:val="22"/>
        </w:rPr>
      </w:pPr>
      <w:r>
        <w:rPr>
          <w:rFonts w:asciiTheme="minorHAnsi" w:hAnsiTheme="minorHAnsi"/>
          <w:sz w:val="22"/>
          <w:szCs w:val="22"/>
        </w:rPr>
        <w:t>Ostateczne potwierdzenie, że Wykonawca nie podlega wykluczeniu z postępowania oraz spełnia warunki udziału w postępowaniu, zostanie dokonane w odniesieniu do Wykonawcy, którego oferta została najwyżej oceniona, na podstawie oświadczeń i dokumentów potwierdzających okoliczności, o których mowa w ust. 1, aktualnych na dzień ich złożenia, do złożenia których Zamawiający wezwie Wykonawcę w wyznaczonym terminie, nie krótszym niż 10 dni, z zastrzeżeniem dokumentu, o którym mowa w rozdz. VI ust. 2 oraz ust. 10 niniejszego rozdziału.</w:t>
      </w:r>
    </w:p>
    <w:p w14:paraId="77BB5510" w14:textId="01BF3786" w:rsidR="00230A0D" w:rsidRDefault="00230A0D" w:rsidP="004F151F">
      <w:pPr>
        <w:pStyle w:val="Akapitzlist"/>
        <w:numPr>
          <w:ilvl w:val="0"/>
          <w:numId w:val="73"/>
        </w:numPr>
        <w:spacing w:after="120" w:line="276" w:lineRule="auto"/>
        <w:ind w:left="516"/>
        <w:jc w:val="both"/>
        <w:rPr>
          <w:rFonts w:asciiTheme="minorHAnsi" w:hAnsiTheme="minorHAnsi"/>
          <w:sz w:val="22"/>
          <w:szCs w:val="22"/>
        </w:rPr>
      </w:pPr>
      <w:r>
        <w:rPr>
          <w:rFonts w:asciiTheme="minorHAnsi" w:hAnsiTheme="minorHAnsi"/>
          <w:sz w:val="22"/>
          <w:szCs w:val="22"/>
        </w:rPr>
        <w:t>Jeżeli okaże się to niezbędne do zapewnienia odpowiedniego przebiegu postępowania o udzielenie zamówienia, Zamawiający na każdym etapie postępowania może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w:t>
      </w:r>
    </w:p>
    <w:p w14:paraId="1A1A65C7" w14:textId="67AC215A" w:rsidR="00230A0D" w:rsidRDefault="00230A0D" w:rsidP="004F151F">
      <w:pPr>
        <w:pStyle w:val="Akapitzlist"/>
        <w:numPr>
          <w:ilvl w:val="0"/>
          <w:numId w:val="73"/>
        </w:numPr>
        <w:spacing w:after="40" w:line="276" w:lineRule="auto"/>
        <w:jc w:val="both"/>
        <w:rPr>
          <w:rFonts w:asciiTheme="minorHAnsi" w:hAnsiTheme="minorHAnsi"/>
          <w:sz w:val="22"/>
          <w:szCs w:val="22"/>
        </w:rPr>
      </w:pPr>
      <w:r>
        <w:rPr>
          <w:rFonts w:asciiTheme="minorHAnsi" w:hAnsiTheme="minorHAnsi"/>
          <w:sz w:val="22"/>
          <w:szCs w:val="22"/>
        </w:rPr>
        <w:t xml:space="preserve">Jeżeli Wykonawca nie złoży wraz z ofertą oświadczenia JEDZ, lub dokument ten zawiera błędy lub budzi wskazane przez Zamawiającego wątpliwości, Zamawiający wezwie Wykonawcę do </w:t>
      </w:r>
      <w:r>
        <w:rPr>
          <w:rFonts w:asciiTheme="minorHAnsi" w:hAnsiTheme="minorHAnsi"/>
          <w:sz w:val="22"/>
          <w:szCs w:val="22"/>
        </w:rPr>
        <w:lastRenderedPageBreak/>
        <w:t>jego uzupełnienia lub poprawienia lub udzielenia wyjaśnień, chyba, że oferta Wykonawcy podlega odrzuceniu albo konieczne byłoby unieważnienie postępowania.</w:t>
      </w:r>
    </w:p>
    <w:p w14:paraId="67C4DE08" w14:textId="77777777" w:rsidR="00230A0D" w:rsidRPr="00230A0D" w:rsidRDefault="00230A0D" w:rsidP="004F151F">
      <w:pPr>
        <w:pStyle w:val="Akapitzlist"/>
        <w:spacing w:after="40" w:line="276" w:lineRule="auto"/>
        <w:ind w:left="519"/>
        <w:jc w:val="both"/>
        <w:rPr>
          <w:rFonts w:asciiTheme="minorHAnsi" w:hAnsiTheme="minorHAnsi"/>
          <w:sz w:val="22"/>
          <w:szCs w:val="22"/>
        </w:rPr>
      </w:pPr>
    </w:p>
    <w:p w14:paraId="12165A2D" w14:textId="19DF990A" w:rsidR="008B2662" w:rsidRDefault="008B2662" w:rsidP="004F151F">
      <w:pPr>
        <w:keepNext/>
        <w:tabs>
          <w:tab w:val="left" w:pos="0"/>
          <w:tab w:val="num" w:pos="480"/>
        </w:tabs>
        <w:suppressAutoHyphens/>
        <w:spacing w:line="276" w:lineRule="auto"/>
        <w:jc w:val="both"/>
        <w:rPr>
          <w:rFonts w:asciiTheme="minorHAnsi" w:hAnsiTheme="minorHAnsi"/>
          <w:b/>
          <w:color w:val="000000"/>
          <w:sz w:val="22"/>
          <w:szCs w:val="22"/>
        </w:rPr>
      </w:pPr>
      <w:r>
        <w:rPr>
          <w:rFonts w:asciiTheme="minorHAnsi" w:hAnsiTheme="minorHAnsi" w:cs="Segoe UI"/>
          <w:b/>
          <w:sz w:val="22"/>
          <w:szCs w:val="22"/>
        </w:rPr>
        <w:t xml:space="preserve">VI. </w:t>
      </w:r>
      <w:r w:rsidRPr="008B2662">
        <w:rPr>
          <w:rFonts w:asciiTheme="minorHAnsi" w:hAnsiTheme="minorHAnsi"/>
          <w:b/>
          <w:color w:val="000000"/>
          <w:sz w:val="22"/>
          <w:szCs w:val="22"/>
        </w:rPr>
        <w:t xml:space="preserve">WYKAZ OŚWIADCZEŃ LUB DOKUMENTÓW, POTWIERDZAJĄCYCH SPEŁNIANIE </w:t>
      </w:r>
      <w:r>
        <w:rPr>
          <w:rFonts w:asciiTheme="minorHAnsi" w:hAnsiTheme="minorHAnsi"/>
          <w:b/>
          <w:color w:val="000000"/>
          <w:sz w:val="22"/>
          <w:szCs w:val="22"/>
        </w:rPr>
        <w:t xml:space="preserve"> </w:t>
      </w:r>
    </w:p>
    <w:p w14:paraId="1B859057" w14:textId="174120FC" w:rsidR="00552FBA" w:rsidRDefault="008B2662" w:rsidP="004F151F">
      <w:pPr>
        <w:keepNext/>
        <w:tabs>
          <w:tab w:val="left" w:pos="0"/>
          <w:tab w:val="num" w:pos="480"/>
        </w:tabs>
        <w:suppressAutoHyphens/>
        <w:spacing w:after="120" w:line="276" w:lineRule="auto"/>
        <w:jc w:val="both"/>
        <w:rPr>
          <w:rFonts w:asciiTheme="minorHAnsi" w:hAnsiTheme="minorHAnsi"/>
          <w:b/>
          <w:color w:val="000000"/>
          <w:sz w:val="22"/>
          <w:szCs w:val="22"/>
        </w:rPr>
      </w:pPr>
      <w:r>
        <w:rPr>
          <w:rFonts w:asciiTheme="minorHAnsi" w:hAnsiTheme="minorHAnsi"/>
          <w:b/>
          <w:color w:val="000000"/>
          <w:sz w:val="22"/>
          <w:szCs w:val="22"/>
        </w:rPr>
        <w:t xml:space="preserve">       </w:t>
      </w:r>
      <w:r w:rsidRPr="008B2662">
        <w:rPr>
          <w:rFonts w:asciiTheme="minorHAnsi" w:hAnsiTheme="minorHAnsi"/>
          <w:b/>
          <w:color w:val="000000"/>
          <w:sz w:val="22"/>
          <w:szCs w:val="22"/>
        </w:rPr>
        <w:t>WARUNKÓW UDZIAŁU W POSTĘPOWANIU ORAZ BRAK PODSTAW WYKLUCZENIA.</w:t>
      </w:r>
    </w:p>
    <w:p w14:paraId="1C977AF1" w14:textId="77777777" w:rsidR="00755B83" w:rsidRPr="003D51B7" w:rsidRDefault="00755B83" w:rsidP="004F151F">
      <w:pPr>
        <w:pStyle w:val="Akapitzlist"/>
        <w:numPr>
          <w:ilvl w:val="0"/>
          <w:numId w:val="74"/>
        </w:numPr>
        <w:spacing w:after="120" w:line="276" w:lineRule="auto"/>
        <w:jc w:val="both"/>
        <w:rPr>
          <w:rFonts w:asciiTheme="minorHAnsi" w:hAnsiTheme="minorHAnsi" w:cs="Segoe UI"/>
          <w:sz w:val="22"/>
          <w:szCs w:val="22"/>
        </w:rPr>
      </w:pPr>
      <w:r w:rsidRPr="007523F4">
        <w:rPr>
          <w:rFonts w:asciiTheme="minorHAnsi" w:hAnsiTheme="minorHAnsi"/>
          <w:color w:val="000000"/>
          <w:sz w:val="22"/>
          <w:szCs w:val="22"/>
        </w:rPr>
        <w:t xml:space="preserve">Do oferty każdy wykonawca musi dołączyć aktualne na dzień składania ofert oświadczenie w zakresie </w:t>
      </w:r>
      <w:r w:rsidRPr="003D51B7">
        <w:rPr>
          <w:rFonts w:asciiTheme="minorHAnsi" w:hAnsiTheme="minorHAnsi"/>
          <w:sz w:val="22"/>
          <w:szCs w:val="22"/>
        </w:rPr>
        <w:t xml:space="preserve">wskazanym w załączniku nr 2 do SIWZ. Informacje zawarte w oświadczeniu będą stanowić wstępne potwierdzenie, że wykonawca </w:t>
      </w:r>
      <w:r w:rsidRPr="003D51B7">
        <w:rPr>
          <w:rFonts w:asciiTheme="minorHAnsi" w:hAnsiTheme="minorHAnsi"/>
          <w:bCs/>
          <w:sz w:val="22"/>
          <w:szCs w:val="22"/>
        </w:rPr>
        <w:t>nie podlega wykluczeniu oraz spełnia warunki udziału w postępowaniu.</w:t>
      </w:r>
    </w:p>
    <w:p w14:paraId="7A5428CB" w14:textId="77777777" w:rsidR="00755B83" w:rsidRPr="003D51B7" w:rsidRDefault="00755B83" w:rsidP="004F151F">
      <w:pPr>
        <w:spacing w:line="276" w:lineRule="auto"/>
        <w:ind w:left="425"/>
        <w:jc w:val="both"/>
        <w:rPr>
          <w:rFonts w:asciiTheme="minorHAnsi" w:hAnsiTheme="minorHAnsi" w:cs="Segoe UI"/>
          <w:i/>
          <w:sz w:val="18"/>
          <w:szCs w:val="18"/>
        </w:rPr>
      </w:pPr>
      <w:r w:rsidRPr="003D51B7">
        <w:rPr>
          <w:rFonts w:asciiTheme="minorHAnsi" w:hAnsiTheme="minorHAnsi" w:cs="Segoe UI"/>
          <w:i/>
          <w:sz w:val="18"/>
          <w:szCs w:val="18"/>
        </w:rPr>
        <w:t xml:space="preserve">      Zgodnie z art. 25a ustawy PZP, jeżeli wartość zamówienia jest równa lub przekracza kwoty określone w   </w:t>
      </w:r>
    </w:p>
    <w:p w14:paraId="09ADEB43" w14:textId="77777777" w:rsidR="00755B83" w:rsidRPr="003D51B7" w:rsidRDefault="00755B83" w:rsidP="004F151F">
      <w:pPr>
        <w:spacing w:line="276" w:lineRule="auto"/>
        <w:ind w:left="425"/>
        <w:jc w:val="both"/>
        <w:rPr>
          <w:rFonts w:asciiTheme="minorHAnsi" w:hAnsiTheme="minorHAnsi" w:cs="Segoe UI"/>
          <w:i/>
          <w:sz w:val="18"/>
          <w:szCs w:val="18"/>
        </w:rPr>
      </w:pPr>
      <w:r w:rsidRPr="003D51B7">
        <w:rPr>
          <w:rFonts w:asciiTheme="minorHAnsi" w:hAnsiTheme="minorHAnsi" w:cs="Segoe UI"/>
          <w:i/>
          <w:sz w:val="18"/>
          <w:szCs w:val="18"/>
        </w:rPr>
        <w:t xml:space="preserve">      przepisach wydanych na podstawie art.11 ust.8, oświadczenie, o którym mowa w rozdz.. VI.1 niniejszej SIWZ,   </w:t>
      </w:r>
    </w:p>
    <w:p w14:paraId="70271206" w14:textId="77777777" w:rsidR="00755B83" w:rsidRPr="003D51B7" w:rsidRDefault="00755B83" w:rsidP="004F151F">
      <w:pPr>
        <w:spacing w:line="276" w:lineRule="auto"/>
        <w:ind w:left="425"/>
        <w:jc w:val="both"/>
        <w:rPr>
          <w:rFonts w:asciiTheme="minorHAnsi" w:hAnsiTheme="minorHAnsi" w:cs="Segoe UI"/>
          <w:i/>
          <w:sz w:val="18"/>
          <w:szCs w:val="18"/>
        </w:rPr>
      </w:pPr>
      <w:r w:rsidRPr="003D51B7">
        <w:rPr>
          <w:rFonts w:asciiTheme="minorHAnsi" w:hAnsiTheme="minorHAnsi" w:cs="Segoe UI"/>
          <w:i/>
          <w:sz w:val="18"/>
          <w:szCs w:val="18"/>
        </w:rPr>
        <w:t xml:space="preserve">      wykonawca składa w formie jednolitego dokumentu sporządzonego zgodnie z wzorem standardowego  </w:t>
      </w:r>
    </w:p>
    <w:p w14:paraId="25EB6239" w14:textId="77777777" w:rsidR="00755B83" w:rsidRPr="003D51B7" w:rsidRDefault="00755B83" w:rsidP="004F151F">
      <w:pPr>
        <w:spacing w:line="276" w:lineRule="auto"/>
        <w:ind w:left="425"/>
        <w:jc w:val="both"/>
        <w:rPr>
          <w:rFonts w:asciiTheme="minorHAnsi" w:hAnsiTheme="minorHAnsi" w:cs="Segoe UI"/>
          <w:i/>
          <w:sz w:val="18"/>
          <w:szCs w:val="18"/>
        </w:rPr>
      </w:pPr>
      <w:r w:rsidRPr="003D51B7">
        <w:rPr>
          <w:rFonts w:asciiTheme="minorHAnsi" w:hAnsiTheme="minorHAnsi" w:cs="Segoe UI"/>
          <w:i/>
          <w:sz w:val="18"/>
          <w:szCs w:val="18"/>
        </w:rPr>
        <w:t xml:space="preserve">      formularza określonego w rozporządzeniu wykonawczym Komisji Europejskiej wydanym na podstawie art. 59  </w:t>
      </w:r>
    </w:p>
    <w:p w14:paraId="5223E9DD" w14:textId="77777777" w:rsidR="00755B83" w:rsidRPr="003D51B7" w:rsidRDefault="00755B83" w:rsidP="004F151F">
      <w:pPr>
        <w:spacing w:after="120" w:line="276" w:lineRule="auto"/>
        <w:ind w:left="425"/>
        <w:jc w:val="both"/>
        <w:rPr>
          <w:rFonts w:asciiTheme="minorHAnsi" w:hAnsiTheme="minorHAnsi" w:cs="Segoe UI"/>
          <w:i/>
          <w:sz w:val="18"/>
          <w:szCs w:val="18"/>
        </w:rPr>
      </w:pPr>
      <w:r w:rsidRPr="003D51B7">
        <w:rPr>
          <w:rFonts w:asciiTheme="minorHAnsi" w:hAnsiTheme="minorHAnsi" w:cs="Segoe UI"/>
          <w:i/>
          <w:sz w:val="18"/>
          <w:szCs w:val="18"/>
        </w:rPr>
        <w:t xml:space="preserve">      ust.2 dyrektywy 2014/24/UE.</w:t>
      </w:r>
    </w:p>
    <w:p w14:paraId="46CFB63A" w14:textId="77777777" w:rsidR="00755B83" w:rsidRPr="003D51B7" w:rsidRDefault="00755B83" w:rsidP="004F151F">
      <w:pPr>
        <w:tabs>
          <w:tab w:val="left" w:pos="426"/>
          <w:tab w:val="left" w:pos="1418"/>
          <w:tab w:val="left" w:pos="1843"/>
        </w:tabs>
        <w:spacing w:line="276" w:lineRule="auto"/>
        <w:ind w:left="426" w:hanging="142"/>
        <w:outlineLvl w:val="0"/>
        <w:rPr>
          <w:rFonts w:asciiTheme="minorHAnsi" w:hAnsiTheme="minorHAnsi"/>
          <w:b/>
          <w:sz w:val="20"/>
          <w:szCs w:val="20"/>
        </w:rPr>
      </w:pPr>
      <w:r w:rsidRPr="003D51B7">
        <w:rPr>
          <w:rFonts w:asciiTheme="minorHAnsi" w:hAnsiTheme="minorHAnsi"/>
          <w:b/>
          <w:sz w:val="20"/>
          <w:szCs w:val="20"/>
        </w:rPr>
        <w:t xml:space="preserve">        UWAGA – Wypełniając część IV formularza JEDZ (Kryteria kwalifikacji) stanowiącego    </w:t>
      </w:r>
    </w:p>
    <w:p w14:paraId="298E9AF9" w14:textId="77777777" w:rsidR="00755B83" w:rsidRPr="003D51B7" w:rsidRDefault="00755B83" w:rsidP="004F151F">
      <w:pPr>
        <w:tabs>
          <w:tab w:val="left" w:pos="426"/>
          <w:tab w:val="left" w:pos="1418"/>
          <w:tab w:val="left" w:pos="1843"/>
        </w:tabs>
        <w:spacing w:line="276" w:lineRule="auto"/>
        <w:ind w:left="426" w:hanging="142"/>
        <w:outlineLvl w:val="0"/>
        <w:rPr>
          <w:rFonts w:asciiTheme="minorHAnsi" w:hAnsiTheme="minorHAnsi"/>
          <w:b/>
          <w:sz w:val="20"/>
          <w:szCs w:val="20"/>
        </w:rPr>
      </w:pPr>
      <w:r w:rsidRPr="003D51B7">
        <w:rPr>
          <w:rFonts w:asciiTheme="minorHAnsi" w:hAnsiTheme="minorHAnsi"/>
          <w:b/>
          <w:sz w:val="20"/>
          <w:szCs w:val="20"/>
        </w:rPr>
        <w:t xml:space="preserve">        załącznik nr 2 do SIWZ, Wykonawca może ograniczyć się do wypełnienia jedynie sekcji ἀ -     </w:t>
      </w:r>
    </w:p>
    <w:p w14:paraId="5EDC1C5F" w14:textId="77777777" w:rsidR="00755B83" w:rsidRDefault="00755B83" w:rsidP="004F151F">
      <w:pPr>
        <w:tabs>
          <w:tab w:val="left" w:pos="426"/>
          <w:tab w:val="left" w:pos="1418"/>
          <w:tab w:val="left" w:pos="1843"/>
        </w:tabs>
        <w:spacing w:line="276" w:lineRule="auto"/>
        <w:ind w:left="426" w:hanging="142"/>
        <w:outlineLvl w:val="0"/>
        <w:rPr>
          <w:rFonts w:asciiTheme="minorHAnsi" w:hAnsiTheme="minorHAnsi"/>
          <w:b/>
          <w:sz w:val="20"/>
          <w:szCs w:val="20"/>
        </w:rPr>
      </w:pPr>
      <w:r w:rsidRPr="003D51B7">
        <w:rPr>
          <w:rFonts w:asciiTheme="minorHAnsi" w:hAnsiTheme="minorHAnsi"/>
          <w:b/>
          <w:sz w:val="20"/>
          <w:szCs w:val="20"/>
        </w:rPr>
        <w:t xml:space="preserve">        Ogólne oświadczenie dotyczące wszystkich kryteriów </w:t>
      </w:r>
      <w:r w:rsidRPr="008844B7">
        <w:rPr>
          <w:rFonts w:asciiTheme="minorHAnsi" w:hAnsiTheme="minorHAnsi"/>
          <w:b/>
          <w:sz w:val="20"/>
          <w:szCs w:val="20"/>
        </w:rPr>
        <w:t xml:space="preserve">kwalifikacji. Właściwej (dowodowej) </w:t>
      </w:r>
      <w:r>
        <w:rPr>
          <w:rFonts w:asciiTheme="minorHAnsi" w:hAnsiTheme="minorHAnsi"/>
          <w:b/>
          <w:sz w:val="20"/>
          <w:szCs w:val="20"/>
        </w:rPr>
        <w:t xml:space="preserve">  </w:t>
      </w:r>
    </w:p>
    <w:p w14:paraId="3D394127" w14:textId="77777777" w:rsidR="00755B83" w:rsidRDefault="00755B83" w:rsidP="004F151F">
      <w:pPr>
        <w:tabs>
          <w:tab w:val="left" w:pos="426"/>
          <w:tab w:val="left" w:pos="1418"/>
          <w:tab w:val="left" w:pos="1843"/>
        </w:tabs>
        <w:spacing w:line="276" w:lineRule="auto"/>
        <w:ind w:left="426" w:hanging="142"/>
        <w:outlineLvl w:val="0"/>
        <w:rPr>
          <w:rFonts w:asciiTheme="minorHAnsi" w:hAnsiTheme="minorHAnsi"/>
          <w:b/>
          <w:sz w:val="20"/>
          <w:szCs w:val="20"/>
        </w:rPr>
      </w:pPr>
      <w:r>
        <w:rPr>
          <w:rFonts w:asciiTheme="minorHAnsi" w:hAnsiTheme="minorHAnsi"/>
          <w:b/>
          <w:sz w:val="20"/>
          <w:szCs w:val="20"/>
        </w:rPr>
        <w:t xml:space="preserve">        </w:t>
      </w:r>
      <w:r w:rsidRPr="008844B7">
        <w:rPr>
          <w:rFonts w:asciiTheme="minorHAnsi" w:hAnsiTheme="minorHAnsi"/>
          <w:b/>
          <w:sz w:val="20"/>
          <w:szCs w:val="20"/>
        </w:rPr>
        <w:t xml:space="preserve">weryfikacji spełniania konkretnych, określonych przez Zamawiającego, warunków udziału </w:t>
      </w:r>
      <w:r>
        <w:rPr>
          <w:rFonts w:asciiTheme="minorHAnsi" w:hAnsiTheme="minorHAnsi"/>
          <w:b/>
          <w:sz w:val="20"/>
          <w:szCs w:val="20"/>
        </w:rPr>
        <w:t xml:space="preserve"> </w:t>
      </w:r>
    </w:p>
    <w:p w14:paraId="58854A6F" w14:textId="77777777" w:rsidR="00755B83" w:rsidRDefault="00755B83" w:rsidP="004F151F">
      <w:pPr>
        <w:tabs>
          <w:tab w:val="left" w:pos="426"/>
          <w:tab w:val="left" w:pos="1418"/>
          <w:tab w:val="left" w:pos="1843"/>
        </w:tabs>
        <w:spacing w:line="276" w:lineRule="auto"/>
        <w:ind w:left="426" w:hanging="142"/>
        <w:outlineLvl w:val="0"/>
        <w:rPr>
          <w:rFonts w:asciiTheme="minorHAnsi" w:hAnsiTheme="minorHAnsi"/>
          <w:b/>
          <w:sz w:val="20"/>
          <w:szCs w:val="20"/>
        </w:rPr>
      </w:pPr>
      <w:r>
        <w:rPr>
          <w:rFonts w:asciiTheme="minorHAnsi" w:hAnsiTheme="minorHAnsi"/>
          <w:b/>
          <w:sz w:val="20"/>
          <w:szCs w:val="20"/>
        </w:rPr>
        <w:t xml:space="preserve">        </w:t>
      </w:r>
      <w:r w:rsidRPr="008844B7">
        <w:rPr>
          <w:rFonts w:asciiTheme="minorHAnsi" w:hAnsiTheme="minorHAnsi"/>
          <w:b/>
          <w:sz w:val="20"/>
          <w:szCs w:val="20"/>
        </w:rPr>
        <w:t xml:space="preserve">w postępowaniu (kryteriów selekcji) Zamawiający dokona co do zasady na zakończenie </w:t>
      </w:r>
      <w:r>
        <w:rPr>
          <w:rFonts w:asciiTheme="minorHAnsi" w:hAnsiTheme="minorHAnsi"/>
          <w:b/>
          <w:sz w:val="20"/>
          <w:szCs w:val="20"/>
        </w:rPr>
        <w:t xml:space="preserve"> </w:t>
      </w:r>
    </w:p>
    <w:p w14:paraId="0C85794A" w14:textId="77777777" w:rsidR="00755B83" w:rsidRDefault="00755B83" w:rsidP="004F151F">
      <w:pPr>
        <w:tabs>
          <w:tab w:val="left" w:pos="426"/>
          <w:tab w:val="left" w:pos="1418"/>
          <w:tab w:val="left" w:pos="1843"/>
        </w:tabs>
        <w:spacing w:line="276" w:lineRule="auto"/>
        <w:ind w:left="426" w:hanging="142"/>
        <w:outlineLvl w:val="0"/>
        <w:rPr>
          <w:rFonts w:asciiTheme="minorHAnsi" w:hAnsiTheme="minorHAnsi"/>
          <w:b/>
          <w:sz w:val="20"/>
          <w:szCs w:val="20"/>
        </w:rPr>
      </w:pPr>
      <w:r>
        <w:rPr>
          <w:rFonts w:asciiTheme="minorHAnsi" w:hAnsiTheme="minorHAnsi"/>
          <w:b/>
          <w:sz w:val="20"/>
          <w:szCs w:val="20"/>
        </w:rPr>
        <w:t xml:space="preserve">        </w:t>
      </w:r>
      <w:r w:rsidRPr="008844B7">
        <w:rPr>
          <w:rFonts w:asciiTheme="minorHAnsi" w:hAnsiTheme="minorHAnsi"/>
          <w:b/>
          <w:sz w:val="20"/>
          <w:szCs w:val="20"/>
        </w:rPr>
        <w:t xml:space="preserve">postępowania w oparciu o stosowne dokumenty składane przez Wykonawcę, którego oferta </w:t>
      </w:r>
      <w:r>
        <w:rPr>
          <w:rFonts w:asciiTheme="minorHAnsi" w:hAnsiTheme="minorHAnsi"/>
          <w:b/>
          <w:sz w:val="20"/>
          <w:szCs w:val="20"/>
        </w:rPr>
        <w:t xml:space="preserve"> </w:t>
      </w:r>
    </w:p>
    <w:p w14:paraId="778AD41C" w14:textId="77777777" w:rsidR="00755B83" w:rsidRPr="008844B7" w:rsidRDefault="00755B83" w:rsidP="004F151F">
      <w:pPr>
        <w:tabs>
          <w:tab w:val="left" w:pos="426"/>
          <w:tab w:val="left" w:pos="1418"/>
          <w:tab w:val="left" w:pos="1843"/>
        </w:tabs>
        <w:spacing w:after="240" w:line="276" w:lineRule="auto"/>
        <w:ind w:left="426" w:hanging="142"/>
        <w:outlineLvl w:val="0"/>
        <w:rPr>
          <w:rFonts w:asciiTheme="minorHAnsi" w:hAnsiTheme="minorHAnsi"/>
          <w:b/>
          <w:sz w:val="20"/>
          <w:szCs w:val="20"/>
        </w:rPr>
      </w:pPr>
      <w:r>
        <w:rPr>
          <w:rFonts w:asciiTheme="minorHAnsi" w:hAnsiTheme="minorHAnsi"/>
          <w:b/>
          <w:sz w:val="20"/>
          <w:szCs w:val="20"/>
        </w:rPr>
        <w:t xml:space="preserve">        </w:t>
      </w:r>
      <w:r w:rsidRPr="008844B7">
        <w:rPr>
          <w:rFonts w:asciiTheme="minorHAnsi" w:hAnsiTheme="minorHAnsi"/>
          <w:b/>
          <w:sz w:val="20"/>
          <w:szCs w:val="20"/>
        </w:rPr>
        <w:t>zostanie oceniona najwyżej, na wezwanie Zamawiającego (art. 26 ust.1 ustawy PZP).</w:t>
      </w:r>
    </w:p>
    <w:p w14:paraId="23F83A46" w14:textId="77777777" w:rsidR="00755B83" w:rsidRDefault="00755B83" w:rsidP="004F151F">
      <w:pPr>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       2.   W </w:t>
      </w:r>
      <w:r w:rsidRPr="0034755F">
        <w:rPr>
          <w:rFonts w:asciiTheme="minorHAnsi" w:hAnsiTheme="minorHAnsi"/>
          <w:color w:val="000000"/>
          <w:sz w:val="22"/>
          <w:szCs w:val="22"/>
        </w:rPr>
        <w:t>przypadku wspólnego ubiegania się o zamówienie przez wykonawców oświadczenie</w:t>
      </w:r>
      <w:r>
        <w:rPr>
          <w:rFonts w:asciiTheme="minorHAnsi" w:hAnsiTheme="minorHAnsi"/>
          <w:color w:val="000000"/>
          <w:sz w:val="22"/>
          <w:szCs w:val="22"/>
        </w:rPr>
        <w:t>,</w:t>
      </w:r>
      <w:r w:rsidRPr="0034755F">
        <w:rPr>
          <w:rFonts w:asciiTheme="minorHAnsi" w:hAnsiTheme="minorHAnsi"/>
          <w:color w:val="000000"/>
          <w:sz w:val="22"/>
          <w:szCs w:val="22"/>
        </w:rPr>
        <w:t xml:space="preserve"> o </w:t>
      </w:r>
      <w:r>
        <w:rPr>
          <w:rFonts w:asciiTheme="minorHAnsi" w:hAnsiTheme="minorHAnsi"/>
          <w:color w:val="000000"/>
          <w:sz w:val="22"/>
          <w:szCs w:val="22"/>
        </w:rPr>
        <w:t xml:space="preserve">  </w:t>
      </w:r>
    </w:p>
    <w:p w14:paraId="04E04BE7" w14:textId="77777777" w:rsidR="00755B83" w:rsidRDefault="00755B83" w:rsidP="004F151F">
      <w:pPr>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             </w:t>
      </w:r>
      <w:r w:rsidRPr="0034755F">
        <w:rPr>
          <w:rFonts w:asciiTheme="minorHAnsi" w:hAnsiTheme="minorHAnsi"/>
          <w:color w:val="000000"/>
          <w:sz w:val="22"/>
          <w:szCs w:val="22"/>
        </w:rPr>
        <w:t xml:space="preserve">którym mowa w rozdz. VI. 1 niniejszej SIWZ składa każdy z wykonawców wspólnie </w:t>
      </w:r>
      <w:r>
        <w:rPr>
          <w:rFonts w:asciiTheme="minorHAnsi" w:hAnsiTheme="minorHAnsi"/>
          <w:color w:val="000000"/>
          <w:sz w:val="22"/>
          <w:szCs w:val="22"/>
        </w:rPr>
        <w:t xml:space="preserve">  </w:t>
      </w:r>
    </w:p>
    <w:p w14:paraId="2BCC806F" w14:textId="77777777" w:rsidR="00755B83" w:rsidRDefault="00755B83" w:rsidP="004F151F">
      <w:pPr>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             </w:t>
      </w:r>
      <w:r w:rsidRPr="0034755F">
        <w:rPr>
          <w:rFonts w:asciiTheme="minorHAnsi" w:hAnsiTheme="minorHAnsi"/>
          <w:color w:val="000000"/>
          <w:sz w:val="22"/>
          <w:szCs w:val="22"/>
        </w:rPr>
        <w:t xml:space="preserve">ubiegających się o zamówienie. Oświadczenie te ma potwierdzać spełnianie warunków </w:t>
      </w:r>
      <w:r>
        <w:rPr>
          <w:rFonts w:asciiTheme="minorHAnsi" w:hAnsiTheme="minorHAnsi"/>
          <w:color w:val="000000"/>
          <w:sz w:val="22"/>
          <w:szCs w:val="22"/>
        </w:rPr>
        <w:t xml:space="preserve"> </w:t>
      </w:r>
    </w:p>
    <w:p w14:paraId="5F67FFE8" w14:textId="77777777" w:rsidR="00755B83" w:rsidRDefault="00755B83" w:rsidP="004F151F">
      <w:pPr>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             </w:t>
      </w:r>
      <w:r w:rsidRPr="0034755F">
        <w:rPr>
          <w:rFonts w:asciiTheme="minorHAnsi" w:hAnsiTheme="minorHAnsi"/>
          <w:color w:val="000000"/>
          <w:sz w:val="22"/>
          <w:szCs w:val="22"/>
        </w:rPr>
        <w:t xml:space="preserve">udziału w postępowaniu, brak podstaw wykluczenia w zakresie, w którym każdy z </w:t>
      </w:r>
      <w:r>
        <w:rPr>
          <w:rFonts w:asciiTheme="minorHAnsi" w:hAnsiTheme="minorHAnsi"/>
          <w:color w:val="000000"/>
          <w:sz w:val="22"/>
          <w:szCs w:val="22"/>
        </w:rPr>
        <w:t xml:space="preserve"> </w:t>
      </w:r>
    </w:p>
    <w:p w14:paraId="33D16277" w14:textId="77777777" w:rsidR="00755B83" w:rsidRDefault="00755B83" w:rsidP="004F151F">
      <w:pPr>
        <w:spacing w:after="120" w:line="276" w:lineRule="auto"/>
        <w:jc w:val="both"/>
        <w:rPr>
          <w:rFonts w:asciiTheme="minorHAnsi" w:hAnsiTheme="minorHAnsi" w:cs="Segoe UI"/>
          <w:sz w:val="22"/>
          <w:szCs w:val="22"/>
        </w:rPr>
      </w:pPr>
      <w:r>
        <w:rPr>
          <w:rFonts w:asciiTheme="minorHAnsi" w:hAnsiTheme="minorHAnsi"/>
          <w:color w:val="000000"/>
          <w:sz w:val="22"/>
          <w:szCs w:val="22"/>
        </w:rPr>
        <w:t xml:space="preserve">             </w:t>
      </w:r>
      <w:r w:rsidRPr="0034755F">
        <w:rPr>
          <w:rFonts w:asciiTheme="minorHAnsi" w:hAnsiTheme="minorHAnsi"/>
          <w:color w:val="000000"/>
          <w:sz w:val="22"/>
          <w:szCs w:val="22"/>
        </w:rPr>
        <w:t xml:space="preserve">wykonawców wykazuje spełnianie warunków udziału w postępowaniu, </w:t>
      </w:r>
    </w:p>
    <w:p w14:paraId="02BB3A63" w14:textId="77777777" w:rsidR="00755B83" w:rsidRDefault="00755B83" w:rsidP="004F151F">
      <w:pPr>
        <w:spacing w:line="276" w:lineRule="auto"/>
        <w:ind w:left="315"/>
        <w:jc w:val="both"/>
        <w:rPr>
          <w:rFonts w:asciiTheme="minorHAnsi" w:hAnsiTheme="minorHAnsi"/>
          <w:color w:val="000000"/>
          <w:sz w:val="22"/>
          <w:szCs w:val="22"/>
        </w:rPr>
      </w:pPr>
      <w:r>
        <w:rPr>
          <w:rFonts w:asciiTheme="minorHAnsi" w:hAnsiTheme="minorHAnsi"/>
          <w:color w:val="000000"/>
          <w:sz w:val="22"/>
          <w:szCs w:val="22"/>
        </w:rPr>
        <w:t xml:space="preserve">3.   </w:t>
      </w:r>
      <w:r w:rsidRPr="007523F4">
        <w:rPr>
          <w:rFonts w:asciiTheme="minorHAnsi" w:hAnsiTheme="minorHAnsi"/>
          <w:color w:val="000000"/>
          <w:sz w:val="22"/>
          <w:szCs w:val="22"/>
        </w:rPr>
        <w:t xml:space="preserve">Na żądanie zamawiającego, wykonawca, który zamierza powierzyć wykonanie części </w:t>
      </w:r>
      <w:r>
        <w:rPr>
          <w:rFonts w:asciiTheme="minorHAnsi" w:hAnsiTheme="minorHAnsi"/>
          <w:color w:val="000000"/>
          <w:sz w:val="22"/>
          <w:szCs w:val="22"/>
        </w:rPr>
        <w:t xml:space="preserve">  </w:t>
      </w:r>
    </w:p>
    <w:p w14:paraId="63BBA28F" w14:textId="77777777" w:rsidR="00755B83" w:rsidRDefault="00755B83" w:rsidP="004F151F">
      <w:pPr>
        <w:spacing w:line="276" w:lineRule="auto"/>
        <w:ind w:left="315"/>
        <w:jc w:val="both"/>
        <w:rPr>
          <w:rFonts w:asciiTheme="minorHAnsi" w:hAnsiTheme="minorHAnsi"/>
          <w:color w:val="000000"/>
          <w:sz w:val="22"/>
          <w:szCs w:val="22"/>
        </w:rPr>
      </w:pPr>
      <w:r>
        <w:rPr>
          <w:rFonts w:asciiTheme="minorHAnsi" w:hAnsiTheme="minorHAnsi"/>
          <w:color w:val="000000"/>
          <w:sz w:val="22"/>
          <w:szCs w:val="22"/>
        </w:rPr>
        <w:t xml:space="preserve">       </w:t>
      </w:r>
      <w:r w:rsidRPr="007523F4">
        <w:rPr>
          <w:rFonts w:asciiTheme="minorHAnsi" w:hAnsiTheme="minorHAnsi"/>
          <w:color w:val="000000"/>
          <w:sz w:val="22"/>
          <w:szCs w:val="22"/>
        </w:rPr>
        <w:t xml:space="preserve">zamówienia podwykonawcom, w celu wykazania braku istnienia wobec nich podstaw </w:t>
      </w:r>
      <w:r>
        <w:rPr>
          <w:rFonts w:asciiTheme="minorHAnsi" w:hAnsiTheme="minorHAnsi"/>
          <w:color w:val="000000"/>
          <w:sz w:val="22"/>
          <w:szCs w:val="22"/>
        </w:rPr>
        <w:t xml:space="preserve">   </w:t>
      </w:r>
    </w:p>
    <w:p w14:paraId="30582371" w14:textId="77777777" w:rsidR="00755B83" w:rsidRDefault="00755B83" w:rsidP="004F151F">
      <w:pPr>
        <w:spacing w:line="276" w:lineRule="auto"/>
        <w:ind w:left="315"/>
        <w:jc w:val="both"/>
        <w:rPr>
          <w:rFonts w:asciiTheme="minorHAnsi" w:hAnsiTheme="minorHAnsi"/>
          <w:b/>
          <w:sz w:val="22"/>
          <w:szCs w:val="22"/>
        </w:rPr>
      </w:pPr>
      <w:r>
        <w:rPr>
          <w:rFonts w:asciiTheme="minorHAnsi" w:hAnsiTheme="minorHAnsi"/>
          <w:color w:val="000000"/>
          <w:sz w:val="22"/>
          <w:szCs w:val="22"/>
        </w:rPr>
        <w:t xml:space="preserve">       </w:t>
      </w:r>
      <w:r w:rsidRPr="007523F4">
        <w:rPr>
          <w:rFonts w:asciiTheme="minorHAnsi" w:hAnsiTheme="minorHAnsi"/>
          <w:color w:val="000000"/>
          <w:sz w:val="22"/>
          <w:szCs w:val="22"/>
        </w:rPr>
        <w:t xml:space="preserve">wykluczenia z udziału w </w:t>
      </w:r>
      <w:r w:rsidRPr="007523F4">
        <w:rPr>
          <w:rFonts w:asciiTheme="minorHAnsi" w:hAnsiTheme="minorHAnsi"/>
          <w:sz w:val="22"/>
          <w:szCs w:val="22"/>
        </w:rPr>
        <w:t xml:space="preserve">postępowaniu </w:t>
      </w:r>
      <w:r w:rsidRPr="007523F4">
        <w:rPr>
          <w:rFonts w:asciiTheme="minorHAnsi" w:hAnsiTheme="minorHAnsi"/>
          <w:b/>
          <w:sz w:val="22"/>
          <w:szCs w:val="22"/>
        </w:rPr>
        <w:t xml:space="preserve">składa oświadczenie, o którym mowa w rozdz. </w:t>
      </w:r>
      <w:r>
        <w:rPr>
          <w:rFonts w:asciiTheme="minorHAnsi" w:hAnsiTheme="minorHAnsi"/>
          <w:b/>
          <w:sz w:val="22"/>
          <w:szCs w:val="22"/>
        </w:rPr>
        <w:t xml:space="preserve"> </w:t>
      </w:r>
    </w:p>
    <w:p w14:paraId="40546836" w14:textId="77777777" w:rsidR="00755B83" w:rsidRPr="007523F4" w:rsidRDefault="00755B83" w:rsidP="004F151F">
      <w:pPr>
        <w:spacing w:after="120" w:line="276" w:lineRule="auto"/>
        <w:ind w:left="318"/>
        <w:jc w:val="both"/>
        <w:rPr>
          <w:rFonts w:asciiTheme="minorHAnsi" w:hAnsiTheme="minorHAnsi" w:cs="Segoe UI"/>
          <w:sz w:val="22"/>
          <w:szCs w:val="22"/>
        </w:rPr>
      </w:pPr>
      <w:r>
        <w:rPr>
          <w:rFonts w:asciiTheme="minorHAnsi" w:hAnsiTheme="minorHAnsi"/>
          <w:b/>
          <w:sz w:val="22"/>
          <w:szCs w:val="22"/>
        </w:rPr>
        <w:t xml:space="preserve">       </w:t>
      </w:r>
      <w:r w:rsidRPr="007523F4">
        <w:rPr>
          <w:rFonts w:asciiTheme="minorHAnsi" w:hAnsiTheme="minorHAnsi"/>
          <w:b/>
          <w:sz w:val="22"/>
          <w:szCs w:val="22"/>
        </w:rPr>
        <w:t>VI. 1 niniejszej SIWZ.</w:t>
      </w:r>
    </w:p>
    <w:p w14:paraId="012EC85F" w14:textId="77777777" w:rsidR="00755B83" w:rsidRDefault="00755B83" w:rsidP="004F151F">
      <w:pPr>
        <w:spacing w:line="276" w:lineRule="auto"/>
        <w:jc w:val="both"/>
        <w:rPr>
          <w:rFonts w:asciiTheme="minorHAnsi" w:hAnsiTheme="minorHAnsi"/>
          <w:sz w:val="22"/>
          <w:szCs w:val="22"/>
        </w:rPr>
      </w:pPr>
      <w:r>
        <w:rPr>
          <w:rFonts w:asciiTheme="minorHAnsi" w:hAnsiTheme="minorHAnsi"/>
          <w:sz w:val="22"/>
          <w:szCs w:val="22"/>
        </w:rPr>
        <w:t xml:space="preserve">       </w:t>
      </w:r>
      <w:r w:rsidRPr="007523F4">
        <w:rPr>
          <w:rFonts w:asciiTheme="minorHAnsi" w:hAnsiTheme="minorHAnsi"/>
          <w:sz w:val="22"/>
          <w:szCs w:val="22"/>
        </w:rPr>
        <w:t>4.</w:t>
      </w:r>
      <w:r>
        <w:rPr>
          <w:rFonts w:asciiTheme="minorHAnsi" w:hAnsiTheme="minorHAnsi"/>
          <w:sz w:val="22"/>
          <w:szCs w:val="22"/>
        </w:rPr>
        <w:t xml:space="preserve">  </w:t>
      </w:r>
      <w:r w:rsidRPr="007523F4">
        <w:rPr>
          <w:rFonts w:asciiTheme="minorHAnsi" w:hAnsiTheme="minorHAnsi"/>
          <w:sz w:val="22"/>
          <w:szCs w:val="22"/>
        </w:rPr>
        <w:t xml:space="preserve">Wykonawca, który powołuje się na zasoby innych podmiotów, w celu wykazania braku </w:t>
      </w:r>
      <w:r>
        <w:rPr>
          <w:rFonts w:asciiTheme="minorHAnsi" w:hAnsiTheme="minorHAnsi"/>
          <w:sz w:val="22"/>
          <w:szCs w:val="22"/>
        </w:rPr>
        <w:t xml:space="preserve"> </w:t>
      </w:r>
    </w:p>
    <w:p w14:paraId="7AC99570" w14:textId="77777777" w:rsidR="00755B83" w:rsidRDefault="00755B83" w:rsidP="004F151F">
      <w:pPr>
        <w:spacing w:line="276" w:lineRule="auto"/>
        <w:jc w:val="both"/>
        <w:rPr>
          <w:rFonts w:asciiTheme="minorHAnsi" w:hAnsiTheme="minorHAnsi"/>
          <w:sz w:val="22"/>
          <w:szCs w:val="22"/>
        </w:rPr>
      </w:pPr>
      <w:r>
        <w:rPr>
          <w:rFonts w:asciiTheme="minorHAnsi" w:hAnsiTheme="minorHAnsi"/>
          <w:sz w:val="22"/>
          <w:szCs w:val="22"/>
        </w:rPr>
        <w:t xml:space="preserve">             </w:t>
      </w:r>
      <w:r w:rsidRPr="007523F4">
        <w:rPr>
          <w:rFonts w:asciiTheme="minorHAnsi" w:hAnsiTheme="minorHAnsi"/>
          <w:sz w:val="22"/>
          <w:szCs w:val="22"/>
        </w:rPr>
        <w:t xml:space="preserve">istnienia wobec nich podstaw wykluczenia oraz spełnienia - w zakresie, w jakim powołuje </w:t>
      </w:r>
      <w:r>
        <w:rPr>
          <w:rFonts w:asciiTheme="minorHAnsi" w:hAnsiTheme="minorHAnsi"/>
          <w:sz w:val="22"/>
          <w:szCs w:val="22"/>
        </w:rPr>
        <w:t xml:space="preserve"> </w:t>
      </w:r>
    </w:p>
    <w:p w14:paraId="2276DAFB" w14:textId="77777777" w:rsidR="00755B83" w:rsidRDefault="00755B83" w:rsidP="004F151F">
      <w:pPr>
        <w:spacing w:line="276" w:lineRule="auto"/>
        <w:jc w:val="both"/>
        <w:rPr>
          <w:rFonts w:asciiTheme="minorHAnsi" w:hAnsiTheme="minorHAnsi"/>
          <w:b/>
          <w:sz w:val="22"/>
          <w:szCs w:val="22"/>
        </w:rPr>
      </w:pPr>
      <w:r>
        <w:rPr>
          <w:rFonts w:asciiTheme="minorHAnsi" w:hAnsiTheme="minorHAnsi"/>
          <w:sz w:val="22"/>
          <w:szCs w:val="22"/>
        </w:rPr>
        <w:t xml:space="preserve">             </w:t>
      </w:r>
      <w:r w:rsidRPr="007523F4">
        <w:rPr>
          <w:rFonts w:asciiTheme="minorHAnsi" w:hAnsiTheme="minorHAnsi"/>
          <w:sz w:val="22"/>
          <w:szCs w:val="22"/>
        </w:rPr>
        <w:t xml:space="preserve">się na ich zasoby - warunków udziału w postępowaniu </w:t>
      </w:r>
      <w:r w:rsidRPr="007523F4">
        <w:rPr>
          <w:rFonts w:asciiTheme="minorHAnsi" w:hAnsiTheme="minorHAnsi"/>
          <w:b/>
          <w:sz w:val="22"/>
          <w:szCs w:val="22"/>
        </w:rPr>
        <w:t xml:space="preserve">składa także oświadczenie, o </w:t>
      </w:r>
      <w:r>
        <w:rPr>
          <w:rFonts w:asciiTheme="minorHAnsi" w:hAnsiTheme="minorHAnsi"/>
          <w:b/>
          <w:sz w:val="22"/>
          <w:szCs w:val="22"/>
        </w:rPr>
        <w:t xml:space="preserve"> </w:t>
      </w:r>
    </w:p>
    <w:p w14:paraId="44BBA6C6" w14:textId="77777777" w:rsidR="00755B83" w:rsidRPr="007523F4" w:rsidRDefault="00755B83" w:rsidP="004F151F">
      <w:pPr>
        <w:spacing w:after="120" w:line="276" w:lineRule="auto"/>
        <w:jc w:val="both"/>
        <w:rPr>
          <w:rFonts w:asciiTheme="minorHAnsi" w:hAnsiTheme="minorHAnsi"/>
          <w:sz w:val="22"/>
          <w:szCs w:val="22"/>
        </w:rPr>
      </w:pPr>
      <w:r>
        <w:rPr>
          <w:rFonts w:asciiTheme="minorHAnsi" w:hAnsiTheme="minorHAnsi"/>
          <w:b/>
          <w:sz w:val="22"/>
          <w:szCs w:val="22"/>
        </w:rPr>
        <w:t xml:space="preserve">             </w:t>
      </w:r>
      <w:r w:rsidRPr="007523F4">
        <w:rPr>
          <w:rFonts w:asciiTheme="minorHAnsi" w:hAnsiTheme="minorHAnsi"/>
          <w:b/>
          <w:sz w:val="22"/>
          <w:szCs w:val="22"/>
        </w:rPr>
        <w:t>którym mowa w rozdz. VI. 1 niniejszej SIWZ</w:t>
      </w:r>
      <w:r w:rsidRPr="007523F4">
        <w:rPr>
          <w:rFonts w:asciiTheme="minorHAnsi" w:hAnsiTheme="minorHAnsi"/>
          <w:sz w:val="22"/>
          <w:szCs w:val="22"/>
        </w:rPr>
        <w:t>.</w:t>
      </w:r>
    </w:p>
    <w:p w14:paraId="6DF9E0BB" w14:textId="77777777" w:rsidR="00755B83" w:rsidRDefault="00755B83" w:rsidP="004F151F">
      <w:pPr>
        <w:spacing w:line="276" w:lineRule="auto"/>
        <w:jc w:val="both"/>
        <w:rPr>
          <w:rFonts w:asciiTheme="minorHAnsi" w:hAnsiTheme="minorHAnsi"/>
          <w:sz w:val="22"/>
          <w:szCs w:val="22"/>
        </w:rPr>
      </w:pPr>
      <w:r>
        <w:rPr>
          <w:rFonts w:asciiTheme="minorHAnsi" w:hAnsiTheme="minorHAnsi"/>
          <w:sz w:val="22"/>
          <w:szCs w:val="22"/>
        </w:rPr>
        <w:t xml:space="preserve">       5.  </w:t>
      </w:r>
      <w:r w:rsidRPr="007523F4">
        <w:rPr>
          <w:rFonts w:asciiTheme="minorHAnsi" w:hAnsiTheme="minorHAnsi"/>
          <w:sz w:val="22"/>
          <w:szCs w:val="22"/>
        </w:rPr>
        <w:t xml:space="preserve">Zamawiający przed udzieleniem zamówienia, </w:t>
      </w:r>
      <w:r w:rsidRPr="007523F4">
        <w:rPr>
          <w:rFonts w:asciiTheme="minorHAnsi" w:hAnsiTheme="minorHAnsi"/>
          <w:b/>
          <w:sz w:val="22"/>
          <w:szCs w:val="22"/>
        </w:rPr>
        <w:t>wezwie</w:t>
      </w:r>
      <w:r w:rsidRPr="007523F4">
        <w:rPr>
          <w:rFonts w:asciiTheme="minorHAnsi" w:hAnsiTheme="minorHAnsi"/>
          <w:b/>
          <w:color w:val="008000"/>
          <w:sz w:val="22"/>
          <w:szCs w:val="22"/>
        </w:rPr>
        <w:t xml:space="preserve"> </w:t>
      </w:r>
      <w:r w:rsidRPr="007523F4">
        <w:rPr>
          <w:rFonts w:asciiTheme="minorHAnsi" w:hAnsiTheme="minorHAnsi"/>
          <w:sz w:val="22"/>
          <w:szCs w:val="22"/>
        </w:rPr>
        <w:t xml:space="preserve">wykonawcę, którego oferta została </w:t>
      </w:r>
      <w:r>
        <w:rPr>
          <w:rFonts w:asciiTheme="minorHAnsi" w:hAnsiTheme="minorHAnsi"/>
          <w:sz w:val="22"/>
          <w:szCs w:val="22"/>
        </w:rPr>
        <w:t xml:space="preserve"> </w:t>
      </w:r>
    </w:p>
    <w:p w14:paraId="262F47DE" w14:textId="77777777" w:rsidR="00755B83" w:rsidRDefault="00755B83" w:rsidP="004F151F">
      <w:pPr>
        <w:spacing w:line="276" w:lineRule="auto"/>
        <w:jc w:val="both"/>
        <w:rPr>
          <w:rFonts w:asciiTheme="minorHAnsi" w:hAnsiTheme="minorHAnsi"/>
          <w:sz w:val="22"/>
          <w:szCs w:val="22"/>
        </w:rPr>
      </w:pPr>
      <w:r>
        <w:rPr>
          <w:rFonts w:asciiTheme="minorHAnsi" w:hAnsiTheme="minorHAnsi"/>
          <w:sz w:val="22"/>
          <w:szCs w:val="22"/>
        </w:rPr>
        <w:t xml:space="preserve">             </w:t>
      </w:r>
      <w:r w:rsidRPr="007523F4">
        <w:rPr>
          <w:rFonts w:asciiTheme="minorHAnsi" w:hAnsiTheme="minorHAnsi"/>
          <w:sz w:val="22"/>
          <w:szCs w:val="22"/>
        </w:rPr>
        <w:t>najwyżej oceniona, do złożenia w wyznaczonym</w:t>
      </w:r>
      <w:r w:rsidRPr="007523F4">
        <w:rPr>
          <w:rFonts w:asciiTheme="minorHAnsi" w:hAnsiTheme="minorHAnsi"/>
          <w:b/>
          <w:sz w:val="22"/>
          <w:szCs w:val="22"/>
        </w:rPr>
        <w:t xml:space="preserve">, </w:t>
      </w:r>
      <w:r w:rsidRPr="007523F4">
        <w:rPr>
          <w:rFonts w:asciiTheme="minorHAnsi" w:hAnsiTheme="minorHAnsi"/>
          <w:sz w:val="22"/>
          <w:szCs w:val="22"/>
        </w:rPr>
        <w:t xml:space="preserve">nie krótszym niż </w:t>
      </w:r>
      <w:r w:rsidRPr="007523F4">
        <w:rPr>
          <w:rFonts w:asciiTheme="minorHAnsi" w:hAnsiTheme="minorHAnsi"/>
          <w:b/>
          <w:sz w:val="22"/>
          <w:szCs w:val="22"/>
          <w:u w:val="single"/>
        </w:rPr>
        <w:t>10 dni</w:t>
      </w:r>
      <w:r w:rsidRPr="007523F4">
        <w:rPr>
          <w:rFonts w:asciiTheme="minorHAnsi" w:hAnsiTheme="minorHAnsi"/>
          <w:sz w:val="22"/>
          <w:szCs w:val="22"/>
        </w:rPr>
        <w:t xml:space="preserve">, terminie </w:t>
      </w:r>
      <w:r>
        <w:rPr>
          <w:rFonts w:asciiTheme="minorHAnsi" w:hAnsiTheme="minorHAnsi"/>
          <w:sz w:val="22"/>
          <w:szCs w:val="22"/>
        </w:rPr>
        <w:t xml:space="preserve">     </w:t>
      </w:r>
    </w:p>
    <w:p w14:paraId="7EE4D2B5" w14:textId="77777777" w:rsidR="00755B83" w:rsidRPr="007523F4" w:rsidRDefault="00755B83" w:rsidP="004F151F">
      <w:pPr>
        <w:spacing w:after="120" w:line="276" w:lineRule="auto"/>
        <w:jc w:val="both"/>
        <w:rPr>
          <w:rFonts w:asciiTheme="minorHAnsi" w:hAnsiTheme="minorHAnsi" w:cs="Segoe UI"/>
          <w:sz w:val="22"/>
          <w:szCs w:val="22"/>
        </w:rPr>
      </w:pPr>
      <w:r>
        <w:rPr>
          <w:rFonts w:asciiTheme="minorHAnsi" w:hAnsiTheme="minorHAnsi"/>
          <w:sz w:val="22"/>
          <w:szCs w:val="22"/>
        </w:rPr>
        <w:t xml:space="preserve">             </w:t>
      </w:r>
      <w:r w:rsidRPr="007523F4">
        <w:rPr>
          <w:rFonts w:asciiTheme="minorHAnsi" w:hAnsiTheme="minorHAnsi"/>
          <w:sz w:val="22"/>
          <w:szCs w:val="22"/>
        </w:rPr>
        <w:t>aktualnych na dzień złożenia następujących oświadczeń lub dokumentów</w:t>
      </w:r>
      <w:r w:rsidRPr="007523F4">
        <w:rPr>
          <w:rFonts w:asciiTheme="minorHAnsi" w:hAnsiTheme="minorHAnsi" w:cs="Segoe UI"/>
          <w:sz w:val="22"/>
          <w:szCs w:val="22"/>
        </w:rPr>
        <w:t>:</w:t>
      </w:r>
    </w:p>
    <w:p w14:paraId="13BE61EF" w14:textId="3AA9EFAC" w:rsidR="008A3DA5" w:rsidRPr="008A3DA5" w:rsidRDefault="008A3DA5" w:rsidP="004F151F">
      <w:pPr>
        <w:spacing w:line="276" w:lineRule="auto"/>
        <w:ind w:left="425"/>
        <w:jc w:val="both"/>
        <w:rPr>
          <w:rFonts w:asciiTheme="minorHAnsi" w:hAnsiTheme="minorHAnsi" w:cs="Segoe UI"/>
          <w:sz w:val="20"/>
          <w:szCs w:val="20"/>
        </w:rPr>
      </w:pPr>
      <w:r>
        <w:rPr>
          <w:rFonts w:asciiTheme="minorHAnsi" w:hAnsiTheme="minorHAnsi" w:cs="Segoe UI"/>
          <w:sz w:val="20"/>
          <w:szCs w:val="20"/>
        </w:rPr>
        <w:t xml:space="preserve">    </w:t>
      </w:r>
      <w:r w:rsidRPr="008A3DA5">
        <w:rPr>
          <w:rFonts w:asciiTheme="minorHAnsi" w:hAnsiTheme="minorHAnsi" w:cs="Segoe UI"/>
          <w:sz w:val="20"/>
          <w:szCs w:val="20"/>
        </w:rPr>
        <w:t xml:space="preserve">1) </w:t>
      </w:r>
      <w:r w:rsidRPr="008A3DA5">
        <w:rPr>
          <w:rFonts w:asciiTheme="minorHAnsi" w:hAnsiTheme="minorHAnsi" w:cs="Segoe UI"/>
          <w:sz w:val="20"/>
          <w:szCs w:val="20"/>
          <w:u w:val="single"/>
        </w:rPr>
        <w:t>w celu potwierdzenia spełniania przez wykonawcę warunków udziału w postepowaniu</w:t>
      </w:r>
      <w:r w:rsidRPr="008A3DA5">
        <w:rPr>
          <w:rFonts w:asciiTheme="minorHAnsi" w:hAnsiTheme="minorHAnsi" w:cs="Segoe UI"/>
          <w:sz w:val="20"/>
          <w:szCs w:val="20"/>
        </w:rPr>
        <w:t xml:space="preserve">   </w:t>
      </w:r>
    </w:p>
    <w:p w14:paraId="09BFB9D0" w14:textId="245C6EAE" w:rsidR="008A3DA5" w:rsidRPr="008A3DA5" w:rsidRDefault="008A3DA5" w:rsidP="004F151F">
      <w:pPr>
        <w:spacing w:line="276" w:lineRule="auto"/>
        <w:ind w:left="425"/>
        <w:jc w:val="both"/>
        <w:rPr>
          <w:rFonts w:asciiTheme="minorHAnsi" w:hAnsiTheme="minorHAnsi" w:cs="Segoe UI"/>
          <w:sz w:val="20"/>
          <w:szCs w:val="20"/>
          <w:u w:val="single"/>
        </w:rPr>
      </w:pPr>
      <w:r w:rsidRPr="008A3DA5">
        <w:rPr>
          <w:rFonts w:asciiTheme="minorHAnsi" w:hAnsiTheme="minorHAnsi" w:cs="Segoe UI"/>
          <w:sz w:val="20"/>
          <w:szCs w:val="20"/>
        </w:rPr>
        <w:t xml:space="preserve">   </w:t>
      </w:r>
      <w:r>
        <w:rPr>
          <w:rFonts w:asciiTheme="minorHAnsi" w:hAnsiTheme="minorHAnsi" w:cs="Segoe UI"/>
          <w:sz w:val="20"/>
          <w:szCs w:val="20"/>
        </w:rPr>
        <w:t xml:space="preserve">   </w:t>
      </w:r>
      <w:r w:rsidRPr="008A3DA5">
        <w:rPr>
          <w:rFonts w:asciiTheme="minorHAnsi" w:hAnsiTheme="minorHAnsi" w:cs="Segoe UI"/>
          <w:sz w:val="20"/>
          <w:szCs w:val="20"/>
        </w:rPr>
        <w:t xml:space="preserve">   </w:t>
      </w:r>
      <w:r w:rsidRPr="008A3DA5">
        <w:rPr>
          <w:rFonts w:asciiTheme="minorHAnsi" w:hAnsiTheme="minorHAnsi" w:cs="Segoe UI"/>
          <w:sz w:val="20"/>
          <w:szCs w:val="20"/>
          <w:u w:val="single"/>
        </w:rPr>
        <w:t xml:space="preserve">dotyczących sytuacji ekonomicznej lub finansowej, wykonawca zobowiązany będzie  </w:t>
      </w:r>
    </w:p>
    <w:p w14:paraId="1B480594" w14:textId="090ED0D9" w:rsidR="008A3DA5" w:rsidRPr="008A3DA5" w:rsidRDefault="008A3DA5" w:rsidP="004F151F">
      <w:pPr>
        <w:spacing w:after="120" w:line="276" w:lineRule="auto"/>
        <w:ind w:left="425"/>
        <w:jc w:val="both"/>
        <w:rPr>
          <w:rFonts w:asciiTheme="minorHAnsi" w:hAnsiTheme="minorHAnsi" w:cs="Segoe UI"/>
          <w:sz w:val="20"/>
          <w:szCs w:val="20"/>
        </w:rPr>
      </w:pPr>
      <w:r w:rsidRPr="008A3DA5">
        <w:rPr>
          <w:rFonts w:asciiTheme="minorHAnsi" w:hAnsiTheme="minorHAnsi" w:cs="Segoe UI"/>
          <w:sz w:val="20"/>
          <w:szCs w:val="20"/>
        </w:rPr>
        <w:t xml:space="preserve">     </w:t>
      </w:r>
      <w:r>
        <w:rPr>
          <w:rFonts w:asciiTheme="minorHAnsi" w:hAnsiTheme="minorHAnsi" w:cs="Segoe UI"/>
          <w:sz w:val="20"/>
          <w:szCs w:val="20"/>
        </w:rPr>
        <w:t xml:space="preserve">   </w:t>
      </w:r>
      <w:r w:rsidRPr="008A3DA5">
        <w:rPr>
          <w:rFonts w:asciiTheme="minorHAnsi" w:hAnsiTheme="minorHAnsi" w:cs="Segoe UI"/>
          <w:sz w:val="20"/>
          <w:szCs w:val="20"/>
        </w:rPr>
        <w:t xml:space="preserve"> </w:t>
      </w:r>
      <w:r w:rsidRPr="008A3DA5">
        <w:rPr>
          <w:rFonts w:asciiTheme="minorHAnsi" w:hAnsiTheme="minorHAnsi" w:cs="Segoe UI"/>
          <w:sz w:val="20"/>
          <w:szCs w:val="20"/>
          <w:u w:val="single"/>
        </w:rPr>
        <w:t>dołączyć następujące dokumenty</w:t>
      </w:r>
      <w:r w:rsidRPr="008A3DA5">
        <w:rPr>
          <w:rFonts w:asciiTheme="minorHAnsi" w:hAnsiTheme="minorHAnsi" w:cs="Segoe UI"/>
          <w:sz w:val="20"/>
          <w:szCs w:val="20"/>
        </w:rPr>
        <w:t>:</w:t>
      </w:r>
    </w:p>
    <w:p w14:paraId="350ACE44" w14:textId="77777777" w:rsidR="008A3DA5" w:rsidRDefault="008A3DA5" w:rsidP="004F151F">
      <w:pPr>
        <w:pStyle w:val="Akapitzlist"/>
        <w:numPr>
          <w:ilvl w:val="0"/>
          <w:numId w:val="45"/>
        </w:numPr>
        <w:spacing w:after="120" w:line="276" w:lineRule="auto"/>
        <w:jc w:val="both"/>
        <w:rPr>
          <w:rFonts w:asciiTheme="minorHAnsi" w:hAnsiTheme="minorHAnsi" w:cs="Segoe UI"/>
          <w:sz w:val="22"/>
          <w:szCs w:val="22"/>
        </w:rPr>
      </w:pPr>
      <w:r>
        <w:rPr>
          <w:rFonts w:asciiTheme="minorHAnsi" w:hAnsiTheme="minorHAnsi" w:cs="Segoe UI"/>
          <w:b/>
          <w:sz w:val="22"/>
          <w:szCs w:val="22"/>
        </w:rPr>
        <w:t>I</w:t>
      </w:r>
      <w:r w:rsidRPr="00D11539">
        <w:rPr>
          <w:rFonts w:asciiTheme="minorHAnsi" w:hAnsiTheme="minorHAnsi" w:cs="Segoe UI"/>
          <w:b/>
          <w:sz w:val="22"/>
          <w:szCs w:val="22"/>
        </w:rPr>
        <w:t>nformację banku</w:t>
      </w:r>
      <w:r>
        <w:rPr>
          <w:rFonts w:asciiTheme="minorHAnsi" w:hAnsiTheme="minorHAnsi" w:cs="Segoe UI"/>
          <w:sz w:val="22"/>
          <w:szCs w:val="22"/>
        </w:rPr>
        <w:t xml:space="preserve"> lub spółdzielczej kasy oszczędnościowo-kredytowej potwierdzającej wysokość posiadanych środków finansowych lub zdolność kredytową wykonawcy, w okresie </w:t>
      </w:r>
      <w:r w:rsidRPr="00695F87">
        <w:rPr>
          <w:rFonts w:asciiTheme="minorHAnsi" w:hAnsiTheme="minorHAnsi" w:cs="Segoe UI"/>
          <w:sz w:val="22"/>
          <w:szCs w:val="22"/>
          <w:u w:val="single"/>
        </w:rPr>
        <w:t>nie wcześniejszym niż 1 miesiąc</w:t>
      </w:r>
      <w:r>
        <w:rPr>
          <w:rFonts w:asciiTheme="minorHAnsi" w:hAnsiTheme="minorHAnsi" w:cs="Segoe UI"/>
          <w:sz w:val="22"/>
          <w:szCs w:val="22"/>
        </w:rPr>
        <w:t xml:space="preserve"> przed upływem terminu składania ofert</w:t>
      </w:r>
    </w:p>
    <w:p w14:paraId="7A97D5D3" w14:textId="599EAD39" w:rsidR="008A3DA5" w:rsidRDefault="008A3DA5" w:rsidP="004F151F">
      <w:pPr>
        <w:spacing w:after="120" w:line="276" w:lineRule="auto"/>
        <w:ind w:left="1440"/>
        <w:jc w:val="both"/>
        <w:rPr>
          <w:rFonts w:asciiTheme="minorHAnsi" w:hAnsiTheme="minorHAnsi" w:cs="Segoe UI"/>
          <w:sz w:val="22"/>
          <w:szCs w:val="22"/>
        </w:rPr>
      </w:pPr>
      <w:r>
        <w:rPr>
          <w:rFonts w:asciiTheme="minorHAnsi" w:hAnsiTheme="minorHAnsi" w:cs="Segoe UI"/>
          <w:sz w:val="22"/>
          <w:szCs w:val="22"/>
        </w:rPr>
        <w:lastRenderedPageBreak/>
        <w:t>Jeżeli z uzasadnionej przyczyny wykonawca nie może złożyć wymaganych przez Zamawiającego dokumentów, Zamawiający dopuszcza złożenie przez wykonawcę innych dokumentów, o których mowa w art. 26 ust.2c ustawy PZP.</w:t>
      </w:r>
    </w:p>
    <w:p w14:paraId="2DF2F8AA" w14:textId="37683B13" w:rsidR="008A3DA5" w:rsidRPr="008A3DA5" w:rsidRDefault="008A3DA5" w:rsidP="004F151F">
      <w:pPr>
        <w:spacing w:line="276" w:lineRule="auto"/>
        <w:ind w:left="357"/>
        <w:jc w:val="both"/>
        <w:rPr>
          <w:rFonts w:asciiTheme="minorHAnsi" w:hAnsiTheme="minorHAnsi" w:cs="Segoe UI"/>
          <w:sz w:val="20"/>
          <w:szCs w:val="20"/>
          <w:u w:val="single"/>
        </w:rPr>
      </w:pPr>
      <w:r w:rsidRPr="008A3DA5">
        <w:rPr>
          <w:rFonts w:asciiTheme="minorHAnsi" w:hAnsiTheme="minorHAnsi" w:cs="Segoe UI"/>
          <w:sz w:val="20"/>
          <w:szCs w:val="20"/>
        </w:rPr>
        <w:t xml:space="preserve">      2)</w:t>
      </w:r>
      <w:r>
        <w:rPr>
          <w:rFonts w:asciiTheme="minorHAnsi" w:hAnsiTheme="minorHAnsi" w:cs="Segoe UI"/>
          <w:sz w:val="20"/>
          <w:szCs w:val="20"/>
        </w:rPr>
        <w:t xml:space="preserve"> </w:t>
      </w:r>
      <w:r w:rsidRPr="008A3DA5">
        <w:rPr>
          <w:rFonts w:asciiTheme="minorHAnsi" w:hAnsiTheme="minorHAnsi" w:cs="Segoe UI"/>
          <w:sz w:val="20"/>
          <w:szCs w:val="20"/>
        </w:rPr>
        <w:t xml:space="preserve"> </w:t>
      </w:r>
      <w:r w:rsidRPr="008A3DA5">
        <w:rPr>
          <w:rFonts w:asciiTheme="minorHAnsi" w:hAnsiTheme="minorHAnsi" w:cs="Segoe UI"/>
          <w:sz w:val="20"/>
          <w:szCs w:val="20"/>
          <w:u w:val="single"/>
        </w:rPr>
        <w:t xml:space="preserve">w celu potwierdzenia spełniania przez wykonawcę warunków udziału w postepowaniu  </w:t>
      </w:r>
    </w:p>
    <w:p w14:paraId="255C60EB" w14:textId="77777777" w:rsidR="008A3DA5" w:rsidRDefault="008A3DA5" w:rsidP="004F151F">
      <w:pPr>
        <w:spacing w:line="276" w:lineRule="auto"/>
        <w:ind w:left="357"/>
        <w:jc w:val="both"/>
        <w:rPr>
          <w:rFonts w:asciiTheme="minorHAnsi" w:hAnsiTheme="minorHAnsi" w:cs="Segoe UI"/>
          <w:sz w:val="20"/>
          <w:szCs w:val="20"/>
          <w:u w:val="single"/>
        </w:rPr>
      </w:pPr>
      <w:r w:rsidRPr="008A3DA5">
        <w:rPr>
          <w:rFonts w:asciiTheme="minorHAnsi" w:hAnsiTheme="minorHAnsi" w:cs="Segoe UI"/>
          <w:sz w:val="20"/>
          <w:szCs w:val="20"/>
        </w:rPr>
        <w:t xml:space="preserve">            </w:t>
      </w:r>
      <w:r w:rsidRPr="008A3DA5">
        <w:rPr>
          <w:rFonts w:asciiTheme="minorHAnsi" w:hAnsiTheme="minorHAnsi" w:cs="Segoe UI"/>
          <w:sz w:val="20"/>
          <w:szCs w:val="20"/>
          <w:u w:val="single"/>
        </w:rPr>
        <w:t xml:space="preserve">dotyczących zdolności technicznej lub zawodowej, wykonawca zobowiązany będzie dołączyć </w:t>
      </w:r>
      <w:r>
        <w:rPr>
          <w:rFonts w:asciiTheme="minorHAnsi" w:hAnsiTheme="minorHAnsi" w:cs="Segoe UI"/>
          <w:sz w:val="20"/>
          <w:szCs w:val="20"/>
          <w:u w:val="single"/>
        </w:rPr>
        <w:t xml:space="preserve"> </w:t>
      </w:r>
    </w:p>
    <w:p w14:paraId="21844931" w14:textId="40E6B66F" w:rsidR="008A3DA5" w:rsidRPr="008A3DA5" w:rsidRDefault="008A3DA5" w:rsidP="004F151F">
      <w:pPr>
        <w:spacing w:after="120" w:line="276" w:lineRule="auto"/>
        <w:ind w:left="357"/>
        <w:jc w:val="both"/>
        <w:rPr>
          <w:rFonts w:asciiTheme="minorHAnsi" w:hAnsiTheme="minorHAnsi" w:cs="Segoe UI"/>
          <w:sz w:val="20"/>
          <w:szCs w:val="20"/>
          <w:u w:val="single"/>
        </w:rPr>
      </w:pPr>
      <w:r w:rsidRPr="008A3DA5">
        <w:rPr>
          <w:rFonts w:asciiTheme="minorHAnsi" w:hAnsiTheme="minorHAnsi" w:cs="Segoe UI"/>
          <w:sz w:val="20"/>
          <w:szCs w:val="20"/>
        </w:rPr>
        <w:t xml:space="preserve">            </w:t>
      </w:r>
      <w:r w:rsidRPr="008A3DA5">
        <w:rPr>
          <w:rFonts w:asciiTheme="minorHAnsi" w:hAnsiTheme="minorHAnsi" w:cs="Segoe UI"/>
          <w:sz w:val="20"/>
          <w:szCs w:val="20"/>
          <w:u w:val="single"/>
        </w:rPr>
        <w:t>następujące dokumenty:</w:t>
      </w:r>
    </w:p>
    <w:p w14:paraId="6AF8A94D" w14:textId="77777777" w:rsidR="008A3DA5" w:rsidRDefault="008A3DA5" w:rsidP="004F151F">
      <w:pPr>
        <w:pStyle w:val="Akapitzlist"/>
        <w:numPr>
          <w:ilvl w:val="0"/>
          <w:numId w:val="45"/>
        </w:numPr>
        <w:spacing w:after="120" w:line="276" w:lineRule="auto"/>
        <w:jc w:val="both"/>
        <w:rPr>
          <w:rFonts w:asciiTheme="minorHAnsi" w:hAnsiTheme="minorHAnsi" w:cs="Segoe UI"/>
          <w:sz w:val="22"/>
          <w:szCs w:val="22"/>
        </w:rPr>
      </w:pPr>
      <w:r>
        <w:rPr>
          <w:rFonts w:asciiTheme="minorHAnsi" w:hAnsiTheme="minorHAnsi" w:cs="Segoe UI"/>
          <w:b/>
          <w:sz w:val="22"/>
          <w:szCs w:val="22"/>
        </w:rPr>
        <w:t>W</w:t>
      </w:r>
      <w:r w:rsidRPr="00D11539">
        <w:rPr>
          <w:rFonts w:asciiTheme="minorHAnsi" w:hAnsiTheme="minorHAnsi" w:cs="Segoe UI"/>
          <w:b/>
          <w:sz w:val="22"/>
          <w:szCs w:val="22"/>
        </w:rPr>
        <w:t>ykaz dostaw</w:t>
      </w:r>
      <w:r>
        <w:rPr>
          <w:rFonts w:asciiTheme="minorHAnsi" w:hAnsiTheme="minorHAnsi" w:cs="Segoe UI"/>
          <w:sz w:val="22"/>
          <w:szCs w:val="22"/>
        </w:rPr>
        <w:t xml:space="preserve"> wykonanych w okresie ostatnich 3 lat przed upływem terminu składnia ofert,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w:t>
      </w:r>
    </w:p>
    <w:p w14:paraId="015D80BA" w14:textId="24890AFB" w:rsidR="008A3DA5" w:rsidRDefault="008A3DA5" w:rsidP="004F151F">
      <w:pPr>
        <w:pStyle w:val="Akapitzlist"/>
        <w:spacing w:line="276" w:lineRule="auto"/>
        <w:ind w:left="646"/>
        <w:jc w:val="both"/>
        <w:rPr>
          <w:rFonts w:asciiTheme="minorHAnsi" w:hAnsiTheme="minorHAnsi" w:cs="Segoe UI"/>
          <w:sz w:val="20"/>
          <w:szCs w:val="20"/>
          <w:u w:val="single"/>
        </w:rPr>
      </w:pPr>
      <w:r w:rsidRPr="004A3E60">
        <w:rPr>
          <w:rFonts w:asciiTheme="minorHAnsi" w:hAnsiTheme="minorHAnsi" w:cs="Segoe UI"/>
          <w:sz w:val="20"/>
          <w:szCs w:val="20"/>
        </w:rPr>
        <w:t xml:space="preserve">3) </w:t>
      </w:r>
      <w:r w:rsidR="004A3E60">
        <w:rPr>
          <w:rFonts w:asciiTheme="minorHAnsi" w:hAnsiTheme="minorHAnsi" w:cs="Segoe UI"/>
          <w:sz w:val="20"/>
          <w:szCs w:val="20"/>
        </w:rPr>
        <w:t xml:space="preserve"> </w:t>
      </w:r>
      <w:r w:rsidRPr="008A3DA5">
        <w:rPr>
          <w:rFonts w:asciiTheme="minorHAnsi" w:hAnsiTheme="minorHAnsi" w:cs="Segoe UI"/>
          <w:sz w:val="20"/>
          <w:szCs w:val="20"/>
          <w:u w:val="single"/>
        </w:rPr>
        <w:t>w celu potwierdzenia, że oferowane dostawy odpowiadają wymaganiom określonym</w:t>
      </w:r>
      <w:r w:rsidRPr="008A3DA5">
        <w:rPr>
          <w:rFonts w:asciiTheme="minorHAnsi" w:hAnsiTheme="minorHAnsi" w:cs="Segoe UI"/>
          <w:sz w:val="20"/>
          <w:szCs w:val="20"/>
        </w:rPr>
        <w:t xml:space="preserve"> </w:t>
      </w:r>
      <w:r w:rsidRPr="008A3DA5">
        <w:rPr>
          <w:rFonts w:asciiTheme="minorHAnsi" w:hAnsiTheme="minorHAnsi" w:cs="Segoe UI"/>
          <w:sz w:val="20"/>
          <w:szCs w:val="20"/>
          <w:u w:val="single"/>
        </w:rPr>
        <w:t xml:space="preserve">przez </w:t>
      </w:r>
      <w:r>
        <w:rPr>
          <w:rFonts w:asciiTheme="minorHAnsi" w:hAnsiTheme="minorHAnsi" w:cs="Segoe UI"/>
          <w:sz w:val="20"/>
          <w:szCs w:val="20"/>
          <w:u w:val="single"/>
        </w:rPr>
        <w:t xml:space="preserve">  </w:t>
      </w:r>
    </w:p>
    <w:p w14:paraId="6083DA45" w14:textId="16234095" w:rsidR="008A3DA5" w:rsidRPr="008A3DA5" w:rsidRDefault="008A3DA5" w:rsidP="004F151F">
      <w:pPr>
        <w:pStyle w:val="Akapitzlist"/>
        <w:spacing w:after="120" w:line="276" w:lineRule="auto"/>
        <w:ind w:left="646"/>
        <w:jc w:val="both"/>
        <w:rPr>
          <w:rFonts w:asciiTheme="minorHAnsi" w:hAnsiTheme="minorHAnsi" w:cs="Segoe UI"/>
          <w:sz w:val="20"/>
          <w:szCs w:val="20"/>
          <w:u w:val="single"/>
        </w:rPr>
      </w:pPr>
      <w:r w:rsidRPr="004A3E60">
        <w:rPr>
          <w:rFonts w:asciiTheme="minorHAnsi" w:hAnsiTheme="minorHAnsi" w:cs="Segoe UI"/>
          <w:sz w:val="20"/>
          <w:szCs w:val="20"/>
        </w:rPr>
        <w:t xml:space="preserve">      </w:t>
      </w:r>
      <w:r w:rsidRPr="008A3DA5">
        <w:rPr>
          <w:rFonts w:asciiTheme="minorHAnsi" w:hAnsiTheme="minorHAnsi" w:cs="Segoe UI"/>
          <w:sz w:val="20"/>
          <w:szCs w:val="20"/>
          <w:u w:val="single"/>
        </w:rPr>
        <w:t>Zamawiającego wykonawca zobowiązany będzie dołączyć następujące</w:t>
      </w:r>
      <w:r w:rsidRPr="008A3DA5">
        <w:rPr>
          <w:rFonts w:asciiTheme="minorHAnsi" w:hAnsiTheme="minorHAnsi" w:cs="Segoe UI"/>
          <w:sz w:val="20"/>
          <w:szCs w:val="20"/>
        </w:rPr>
        <w:t xml:space="preserve"> </w:t>
      </w:r>
      <w:r w:rsidRPr="008A3DA5">
        <w:rPr>
          <w:rFonts w:asciiTheme="minorHAnsi" w:hAnsiTheme="minorHAnsi" w:cs="Segoe UI"/>
          <w:sz w:val="20"/>
          <w:szCs w:val="20"/>
          <w:u w:val="single"/>
        </w:rPr>
        <w:t>dokumenty:</w:t>
      </w:r>
    </w:p>
    <w:p w14:paraId="3D59671A" w14:textId="77777777" w:rsidR="008A3DA5" w:rsidRPr="00E03230" w:rsidRDefault="008A3DA5" w:rsidP="004F151F">
      <w:pPr>
        <w:pStyle w:val="Nagwek8"/>
        <w:numPr>
          <w:ilvl w:val="0"/>
          <w:numId w:val="45"/>
        </w:numPr>
        <w:spacing w:before="0" w:after="120" w:line="276" w:lineRule="auto"/>
        <w:ind w:left="1434" w:hanging="357"/>
        <w:rPr>
          <w:rFonts w:asciiTheme="minorHAnsi" w:hAnsiTheme="minorHAnsi" w:cs="Tahoma"/>
          <w:b/>
          <w:bCs/>
          <w:i w:val="0"/>
          <w:sz w:val="22"/>
          <w:szCs w:val="22"/>
        </w:rPr>
      </w:pPr>
      <w:r>
        <w:rPr>
          <w:rFonts w:asciiTheme="minorHAnsi" w:hAnsiTheme="minorHAnsi" w:cs="Tahoma"/>
          <w:i w:val="0"/>
          <w:iCs w:val="0"/>
          <w:sz w:val="22"/>
          <w:szCs w:val="22"/>
        </w:rPr>
        <w:t>Dokument potwierdzający</w:t>
      </w:r>
      <w:r w:rsidRPr="00FC55DF">
        <w:rPr>
          <w:rFonts w:asciiTheme="minorHAnsi" w:hAnsiTheme="minorHAnsi" w:cs="Tahoma"/>
          <w:i w:val="0"/>
          <w:iCs w:val="0"/>
          <w:sz w:val="22"/>
          <w:szCs w:val="22"/>
        </w:rPr>
        <w:t xml:space="preserve">, że </w:t>
      </w:r>
      <w:r>
        <w:rPr>
          <w:rFonts w:asciiTheme="minorHAnsi" w:hAnsiTheme="minorHAnsi" w:cs="Tahoma"/>
          <w:i w:val="0"/>
          <w:iCs w:val="0"/>
          <w:sz w:val="22"/>
          <w:szCs w:val="22"/>
        </w:rPr>
        <w:t xml:space="preserve">wszystkie </w:t>
      </w:r>
      <w:r w:rsidRPr="00FC55DF">
        <w:rPr>
          <w:rFonts w:asciiTheme="minorHAnsi" w:hAnsiTheme="minorHAnsi" w:cs="Tahoma"/>
          <w:i w:val="0"/>
          <w:iCs w:val="0"/>
          <w:sz w:val="22"/>
          <w:szCs w:val="22"/>
        </w:rPr>
        <w:t>zaoferowane wyroby medyczne zostały dopuszczone do obrotu i używania zgodnie z wymogami ustawy z dnia 20 maja 201</w:t>
      </w:r>
      <w:r>
        <w:rPr>
          <w:rFonts w:asciiTheme="minorHAnsi" w:hAnsiTheme="minorHAnsi" w:cs="Tahoma"/>
          <w:i w:val="0"/>
          <w:iCs w:val="0"/>
          <w:sz w:val="22"/>
          <w:szCs w:val="22"/>
        </w:rPr>
        <w:t xml:space="preserve">0 r. o wyrobach medycznych, </w:t>
      </w:r>
      <w:r w:rsidRPr="00E03230">
        <w:rPr>
          <w:rFonts w:asciiTheme="minorHAnsi" w:hAnsiTheme="minorHAnsi" w:cs="Tahoma"/>
          <w:i w:val="0"/>
          <w:sz w:val="22"/>
          <w:szCs w:val="22"/>
        </w:rPr>
        <w:t xml:space="preserve">tj. </w:t>
      </w:r>
      <w:r w:rsidRPr="00E03230">
        <w:rPr>
          <w:rFonts w:asciiTheme="minorHAnsi" w:hAnsiTheme="minorHAnsi" w:cs="Tahoma"/>
          <w:b/>
          <w:bCs/>
          <w:i w:val="0"/>
          <w:sz w:val="22"/>
          <w:szCs w:val="22"/>
        </w:rPr>
        <w:t>Deklarację zgodności z wymaganiami zasadniczymi dla wyrobu medycznego oznakowanego znakiem CE .</w:t>
      </w:r>
    </w:p>
    <w:p w14:paraId="2A5DD879" w14:textId="0E5245EB" w:rsidR="004A3E60" w:rsidRDefault="004A3E60" w:rsidP="004F151F">
      <w:pPr>
        <w:pStyle w:val="Akapitzlist"/>
        <w:spacing w:line="276" w:lineRule="auto"/>
        <w:ind w:left="646"/>
        <w:jc w:val="both"/>
        <w:rPr>
          <w:rFonts w:asciiTheme="minorHAnsi" w:hAnsiTheme="minorHAnsi" w:cs="Tahoma"/>
          <w:bCs/>
          <w:sz w:val="20"/>
          <w:szCs w:val="20"/>
          <w:u w:val="single"/>
        </w:rPr>
      </w:pPr>
      <w:r w:rsidRPr="004A3E60">
        <w:rPr>
          <w:rFonts w:asciiTheme="minorHAnsi" w:hAnsiTheme="minorHAnsi" w:cs="Tahoma"/>
          <w:bCs/>
          <w:sz w:val="20"/>
          <w:szCs w:val="20"/>
        </w:rPr>
        <w:t xml:space="preserve">4) </w:t>
      </w:r>
      <w:r>
        <w:rPr>
          <w:rFonts w:asciiTheme="minorHAnsi" w:hAnsiTheme="minorHAnsi" w:cs="Tahoma"/>
          <w:bCs/>
          <w:sz w:val="20"/>
          <w:szCs w:val="20"/>
        </w:rPr>
        <w:t xml:space="preserve">  </w:t>
      </w:r>
      <w:r w:rsidR="008A3DA5" w:rsidRPr="004A3E60">
        <w:rPr>
          <w:rFonts w:asciiTheme="minorHAnsi" w:hAnsiTheme="minorHAnsi" w:cs="Tahoma"/>
          <w:bCs/>
          <w:sz w:val="20"/>
          <w:szCs w:val="20"/>
          <w:u w:val="single"/>
        </w:rPr>
        <w:t>w celu potwierdzenia braku podstaw wykluczenia wykonawcy z udziału w</w:t>
      </w:r>
      <w:r w:rsidR="008A3DA5" w:rsidRPr="004A3E60">
        <w:rPr>
          <w:rFonts w:asciiTheme="minorHAnsi" w:hAnsiTheme="minorHAnsi" w:cs="Tahoma"/>
          <w:bCs/>
          <w:sz w:val="20"/>
          <w:szCs w:val="20"/>
        </w:rPr>
        <w:t xml:space="preserve"> </w:t>
      </w:r>
      <w:r w:rsidR="008A3DA5" w:rsidRPr="004A3E60">
        <w:rPr>
          <w:rFonts w:asciiTheme="minorHAnsi" w:hAnsiTheme="minorHAnsi" w:cs="Tahoma"/>
          <w:bCs/>
          <w:sz w:val="20"/>
          <w:szCs w:val="20"/>
          <w:u w:val="single"/>
        </w:rPr>
        <w:t xml:space="preserve">postępowaniu </w:t>
      </w:r>
      <w:r>
        <w:rPr>
          <w:rFonts w:asciiTheme="minorHAnsi" w:hAnsiTheme="minorHAnsi" w:cs="Tahoma"/>
          <w:bCs/>
          <w:sz w:val="20"/>
          <w:szCs w:val="20"/>
          <w:u w:val="single"/>
        </w:rPr>
        <w:t xml:space="preserve"> </w:t>
      </w:r>
    </w:p>
    <w:p w14:paraId="29D528B6" w14:textId="47C93DBD" w:rsidR="008A3DA5" w:rsidRPr="004A3E60" w:rsidRDefault="004A3E60" w:rsidP="004F151F">
      <w:pPr>
        <w:pStyle w:val="Akapitzlist"/>
        <w:spacing w:after="120" w:line="276" w:lineRule="auto"/>
        <w:ind w:left="646"/>
        <w:jc w:val="both"/>
        <w:rPr>
          <w:rFonts w:asciiTheme="minorHAnsi" w:hAnsiTheme="minorHAnsi" w:cs="Segoe UI"/>
          <w:sz w:val="20"/>
          <w:szCs w:val="20"/>
          <w:u w:val="single"/>
        </w:rPr>
      </w:pPr>
      <w:r w:rsidRPr="004A3E60">
        <w:rPr>
          <w:rFonts w:asciiTheme="minorHAnsi" w:hAnsiTheme="minorHAnsi" w:cs="Segoe UI"/>
          <w:sz w:val="20"/>
          <w:szCs w:val="20"/>
        </w:rPr>
        <w:t xml:space="preserve">       </w:t>
      </w:r>
      <w:r w:rsidR="008A3DA5" w:rsidRPr="004A3E60">
        <w:rPr>
          <w:rFonts w:asciiTheme="minorHAnsi" w:hAnsiTheme="minorHAnsi" w:cs="Segoe UI"/>
          <w:sz w:val="20"/>
          <w:szCs w:val="20"/>
          <w:u w:val="single"/>
        </w:rPr>
        <w:t>wykonawca zobowiązany będzie dołączyć następujące dokumenty:</w:t>
      </w:r>
    </w:p>
    <w:p w14:paraId="7187A6E8" w14:textId="77777777" w:rsidR="008A3DA5" w:rsidRPr="00230A0D" w:rsidRDefault="008A3DA5" w:rsidP="004F151F">
      <w:pPr>
        <w:pStyle w:val="Nagwek8"/>
        <w:numPr>
          <w:ilvl w:val="0"/>
          <w:numId w:val="45"/>
        </w:numPr>
        <w:spacing w:before="0" w:after="120" w:line="276" w:lineRule="auto"/>
        <w:ind w:left="1434" w:hanging="357"/>
        <w:jc w:val="both"/>
        <w:rPr>
          <w:rFonts w:asciiTheme="minorHAnsi" w:hAnsiTheme="minorHAnsi" w:cs="Tahoma"/>
          <w:bCs/>
          <w:i w:val="0"/>
          <w:sz w:val="22"/>
          <w:szCs w:val="22"/>
        </w:rPr>
      </w:pPr>
      <w:r w:rsidRPr="00230A0D">
        <w:rPr>
          <w:rFonts w:asciiTheme="minorHAnsi" w:hAnsiTheme="minorHAnsi" w:cs="Tahoma"/>
          <w:b/>
          <w:bCs/>
          <w:i w:val="0"/>
          <w:sz w:val="22"/>
          <w:szCs w:val="22"/>
        </w:rPr>
        <w:t>Odpis z właściwego rejestru</w:t>
      </w:r>
      <w:r w:rsidRPr="00230A0D">
        <w:rPr>
          <w:rFonts w:asciiTheme="minorHAnsi" w:hAnsiTheme="minorHAnsi" w:cs="Tahoma"/>
          <w:bCs/>
          <w:i w:val="0"/>
          <w:sz w:val="22"/>
          <w:szCs w:val="22"/>
        </w:rPr>
        <w:t xml:space="preserve"> lub z centralnej ewidencji i informacji o działalności gospodarczej, jeżeli odrębne przepisy wymagają wpisu do rejestru lub ewidencji w celu potwierdzenia braku podstaw wykluczenia na podstawie art. 24 ust.5 pkt.1 ustawy.</w:t>
      </w:r>
    </w:p>
    <w:p w14:paraId="7C1AF57C" w14:textId="77777777" w:rsidR="008A3DA5" w:rsidRPr="00230A0D" w:rsidRDefault="008A3DA5" w:rsidP="004F151F">
      <w:pPr>
        <w:pStyle w:val="Akapitzlist"/>
        <w:numPr>
          <w:ilvl w:val="0"/>
          <w:numId w:val="45"/>
        </w:numPr>
        <w:spacing w:after="120" w:line="276" w:lineRule="auto"/>
        <w:jc w:val="both"/>
        <w:rPr>
          <w:rFonts w:asciiTheme="minorHAnsi" w:hAnsiTheme="minorHAnsi" w:cs="Segoe UI"/>
          <w:sz w:val="22"/>
          <w:szCs w:val="22"/>
        </w:rPr>
      </w:pPr>
      <w:r w:rsidRPr="00230A0D">
        <w:rPr>
          <w:rFonts w:asciiTheme="minorHAnsi" w:hAnsiTheme="minorHAnsi" w:cs="Segoe UI"/>
          <w:b/>
          <w:sz w:val="22"/>
          <w:szCs w:val="22"/>
        </w:rPr>
        <w:t>Informację z Krajowego Rejestru Karnego</w:t>
      </w:r>
      <w:r w:rsidRPr="00230A0D">
        <w:rPr>
          <w:rFonts w:asciiTheme="minorHAnsi" w:hAnsiTheme="minorHAnsi" w:cs="Segoe UI"/>
          <w:sz w:val="22"/>
          <w:szCs w:val="22"/>
        </w:rPr>
        <w:t xml:space="preserve"> w zakresie określonym w art. 24 ust.1 pkt.13, 14 i 21 ustawy oraz, odnośnie skazania za wykroczenie na karę aresztu, w zakresie określonym przez zamawiającego na podstawie art.24 ust.5 pkt.5 i 6 ustawy, wystawionej nie wcześniej niż 6 miesięcy przed upływem terminu składania ofert</w:t>
      </w:r>
    </w:p>
    <w:p w14:paraId="314882C5" w14:textId="77777777" w:rsidR="008A3DA5" w:rsidRPr="00230A0D" w:rsidRDefault="008A3DA5" w:rsidP="004F151F">
      <w:pPr>
        <w:pStyle w:val="Akapitzlist"/>
        <w:numPr>
          <w:ilvl w:val="0"/>
          <w:numId w:val="45"/>
        </w:numPr>
        <w:spacing w:after="120" w:line="276" w:lineRule="auto"/>
        <w:ind w:left="1434" w:hanging="357"/>
        <w:jc w:val="both"/>
        <w:rPr>
          <w:rFonts w:asciiTheme="minorHAnsi" w:hAnsiTheme="minorHAnsi"/>
          <w:sz w:val="22"/>
          <w:szCs w:val="22"/>
        </w:rPr>
      </w:pPr>
      <w:r w:rsidRPr="00230A0D">
        <w:rPr>
          <w:rFonts w:asciiTheme="minorHAnsi" w:hAnsiTheme="minorHAnsi"/>
          <w:b/>
          <w:sz w:val="22"/>
          <w:szCs w:val="22"/>
        </w:rPr>
        <w:t>Zaświadczenie właściwego naczelnika urzędu skarbowego</w:t>
      </w:r>
      <w:r w:rsidRPr="00230A0D">
        <w:rPr>
          <w:rFonts w:asciiTheme="minorHAnsi" w:hAnsiTheme="minorHAnsi"/>
          <w:sz w:val="22"/>
          <w:szCs w:val="22"/>
        </w:rPr>
        <w:t xml:space="preserve">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5CD889F" w14:textId="77777777" w:rsidR="008A3DA5" w:rsidRDefault="008A3DA5" w:rsidP="004F151F">
      <w:pPr>
        <w:pStyle w:val="Akapitzlist"/>
        <w:numPr>
          <w:ilvl w:val="0"/>
          <w:numId w:val="45"/>
        </w:numPr>
        <w:spacing w:line="276" w:lineRule="auto"/>
        <w:jc w:val="both"/>
        <w:rPr>
          <w:rFonts w:asciiTheme="minorHAnsi" w:hAnsiTheme="minorHAnsi"/>
          <w:sz w:val="22"/>
          <w:szCs w:val="22"/>
        </w:rPr>
      </w:pPr>
      <w:r w:rsidRPr="00230A0D">
        <w:rPr>
          <w:rFonts w:asciiTheme="minorHAnsi" w:hAnsiTheme="minorHAnsi"/>
          <w:b/>
          <w:sz w:val="22"/>
          <w:szCs w:val="22"/>
        </w:rPr>
        <w:t xml:space="preserve">Zaświadczenie </w:t>
      </w:r>
      <w:r w:rsidRPr="00230A0D">
        <w:rPr>
          <w:rFonts w:asciiTheme="minorHAnsi" w:hAnsiTheme="minorHAnsi"/>
          <w:sz w:val="22"/>
          <w:szCs w:val="22"/>
        </w:rPr>
        <w:t>właściwej terenowej jednostki organizacyjnej</w:t>
      </w:r>
      <w:r w:rsidRPr="00230A0D">
        <w:rPr>
          <w:rFonts w:asciiTheme="minorHAnsi" w:hAnsiTheme="minorHAnsi"/>
          <w:b/>
          <w:sz w:val="22"/>
          <w:szCs w:val="22"/>
        </w:rPr>
        <w:t xml:space="preserve"> Zakładu Ubezpieczeń Społecznych</w:t>
      </w:r>
      <w:r w:rsidRPr="00230A0D">
        <w:rPr>
          <w:rFonts w:asciiTheme="minorHAnsi" w:hAnsiTheme="minorHAnsi"/>
          <w:sz w:val="22"/>
          <w:szCs w:val="22"/>
        </w:rPr>
        <w:t xml:space="preserve"> lub Kasy Rolniczego Ubezpieczenia Społecznego albo innego dokumentu potwierdzającego, że wykonawca nie zalega z opłacaniem składek na ubezpieczenia społeczne lub zdrowotne, wystawionego nie wcześniej </w:t>
      </w:r>
      <w:r w:rsidRPr="00230A0D">
        <w:rPr>
          <w:rFonts w:asciiTheme="minorHAnsi" w:hAnsiTheme="minorHAnsi"/>
          <w:sz w:val="22"/>
          <w:szCs w:val="22"/>
        </w:rPr>
        <w:lastRenderedPageBreak/>
        <w:t>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8FF196B" w14:textId="77777777" w:rsidR="008A3DA5" w:rsidRDefault="008A3DA5" w:rsidP="004F151F">
      <w:pPr>
        <w:pStyle w:val="Akapitzlist"/>
        <w:spacing w:line="276" w:lineRule="auto"/>
        <w:ind w:left="1440"/>
        <w:jc w:val="both"/>
        <w:rPr>
          <w:rFonts w:asciiTheme="minorHAnsi" w:hAnsiTheme="minorHAnsi"/>
          <w:sz w:val="22"/>
          <w:szCs w:val="22"/>
        </w:rPr>
      </w:pPr>
    </w:p>
    <w:p w14:paraId="6D7F2005" w14:textId="650BA0AC" w:rsidR="008A3DA5" w:rsidRDefault="004A3E60" w:rsidP="004F151F">
      <w:pPr>
        <w:spacing w:line="276" w:lineRule="auto"/>
        <w:jc w:val="both"/>
        <w:rPr>
          <w:rFonts w:asciiTheme="minorHAnsi" w:hAnsiTheme="minorHAnsi" w:cstheme="majorHAnsi"/>
          <w:sz w:val="22"/>
          <w:szCs w:val="22"/>
        </w:rPr>
      </w:pPr>
      <w:r>
        <w:rPr>
          <w:rFonts w:asciiTheme="minorHAnsi" w:hAnsiTheme="minorHAnsi"/>
          <w:sz w:val="22"/>
          <w:szCs w:val="22"/>
        </w:rPr>
        <w:t xml:space="preserve">      6</w:t>
      </w:r>
      <w:r w:rsidR="008A3DA5" w:rsidRPr="00230A0D">
        <w:rPr>
          <w:rFonts w:asciiTheme="minorHAnsi" w:hAnsiTheme="minorHAnsi" w:cstheme="majorHAnsi"/>
          <w:sz w:val="22"/>
          <w:szCs w:val="22"/>
        </w:rPr>
        <w:t xml:space="preserve">. </w:t>
      </w:r>
      <w:r>
        <w:rPr>
          <w:rFonts w:asciiTheme="minorHAnsi" w:hAnsiTheme="minorHAnsi" w:cstheme="majorHAnsi"/>
          <w:sz w:val="22"/>
          <w:szCs w:val="22"/>
        </w:rPr>
        <w:t xml:space="preserve"> </w:t>
      </w:r>
      <w:r w:rsidR="008A3DA5" w:rsidRPr="00230A0D">
        <w:rPr>
          <w:rFonts w:asciiTheme="minorHAnsi" w:hAnsiTheme="minorHAnsi" w:cstheme="majorHAnsi"/>
          <w:sz w:val="22"/>
          <w:szCs w:val="22"/>
        </w:rPr>
        <w:t xml:space="preserve">Jeżeli wykonawca ma siedzibę lub miejsce zamieszkania poza terytorium Rzeczypospolitej </w:t>
      </w:r>
      <w:r w:rsidR="008A3DA5">
        <w:rPr>
          <w:rFonts w:asciiTheme="minorHAnsi" w:hAnsiTheme="minorHAnsi" w:cstheme="majorHAnsi"/>
          <w:sz w:val="22"/>
          <w:szCs w:val="22"/>
        </w:rPr>
        <w:t xml:space="preserve"> </w:t>
      </w:r>
    </w:p>
    <w:p w14:paraId="40FC4D49" w14:textId="0A1FC952" w:rsidR="008A3DA5" w:rsidRPr="00230A0D" w:rsidRDefault="008A3DA5" w:rsidP="004F151F">
      <w:pPr>
        <w:spacing w:line="276" w:lineRule="auto"/>
        <w:jc w:val="both"/>
        <w:rPr>
          <w:rFonts w:asciiTheme="minorHAnsi" w:hAnsiTheme="minorHAnsi" w:cstheme="majorHAnsi"/>
          <w:sz w:val="22"/>
          <w:szCs w:val="22"/>
        </w:rPr>
      </w:pPr>
      <w:r>
        <w:rPr>
          <w:rFonts w:asciiTheme="minorHAnsi" w:hAnsiTheme="minorHAnsi" w:cstheme="majorHAnsi"/>
          <w:sz w:val="22"/>
          <w:szCs w:val="22"/>
        </w:rPr>
        <w:t xml:space="preserve">     </w:t>
      </w:r>
      <w:r w:rsidR="004A3E60">
        <w:rPr>
          <w:rFonts w:asciiTheme="minorHAnsi" w:hAnsiTheme="minorHAnsi" w:cstheme="majorHAnsi"/>
          <w:sz w:val="22"/>
          <w:szCs w:val="22"/>
        </w:rPr>
        <w:t xml:space="preserve">  </w:t>
      </w:r>
      <w:r>
        <w:rPr>
          <w:rFonts w:asciiTheme="minorHAnsi" w:hAnsiTheme="minorHAnsi" w:cstheme="majorHAnsi"/>
          <w:sz w:val="22"/>
          <w:szCs w:val="22"/>
        </w:rPr>
        <w:t xml:space="preserve">   </w:t>
      </w:r>
      <w:r w:rsidR="004A3E60">
        <w:rPr>
          <w:rFonts w:asciiTheme="minorHAnsi" w:hAnsiTheme="minorHAnsi" w:cstheme="majorHAnsi"/>
          <w:sz w:val="22"/>
          <w:szCs w:val="22"/>
        </w:rPr>
        <w:t xml:space="preserve"> </w:t>
      </w:r>
      <w:r w:rsidRPr="00230A0D">
        <w:rPr>
          <w:rFonts w:asciiTheme="minorHAnsi" w:hAnsiTheme="minorHAnsi" w:cstheme="majorHAnsi"/>
          <w:sz w:val="22"/>
          <w:szCs w:val="22"/>
        </w:rPr>
        <w:t>Polskiej, zamiast:</w:t>
      </w:r>
    </w:p>
    <w:p w14:paraId="2A2DD1E5" w14:textId="77777777" w:rsidR="008A3DA5" w:rsidRPr="00230A0D" w:rsidRDefault="008A3DA5" w:rsidP="004F151F">
      <w:pPr>
        <w:pStyle w:val="Akapitzlist"/>
        <w:widowControl w:val="0"/>
        <w:numPr>
          <w:ilvl w:val="0"/>
          <w:numId w:val="57"/>
        </w:numPr>
        <w:autoSpaceDE w:val="0"/>
        <w:autoSpaceDN w:val="0"/>
        <w:adjustRightInd w:val="0"/>
        <w:spacing w:before="120" w:after="120" w:line="276" w:lineRule="auto"/>
        <w:jc w:val="both"/>
        <w:rPr>
          <w:rFonts w:asciiTheme="minorHAnsi" w:hAnsiTheme="minorHAnsi" w:cstheme="majorHAnsi"/>
          <w:sz w:val="22"/>
          <w:szCs w:val="22"/>
        </w:rPr>
      </w:pPr>
      <w:r w:rsidRPr="00230A0D">
        <w:rPr>
          <w:rFonts w:asciiTheme="minorHAnsi" w:hAnsiTheme="minorHAnsi" w:cstheme="majorHAnsi"/>
          <w:sz w:val="22"/>
          <w:szCs w:val="22"/>
        </w:rPr>
        <w:t xml:space="preserve">informacji z Krajowego Rejestru Karnego w zakresie określonym w art. 24 ust. 1 pkt 13, 14 i 21 ustawy </w:t>
      </w:r>
      <w:proofErr w:type="spellStart"/>
      <w:r w:rsidRPr="00230A0D">
        <w:rPr>
          <w:rFonts w:asciiTheme="minorHAnsi" w:hAnsiTheme="minorHAnsi" w:cstheme="majorHAnsi"/>
          <w:sz w:val="22"/>
          <w:szCs w:val="22"/>
        </w:rPr>
        <w:t>Pzp</w:t>
      </w:r>
      <w:proofErr w:type="spellEnd"/>
      <w:r w:rsidRPr="00230A0D">
        <w:rPr>
          <w:rFonts w:asciiTheme="minorHAnsi" w:hAnsiTheme="minorHAnsi" w:cstheme="majorHAnsi"/>
          <w:sz w:val="22"/>
          <w:szCs w:val="22"/>
        </w:rPr>
        <w:t xml:space="preserve"> oraz odnośnie skazania za wykroczenie na karę aresztu, na podstawie art. 24 ust. 5 pkt 5 i 6 ustawy </w:t>
      </w:r>
      <w:proofErr w:type="spellStart"/>
      <w:r w:rsidRPr="00230A0D">
        <w:rPr>
          <w:rFonts w:asciiTheme="minorHAnsi" w:hAnsiTheme="minorHAnsi" w:cstheme="majorHAnsi"/>
          <w:sz w:val="22"/>
          <w:szCs w:val="22"/>
        </w:rPr>
        <w:t>Pzp</w:t>
      </w:r>
      <w:proofErr w:type="spellEnd"/>
      <w:r w:rsidRPr="00230A0D">
        <w:rPr>
          <w:rFonts w:asciiTheme="minorHAnsi" w:hAnsiTheme="minorHAnsi" w:cstheme="majorHAnsi"/>
          <w:sz w:val="22"/>
          <w:szCs w:val="22"/>
        </w:rPr>
        <w:t>, wystawionej nie wcześniej niż 6 miesięcy przed upływem terminu składania ofert,</w:t>
      </w:r>
    </w:p>
    <w:p w14:paraId="3ADA1901" w14:textId="77777777" w:rsidR="008A3DA5" w:rsidRPr="00230A0D" w:rsidRDefault="008A3DA5" w:rsidP="004F151F">
      <w:pPr>
        <w:tabs>
          <w:tab w:val="left" w:pos="680"/>
        </w:tabs>
        <w:spacing w:line="276" w:lineRule="auto"/>
        <w:ind w:left="709"/>
        <w:jc w:val="both"/>
        <w:rPr>
          <w:rFonts w:asciiTheme="minorHAnsi" w:hAnsiTheme="minorHAnsi" w:cstheme="majorHAnsi"/>
          <w:sz w:val="22"/>
          <w:szCs w:val="22"/>
        </w:rPr>
      </w:pPr>
      <w:r w:rsidRPr="00230A0D">
        <w:rPr>
          <w:rFonts w:asciiTheme="minorHAnsi" w:hAnsiTheme="minorHAnsi" w:cstheme="majorHAnsi"/>
          <w:sz w:val="22"/>
          <w:szCs w:val="22"/>
        </w:rPr>
        <w:t xml:space="preserve">-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w:t>
      </w:r>
      <w:proofErr w:type="spellStart"/>
      <w:r w:rsidRPr="00230A0D">
        <w:rPr>
          <w:rFonts w:asciiTheme="minorHAnsi" w:hAnsiTheme="minorHAnsi" w:cstheme="majorHAnsi"/>
          <w:sz w:val="22"/>
          <w:szCs w:val="22"/>
        </w:rPr>
        <w:t>Pzp</w:t>
      </w:r>
      <w:proofErr w:type="spellEnd"/>
      <w:r w:rsidRPr="00230A0D">
        <w:rPr>
          <w:rFonts w:asciiTheme="minorHAnsi" w:hAnsiTheme="minorHAnsi" w:cstheme="majorHAnsi"/>
          <w:sz w:val="22"/>
          <w:szCs w:val="22"/>
        </w:rPr>
        <w:t xml:space="preserve"> wystawioną nie wcześniej niż 6 miesięcy przed upływem składania ofert.</w:t>
      </w:r>
    </w:p>
    <w:p w14:paraId="5BFE1AE5" w14:textId="77777777" w:rsidR="008A3DA5" w:rsidRPr="00230A0D" w:rsidRDefault="008A3DA5" w:rsidP="004F151F">
      <w:pPr>
        <w:spacing w:line="276" w:lineRule="auto"/>
        <w:jc w:val="both"/>
        <w:rPr>
          <w:rFonts w:asciiTheme="minorHAnsi" w:hAnsiTheme="minorHAnsi" w:cstheme="majorHAnsi"/>
          <w:sz w:val="22"/>
          <w:szCs w:val="22"/>
        </w:rPr>
      </w:pPr>
      <w:r w:rsidRPr="00230A0D">
        <w:rPr>
          <w:rFonts w:asciiTheme="minorHAnsi" w:hAnsiTheme="minorHAnsi" w:cstheme="majorHAnsi"/>
          <w:sz w:val="22"/>
          <w:szCs w:val="22"/>
        </w:rPr>
        <w:t>zamiast:</w:t>
      </w:r>
    </w:p>
    <w:p w14:paraId="3E5AB3BC" w14:textId="77777777" w:rsidR="008A3DA5" w:rsidRPr="00230A0D" w:rsidRDefault="008A3DA5" w:rsidP="004F151F">
      <w:pPr>
        <w:pStyle w:val="Akapitzlist"/>
        <w:widowControl w:val="0"/>
        <w:numPr>
          <w:ilvl w:val="0"/>
          <w:numId w:val="59"/>
        </w:numPr>
        <w:tabs>
          <w:tab w:val="left" w:pos="408"/>
        </w:tabs>
        <w:autoSpaceDE w:val="0"/>
        <w:autoSpaceDN w:val="0"/>
        <w:adjustRightInd w:val="0"/>
        <w:spacing w:line="276" w:lineRule="auto"/>
        <w:jc w:val="both"/>
        <w:rPr>
          <w:rFonts w:asciiTheme="minorHAnsi" w:hAnsiTheme="minorHAnsi" w:cstheme="majorHAnsi"/>
          <w:sz w:val="22"/>
          <w:szCs w:val="22"/>
        </w:rPr>
      </w:pPr>
      <w:r w:rsidRPr="00230A0D">
        <w:rPr>
          <w:rFonts w:asciiTheme="minorHAnsi" w:hAnsiTheme="minorHAnsi" w:cstheme="majorHAnsi"/>
          <w:sz w:val="22"/>
          <w:szCs w:val="22"/>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8AE0665" w14:textId="77777777" w:rsidR="008A3DA5" w:rsidRPr="00230A0D" w:rsidRDefault="008A3DA5" w:rsidP="004F151F">
      <w:pPr>
        <w:pStyle w:val="Akapitzlist"/>
        <w:widowControl w:val="0"/>
        <w:numPr>
          <w:ilvl w:val="0"/>
          <w:numId w:val="59"/>
        </w:numPr>
        <w:tabs>
          <w:tab w:val="left" w:pos="408"/>
        </w:tabs>
        <w:autoSpaceDE w:val="0"/>
        <w:autoSpaceDN w:val="0"/>
        <w:adjustRightInd w:val="0"/>
        <w:spacing w:before="120" w:after="120" w:line="276" w:lineRule="auto"/>
        <w:jc w:val="both"/>
        <w:rPr>
          <w:rFonts w:asciiTheme="minorHAnsi" w:hAnsiTheme="minorHAnsi" w:cstheme="majorHAnsi"/>
          <w:sz w:val="22"/>
          <w:szCs w:val="22"/>
        </w:rPr>
      </w:pPr>
      <w:r w:rsidRPr="00230A0D">
        <w:rPr>
          <w:rFonts w:asciiTheme="minorHAnsi" w:hAnsiTheme="minorHAnsi" w:cstheme="majorHAnsi"/>
          <w:sz w:val="22"/>
          <w:szCs w:val="22"/>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7381508" w14:textId="77777777" w:rsidR="008A3DA5" w:rsidRPr="00230A0D" w:rsidRDefault="008A3DA5" w:rsidP="004F151F">
      <w:pPr>
        <w:pStyle w:val="Akapitzlist"/>
        <w:widowControl w:val="0"/>
        <w:numPr>
          <w:ilvl w:val="0"/>
          <w:numId w:val="59"/>
        </w:numPr>
        <w:tabs>
          <w:tab w:val="left" w:pos="408"/>
        </w:tabs>
        <w:autoSpaceDE w:val="0"/>
        <w:autoSpaceDN w:val="0"/>
        <w:adjustRightInd w:val="0"/>
        <w:spacing w:before="120" w:after="120" w:line="276" w:lineRule="auto"/>
        <w:jc w:val="both"/>
        <w:rPr>
          <w:rFonts w:asciiTheme="minorHAnsi" w:hAnsiTheme="minorHAnsi" w:cstheme="majorHAnsi"/>
          <w:sz w:val="22"/>
          <w:szCs w:val="22"/>
        </w:rPr>
      </w:pPr>
      <w:r w:rsidRPr="00230A0D">
        <w:rPr>
          <w:rFonts w:asciiTheme="minorHAnsi" w:hAnsiTheme="minorHAnsi" w:cstheme="majorHAnsi"/>
          <w:sz w:val="22"/>
          <w:szCs w:val="22"/>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230A0D">
        <w:rPr>
          <w:rFonts w:asciiTheme="minorHAnsi" w:hAnsiTheme="minorHAnsi" w:cstheme="majorHAnsi"/>
          <w:sz w:val="22"/>
          <w:szCs w:val="22"/>
        </w:rPr>
        <w:t>Pzp</w:t>
      </w:r>
      <w:proofErr w:type="spellEnd"/>
      <w:r w:rsidRPr="00230A0D">
        <w:rPr>
          <w:rFonts w:asciiTheme="minorHAnsi" w:hAnsiTheme="minorHAnsi" w:cstheme="majorHAnsi"/>
          <w:sz w:val="22"/>
          <w:szCs w:val="22"/>
        </w:rPr>
        <w:t>;</w:t>
      </w:r>
    </w:p>
    <w:p w14:paraId="0D8B7A33" w14:textId="77777777" w:rsidR="008A3DA5" w:rsidRPr="00230A0D" w:rsidRDefault="008A3DA5" w:rsidP="004F151F">
      <w:pPr>
        <w:tabs>
          <w:tab w:val="left" w:pos="408"/>
        </w:tabs>
        <w:spacing w:before="120" w:after="120" w:line="276" w:lineRule="auto"/>
        <w:ind w:left="408" w:hanging="408"/>
        <w:jc w:val="both"/>
        <w:rPr>
          <w:rFonts w:asciiTheme="minorHAnsi" w:hAnsiTheme="minorHAnsi" w:cstheme="majorHAnsi"/>
          <w:sz w:val="22"/>
          <w:szCs w:val="22"/>
        </w:rPr>
      </w:pPr>
      <w:r w:rsidRPr="00230A0D">
        <w:rPr>
          <w:rFonts w:asciiTheme="minorHAnsi" w:hAnsiTheme="minorHAnsi" w:cstheme="majorHAnsi"/>
          <w:sz w:val="22"/>
          <w:szCs w:val="22"/>
        </w:rPr>
        <w:t>-    składa dokument lub dokumenty wystawione w kraju, w którym wykonawca ma siedzibę lub miejsce zamieszkania, potwierdzające odpowiednio, że:</w:t>
      </w:r>
    </w:p>
    <w:p w14:paraId="3ADBA309" w14:textId="77777777" w:rsidR="008A3DA5" w:rsidRPr="00230A0D" w:rsidRDefault="008A3DA5" w:rsidP="004F151F">
      <w:pPr>
        <w:pStyle w:val="Akapitzlist"/>
        <w:numPr>
          <w:ilvl w:val="0"/>
          <w:numId w:val="58"/>
        </w:numPr>
        <w:tabs>
          <w:tab w:val="left" w:pos="680"/>
        </w:tabs>
        <w:overflowPunct w:val="0"/>
        <w:autoSpaceDE w:val="0"/>
        <w:autoSpaceDN w:val="0"/>
        <w:adjustRightInd w:val="0"/>
        <w:spacing w:before="120" w:after="120" w:line="276" w:lineRule="auto"/>
        <w:ind w:left="680" w:hanging="272"/>
        <w:jc w:val="both"/>
        <w:textAlignment w:val="baseline"/>
        <w:rPr>
          <w:rFonts w:asciiTheme="minorHAnsi" w:hAnsiTheme="minorHAnsi" w:cstheme="majorHAnsi"/>
          <w:sz w:val="22"/>
          <w:szCs w:val="22"/>
        </w:rPr>
      </w:pPr>
      <w:r w:rsidRPr="00230A0D">
        <w:rPr>
          <w:rFonts w:asciiTheme="minorHAnsi" w:hAnsiTheme="minorHAnsi" w:cstheme="majorHAnsi"/>
          <w:sz w:val="22"/>
          <w:szCs w:val="22"/>
        </w:rPr>
        <w:t xml:space="preserve">nie zalega z opłacaniem podatków, opłat, składek na ubezpieczenie społeczne lub zdrowotne albo że zawarł porozumienie z właściwym organem w sprawie spłat tych należności wraz z ewentualnymi odsetkami lub grzywnami, w szczególności uzyskał </w:t>
      </w:r>
      <w:r w:rsidRPr="00230A0D">
        <w:rPr>
          <w:rFonts w:asciiTheme="minorHAnsi" w:hAnsiTheme="minorHAnsi" w:cstheme="majorHAnsi"/>
          <w:sz w:val="22"/>
          <w:szCs w:val="22"/>
        </w:rPr>
        <w:lastRenderedPageBreak/>
        <w:t xml:space="preserve">przewidziane prawem zwolnienie, odroczenie lub rozłożenie na raty zaległych płatności lub wstrzymanie w całości wykonania decyzji właściwego organu – wystawiony nie wcześniej niż 3 miesiące od terminu składania ofert, </w:t>
      </w:r>
    </w:p>
    <w:p w14:paraId="170A6611" w14:textId="77777777" w:rsidR="008A3DA5" w:rsidRPr="00230A0D" w:rsidRDefault="008A3DA5" w:rsidP="004F151F">
      <w:pPr>
        <w:pStyle w:val="Akapitzlist"/>
        <w:numPr>
          <w:ilvl w:val="0"/>
          <w:numId w:val="58"/>
        </w:numPr>
        <w:tabs>
          <w:tab w:val="left" w:pos="680"/>
        </w:tabs>
        <w:overflowPunct w:val="0"/>
        <w:autoSpaceDE w:val="0"/>
        <w:autoSpaceDN w:val="0"/>
        <w:adjustRightInd w:val="0"/>
        <w:spacing w:before="120" w:after="120" w:line="276" w:lineRule="auto"/>
        <w:ind w:left="680" w:hanging="272"/>
        <w:jc w:val="both"/>
        <w:textAlignment w:val="baseline"/>
        <w:rPr>
          <w:rFonts w:asciiTheme="minorHAnsi" w:hAnsiTheme="minorHAnsi" w:cstheme="majorHAnsi"/>
          <w:sz w:val="22"/>
          <w:szCs w:val="22"/>
        </w:rPr>
      </w:pPr>
      <w:r w:rsidRPr="00230A0D">
        <w:rPr>
          <w:rFonts w:asciiTheme="minorHAnsi" w:hAnsiTheme="minorHAnsi" w:cstheme="majorHAnsi"/>
          <w:sz w:val="22"/>
          <w:szCs w:val="22"/>
        </w:rPr>
        <w:t xml:space="preserve">nie otwarto jego likwidacji ani nie ogłoszono upadłości- wystawione nie wcześniej niż 6 miesięcy przed upływem składania ofert. </w:t>
      </w:r>
    </w:p>
    <w:p w14:paraId="04FA4CD5" w14:textId="4B3B6D8E" w:rsidR="008A3DA5" w:rsidRPr="00230A0D" w:rsidRDefault="004A3E60" w:rsidP="004F151F">
      <w:pPr>
        <w:overflowPunct w:val="0"/>
        <w:autoSpaceDE w:val="0"/>
        <w:autoSpaceDN w:val="0"/>
        <w:adjustRightInd w:val="0"/>
        <w:spacing w:line="276" w:lineRule="auto"/>
        <w:jc w:val="both"/>
        <w:textAlignment w:val="baseline"/>
        <w:rPr>
          <w:rFonts w:asciiTheme="minorHAnsi" w:hAnsiTheme="minorHAnsi" w:cstheme="majorHAnsi"/>
          <w:sz w:val="22"/>
          <w:szCs w:val="22"/>
        </w:rPr>
      </w:pPr>
      <w:r>
        <w:rPr>
          <w:rFonts w:asciiTheme="minorHAnsi" w:hAnsiTheme="minorHAnsi" w:cstheme="majorHAnsi"/>
          <w:sz w:val="22"/>
          <w:szCs w:val="22"/>
        </w:rPr>
        <w:t xml:space="preserve">     7</w:t>
      </w:r>
      <w:r w:rsidR="008A3DA5" w:rsidRPr="00230A0D">
        <w:rPr>
          <w:rFonts w:asciiTheme="minorHAnsi" w:hAnsiTheme="minorHAnsi" w:cstheme="majorHAnsi"/>
          <w:sz w:val="22"/>
          <w:szCs w:val="22"/>
        </w:rPr>
        <w:t xml:space="preserve">. </w:t>
      </w:r>
      <w:r>
        <w:rPr>
          <w:rFonts w:asciiTheme="minorHAnsi" w:hAnsiTheme="minorHAnsi" w:cstheme="majorHAnsi"/>
          <w:sz w:val="22"/>
          <w:szCs w:val="22"/>
        </w:rPr>
        <w:t xml:space="preserve"> </w:t>
      </w:r>
      <w:r w:rsidR="008A3DA5" w:rsidRPr="00230A0D">
        <w:rPr>
          <w:rFonts w:asciiTheme="minorHAnsi" w:hAnsiTheme="minorHAnsi" w:cstheme="majorHAnsi"/>
          <w:sz w:val="22"/>
          <w:szCs w:val="22"/>
        </w:rPr>
        <w:t xml:space="preserve">Jeżeli w kraju, w którym wykonawca ma siedzibę lub miejsce zamieszkania lub miejsce   </w:t>
      </w:r>
    </w:p>
    <w:p w14:paraId="116232C4" w14:textId="41E6B73E" w:rsidR="008A3DA5" w:rsidRPr="00230A0D" w:rsidRDefault="008A3DA5" w:rsidP="004F151F">
      <w:pPr>
        <w:overflowPunct w:val="0"/>
        <w:autoSpaceDE w:val="0"/>
        <w:autoSpaceDN w:val="0"/>
        <w:adjustRightInd w:val="0"/>
        <w:spacing w:line="276" w:lineRule="auto"/>
        <w:jc w:val="both"/>
        <w:textAlignment w:val="baseline"/>
        <w:rPr>
          <w:rFonts w:asciiTheme="minorHAnsi" w:hAnsiTheme="minorHAnsi" w:cstheme="majorHAnsi"/>
          <w:sz w:val="22"/>
          <w:szCs w:val="22"/>
        </w:rPr>
      </w:pPr>
      <w:r w:rsidRPr="00230A0D">
        <w:rPr>
          <w:rFonts w:asciiTheme="minorHAnsi" w:hAnsiTheme="minorHAnsi" w:cstheme="majorHAnsi"/>
          <w:sz w:val="22"/>
          <w:szCs w:val="22"/>
        </w:rPr>
        <w:t xml:space="preserve">   </w:t>
      </w:r>
      <w:r w:rsidR="004A3E60">
        <w:rPr>
          <w:rFonts w:asciiTheme="minorHAnsi" w:hAnsiTheme="minorHAnsi" w:cstheme="majorHAnsi"/>
          <w:sz w:val="22"/>
          <w:szCs w:val="22"/>
        </w:rPr>
        <w:t xml:space="preserve">   </w:t>
      </w:r>
      <w:r w:rsidRPr="00230A0D">
        <w:rPr>
          <w:rFonts w:asciiTheme="minorHAnsi" w:hAnsiTheme="minorHAnsi" w:cstheme="majorHAnsi"/>
          <w:sz w:val="22"/>
          <w:szCs w:val="22"/>
        </w:rPr>
        <w:t xml:space="preserve">     zamieszkania ma osoba, której dokument dotyczy, nie wydaje się dokumentów, o których  </w:t>
      </w:r>
    </w:p>
    <w:p w14:paraId="7F424332" w14:textId="4B108ECE" w:rsidR="008A3DA5" w:rsidRPr="00230A0D" w:rsidRDefault="008A3DA5" w:rsidP="004F151F">
      <w:pPr>
        <w:overflowPunct w:val="0"/>
        <w:autoSpaceDE w:val="0"/>
        <w:autoSpaceDN w:val="0"/>
        <w:adjustRightInd w:val="0"/>
        <w:spacing w:line="276" w:lineRule="auto"/>
        <w:jc w:val="both"/>
        <w:textAlignment w:val="baseline"/>
        <w:rPr>
          <w:rFonts w:asciiTheme="minorHAnsi" w:hAnsiTheme="minorHAnsi" w:cstheme="majorHAnsi"/>
          <w:sz w:val="22"/>
          <w:szCs w:val="22"/>
        </w:rPr>
      </w:pPr>
      <w:r>
        <w:rPr>
          <w:rFonts w:asciiTheme="minorHAnsi" w:hAnsiTheme="minorHAnsi" w:cstheme="majorHAnsi"/>
          <w:sz w:val="22"/>
          <w:szCs w:val="22"/>
        </w:rPr>
        <w:t xml:space="preserve">  </w:t>
      </w:r>
      <w:r w:rsidR="004A3E60">
        <w:rPr>
          <w:rFonts w:asciiTheme="minorHAnsi" w:hAnsiTheme="minorHAnsi" w:cstheme="majorHAnsi"/>
          <w:sz w:val="22"/>
          <w:szCs w:val="22"/>
        </w:rPr>
        <w:t xml:space="preserve">   </w:t>
      </w:r>
      <w:r>
        <w:rPr>
          <w:rFonts w:asciiTheme="minorHAnsi" w:hAnsiTheme="minorHAnsi" w:cstheme="majorHAnsi"/>
          <w:sz w:val="22"/>
          <w:szCs w:val="22"/>
        </w:rPr>
        <w:t xml:space="preserve">      mowa  w ust. 11</w:t>
      </w:r>
      <w:r w:rsidRPr="00230A0D">
        <w:rPr>
          <w:rFonts w:asciiTheme="minorHAnsi" w:hAnsiTheme="minorHAnsi" w:cstheme="majorHAnsi"/>
          <w:sz w:val="22"/>
          <w:szCs w:val="22"/>
        </w:rPr>
        <w:t xml:space="preserve">, zastępuje się je dokumentem zawierającym odpowiednio oświadczenie  </w:t>
      </w:r>
    </w:p>
    <w:p w14:paraId="2C18C5A2" w14:textId="55434109" w:rsidR="008A3DA5" w:rsidRPr="00230A0D" w:rsidRDefault="008A3DA5" w:rsidP="004F151F">
      <w:pPr>
        <w:overflowPunct w:val="0"/>
        <w:autoSpaceDE w:val="0"/>
        <w:autoSpaceDN w:val="0"/>
        <w:adjustRightInd w:val="0"/>
        <w:spacing w:line="276" w:lineRule="auto"/>
        <w:jc w:val="both"/>
        <w:textAlignment w:val="baseline"/>
        <w:rPr>
          <w:rFonts w:asciiTheme="minorHAnsi" w:hAnsiTheme="minorHAnsi" w:cstheme="majorHAnsi"/>
          <w:sz w:val="22"/>
          <w:szCs w:val="22"/>
        </w:rPr>
      </w:pPr>
      <w:r w:rsidRPr="00230A0D">
        <w:rPr>
          <w:rFonts w:asciiTheme="minorHAnsi" w:hAnsiTheme="minorHAnsi" w:cstheme="majorHAnsi"/>
          <w:sz w:val="22"/>
          <w:szCs w:val="22"/>
        </w:rPr>
        <w:t xml:space="preserve"> </w:t>
      </w:r>
      <w:r w:rsidR="004A3E60">
        <w:rPr>
          <w:rFonts w:asciiTheme="minorHAnsi" w:hAnsiTheme="minorHAnsi" w:cstheme="majorHAnsi"/>
          <w:sz w:val="22"/>
          <w:szCs w:val="22"/>
        </w:rPr>
        <w:t xml:space="preserve">   </w:t>
      </w:r>
      <w:r w:rsidRPr="00230A0D">
        <w:rPr>
          <w:rFonts w:asciiTheme="minorHAnsi" w:hAnsiTheme="minorHAnsi" w:cstheme="majorHAnsi"/>
          <w:sz w:val="22"/>
          <w:szCs w:val="22"/>
        </w:rPr>
        <w:t xml:space="preserve">       wykonawcy, ze  wskazaniem osoby albo osób uprawnionych do jego reprezentacji, lub  </w:t>
      </w:r>
    </w:p>
    <w:p w14:paraId="4D62A40E" w14:textId="1022EC0F" w:rsidR="008A3DA5" w:rsidRPr="00230A0D" w:rsidRDefault="008A3DA5" w:rsidP="004F151F">
      <w:pPr>
        <w:overflowPunct w:val="0"/>
        <w:autoSpaceDE w:val="0"/>
        <w:autoSpaceDN w:val="0"/>
        <w:adjustRightInd w:val="0"/>
        <w:spacing w:line="276" w:lineRule="auto"/>
        <w:jc w:val="both"/>
        <w:textAlignment w:val="baseline"/>
        <w:rPr>
          <w:rFonts w:asciiTheme="minorHAnsi" w:hAnsiTheme="minorHAnsi" w:cstheme="majorHAnsi"/>
          <w:sz w:val="22"/>
          <w:szCs w:val="22"/>
        </w:rPr>
      </w:pPr>
      <w:r w:rsidRPr="00230A0D">
        <w:rPr>
          <w:rFonts w:asciiTheme="minorHAnsi" w:hAnsiTheme="minorHAnsi" w:cstheme="majorHAnsi"/>
          <w:sz w:val="22"/>
          <w:szCs w:val="22"/>
        </w:rPr>
        <w:t xml:space="preserve">    </w:t>
      </w:r>
      <w:r w:rsidR="004A3E60">
        <w:rPr>
          <w:rFonts w:asciiTheme="minorHAnsi" w:hAnsiTheme="minorHAnsi" w:cstheme="majorHAnsi"/>
          <w:sz w:val="22"/>
          <w:szCs w:val="22"/>
        </w:rPr>
        <w:t xml:space="preserve">   </w:t>
      </w:r>
      <w:r w:rsidRPr="00230A0D">
        <w:rPr>
          <w:rFonts w:asciiTheme="minorHAnsi" w:hAnsiTheme="minorHAnsi" w:cstheme="majorHAnsi"/>
          <w:sz w:val="22"/>
          <w:szCs w:val="22"/>
        </w:rPr>
        <w:t xml:space="preserve">    oświadczenie osoby, której  dokument miał dotyczyć, złożone przed notariuszem lub przed  </w:t>
      </w:r>
    </w:p>
    <w:p w14:paraId="5C3C7C82" w14:textId="26C6C39B" w:rsidR="008A3DA5" w:rsidRPr="00230A0D" w:rsidRDefault="008A3DA5" w:rsidP="004F151F">
      <w:pPr>
        <w:overflowPunct w:val="0"/>
        <w:autoSpaceDE w:val="0"/>
        <w:autoSpaceDN w:val="0"/>
        <w:adjustRightInd w:val="0"/>
        <w:spacing w:line="276" w:lineRule="auto"/>
        <w:jc w:val="both"/>
        <w:textAlignment w:val="baseline"/>
        <w:rPr>
          <w:rFonts w:asciiTheme="minorHAnsi" w:hAnsiTheme="minorHAnsi" w:cstheme="majorHAnsi"/>
          <w:sz w:val="22"/>
          <w:szCs w:val="22"/>
        </w:rPr>
      </w:pPr>
      <w:r w:rsidRPr="00230A0D">
        <w:rPr>
          <w:rFonts w:asciiTheme="minorHAnsi" w:hAnsiTheme="minorHAnsi" w:cstheme="majorHAnsi"/>
          <w:sz w:val="22"/>
          <w:szCs w:val="22"/>
        </w:rPr>
        <w:t xml:space="preserve">  </w:t>
      </w:r>
      <w:r w:rsidR="004A3E60">
        <w:rPr>
          <w:rFonts w:asciiTheme="minorHAnsi" w:hAnsiTheme="minorHAnsi" w:cstheme="majorHAnsi"/>
          <w:sz w:val="22"/>
          <w:szCs w:val="22"/>
        </w:rPr>
        <w:t xml:space="preserve">   </w:t>
      </w:r>
      <w:r w:rsidRPr="00230A0D">
        <w:rPr>
          <w:rFonts w:asciiTheme="minorHAnsi" w:hAnsiTheme="minorHAnsi" w:cstheme="majorHAnsi"/>
          <w:sz w:val="22"/>
          <w:szCs w:val="22"/>
        </w:rPr>
        <w:t xml:space="preserve">      organem sądowym,  administracyjnym albo organem samorządu zawodowego lub  </w:t>
      </w:r>
    </w:p>
    <w:p w14:paraId="178175C0" w14:textId="324AE814" w:rsidR="008A3DA5" w:rsidRPr="00230A0D" w:rsidRDefault="008A3DA5" w:rsidP="004F151F">
      <w:pPr>
        <w:overflowPunct w:val="0"/>
        <w:autoSpaceDE w:val="0"/>
        <w:autoSpaceDN w:val="0"/>
        <w:adjustRightInd w:val="0"/>
        <w:spacing w:line="276" w:lineRule="auto"/>
        <w:jc w:val="both"/>
        <w:textAlignment w:val="baseline"/>
        <w:rPr>
          <w:rFonts w:asciiTheme="minorHAnsi" w:hAnsiTheme="minorHAnsi" w:cstheme="majorHAnsi"/>
          <w:sz w:val="22"/>
          <w:szCs w:val="22"/>
        </w:rPr>
      </w:pPr>
      <w:r w:rsidRPr="00230A0D">
        <w:rPr>
          <w:rFonts w:asciiTheme="minorHAnsi" w:hAnsiTheme="minorHAnsi" w:cstheme="majorHAnsi"/>
          <w:sz w:val="22"/>
          <w:szCs w:val="22"/>
        </w:rPr>
        <w:t xml:space="preserve">    </w:t>
      </w:r>
      <w:r w:rsidR="004A3E60">
        <w:rPr>
          <w:rFonts w:asciiTheme="minorHAnsi" w:hAnsiTheme="minorHAnsi" w:cstheme="majorHAnsi"/>
          <w:sz w:val="22"/>
          <w:szCs w:val="22"/>
        </w:rPr>
        <w:t xml:space="preserve">   </w:t>
      </w:r>
      <w:r w:rsidRPr="00230A0D">
        <w:rPr>
          <w:rFonts w:asciiTheme="minorHAnsi" w:hAnsiTheme="minorHAnsi" w:cstheme="majorHAnsi"/>
          <w:sz w:val="22"/>
          <w:szCs w:val="22"/>
        </w:rPr>
        <w:t xml:space="preserve">    gospodarczego właściwym ze  względu na siedzibę lub miejsce zamieszkania wykonawcy  </w:t>
      </w:r>
    </w:p>
    <w:p w14:paraId="1B21CB3C" w14:textId="77777777" w:rsidR="000557BA" w:rsidRDefault="008A3DA5" w:rsidP="004F151F">
      <w:pPr>
        <w:overflowPunct w:val="0"/>
        <w:autoSpaceDE w:val="0"/>
        <w:autoSpaceDN w:val="0"/>
        <w:adjustRightInd w:val="0"/>
        <w:spacing w:line="276" w:lineRule="auto"/>
        <w:jc w:val="both"/>
        <w:textAlignment w:val="baseline"/>
        <w:rPr>
          <w:rFonts w:asciiTheme="minorHAnsi" w:hAnsiTheme="minorHAnsi" w:cstheme="majorHAnsi"/>
          <w:sz w:val="22"/>
          <w:szCs w:val="22"/>
        </w:rPr>
      </w:pPr>
      <w:r w:rsidRPr="00230A0D">
        <w:rPr>
          <w:rFonts w:asciiTheme="minorHAnsi" w:hAnsiTheme="minorHAnsi" w:cstheme="majorHAnsi"/>
          <w:sz w:val="22"/>
          <w:szCs w:val="22"/>
        </w:rPr>
        <w:t xml:space="preserve">     </w:t>
      </w:r>
      <w:r w:rsidR="004A3E60">
        <w:rPr>
          <w:rFonts w:asciiTheme="minorHAnsi" w:hAnsiTheme="minorHAnsi" w:cstheme="majorHAnsi"/>
          <w:sz w:val="22"/>
          <w:szCs w:val="22"/>
        </w:rPr>
        <w:t xml:space="preserve">   </w:t>
      </w:r>
      <w:r w:rsidRPr="00230A0D">
        <w:rPr>
          <w:rFonts w:asciiTheme="minorHAnsi" w:hAnsiTheme="minorHAnsi" w:cstheme="majorHAnsi"/>
          <w:sz w:val="22"/>
          <w:szCs w:val="22"/>
        </w:rPr>
        <w:t xml:space="preserve">   lub miejsce zamieszkania tej osoby- wystawione w terminie określonym odpowiednio </w:t>
      </w:r>
    </w:p>
    <w:p w14:paraId="73AC7A0B" w14:textId="19C9DA2C" w:rsidR="008A3DA5" w:rsidRPr="00230A0D" w:rsidRDefault="000557BA" w:rsidP="004F151F">
      <w:pPr>
        <w:overflowPunct w:val="0"/>
        <w:autoSpaceDE w:val="0"/>
        <w:autoSpaceDN w:val="0"/>
        <w:adjustRightInd w:val="0"/>
        <w:spacing w:line="276" w:lineRule="auto"/>
        <w:jc w:val="both"/>
        <w:textAlignment w:val="baseline"/>
        <w:rPr>
          <w:rFonts w:asciiTheme="minorHAnsi" w:hAnsiTheme="minorHAnsi" w:cstheme="majorHAnsi"/>
          <w:sz w:val="22"/>
          <w:szCs w:val="22"/>
        </w:rPr>
      </w:pPr>
      <w:r>
        <w:rPr>
          <w:rFonts w:asciiTheme="minorHAnsi" w:hAnsiTheme="minorHAnsi" w:cstheme="majorHAnsi"/>
          <w:sz w:val="22"/>
          <w:szCs w:val="22"/>
        </w:rPr>
        <w:t xml:space="preserve">           w ust. </w:t>
      </w:r>
      <w:r w:rsidR="008A3DA5">
        <w:rPr>
          <w:rFonts w:asciiTheme="minorHAnsi" w:hAnsiTheme="minorHAnsi" w:cstheme="majorHAnsi"/>
          <w:sz w:val="22"/>
          <w:szCs w:val="22"/>
        </w:rPr>
        <w:t>11</w:t>
      </w:r>
      <w:r w:rsidR="008A3DA5" w:rsidRPr="00230A0D">
        <w:rPr>
          <w:rFonts w:asciiTheme="minorHAnsi" w:hAnsiTheme="minorHAnsi" w:cstheme="majorHAnsi"/>
          <w:sz w:val="22"/>
          <w:szCs w:val="22"/>
        </w:rPr>
        <w:t>.</w:t>
      </w:r>
    </w:p>
    <w:p w14:paraId="3AD2E0E5" w14:textId="590EDB04" w:rsidR="008A3DA5" w:rsidRPr="004A3E60" w:rsidRDefault="008A3DA5" w:rsidP="004F151F">
      <w:pPr>
        <w:pStyle w:val="Akapitzlist"/>
        <w:numPr>
          <w:ilvl w:val="0"/>
          <w:numId w:val="75"/>
        </w:numPr>
        <w:overflowPunct w:val="0"/>
        <w:autoSpaceDE w:val="0"/>
        <w:autoSpaceDN w:val="0"/>
        <w:adjustRightInd w:val="0"/>
        <w:spacing w:before="120" w:after="120" w:line="276" w:lineRule="auto"/>
        <w:jc w:val="both"/>
        <w:textAlignment w:val="baseline"/>
        <w:rPr>
          <w:rFonts w:asciiTheme="minorHAnsi" w:hAnsiTheme="minorHAnsi" w:cstheme="majorHAnsi"/>
          <w:sz w:val="22"/>
          <w:szCs w:val="22"/>
        </w:rPr>
      </w:pPr>
      <w:r w:rsidRPr="004A3E60">
        <w:rPr>
          <w:rFonts w:asciiTheme="minorHAnsi" w:hAnsiTheme="minorHAnsi" w:cstheme="majorHAnsi"/>
          <w:sz w:val="22"/>
          <w:szCs w:val="22"/>
        </w:rPr>
        <w:t xml:space="preserve">Wykonawca mający siedzibę na terytorium Rzeczypospolitej Polskiej, w odniesieniu do osoby mającej miejsce zamieszkania poza terytorium Rzeczypospolitej Polskiej, której dotyczy dokument wskazany w ust.10 pkt 4, składa dokument, o którym mowa w ust. 11 pkt 1, w zakresie określonym w art. 24 ust. 1 pkt 14 i 21 oraz ust. 5 pkt 6 ustawy </w:t>
      </w:r>
      <w:proofErr w:type="spellStart"/>
      <w:r w:rsidRPr="004A3E60">
        <w:rPr>
          <w:rFonts w:asciiTheme="minorHAnsi" w:hAnsiTheme="minorHAnsi" w:cstheme="majorHAnsi"/>
          <w:sz w:val="22"/>
          <w:szCs w:val="22"/>
        </w:rPr>
        <w:t>Pzp</w:t>
      </w:r>
      <w:proofErr w:type="spellEnd"/>
      <w:r w:rsidRPr="004A3E60">
        <w:rPr>
          <w:rFonts w:asciiTheme="minorHAnsi" w:hAnsiTheme="minorHAnsi" w:cstheme="majorHAnsi"/>
          <w:sz w:val="22"/>
          <w:szCs w:val="22"/>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wystawiony nie wcześniej niż 6 miesięcy przed upływem terminu składania ofert.</w:t>
      </w:r>
    </w:p>
    <w:p w14:paraId="470A966B" w14:textId="37DE51A3" w:rsidR="008A3DA5" w:rsidRPr="00FC55DF" w:rsidRDefault="008A3DA5" w:rsidP="004F151F">
      <w:pPr>
        <w:pStyle w:val="Akapitzlist"/>
        <w:numPr>
          <w:ilvl w:val="0"/>
          <w:numId w:val="75"/>
        </w:numPr>
        <w:overflowPunct w:val="0"/>
        <w:autoSpaceDE w:val="0"/>
        <w:autoSpaceDN w:val="0"/>
        <w:adjustRightInd w:val="0"/>
        <w:spacing w:before="120" w:after="120" w:line="276" w:lineRule="auto"/>
        <w:jc w:val="both"/>
        <w:textAlignment w:val="baseline"/>
      </w:pPr>
      <w:r w:rsidRPr="004A3E60">
        <w:rPr>
          <w:rFonts w:asciiTheme="minorHAnsi" w:hAnsiTheme="minorHAnsi" w:cstheme="majorHAnsi"/>
          <w:sz w:val="22"/>
          <w:szCs w:val="22"/>
        </w:rPr>
        <w:t xml:space="preserve">Zamawiający żąda od wykonawcy, który polega na zdolnościach technicznych lub zawodowych lub sytuacji ekonomicznej lub finansowej innych podmiotów na zasadach określonych w art. 22a ustawy </w:t>
      </w:r>
      <w:proofErr w:type="spellStart"/>
      <w:r w:rsidRPr="004A3E60">
        <w:rPr>
          <w:rFonts w:asciiTheme="minorHAnsi" w:hAnsiTheme="minorHAnsi" w:cstheme="majorHAnsi"/>
          <w:sz w:val="22"/>
          <w:szCs w:val="22"/>
        </w:rPr>
        <w:t>Pzp</w:t>
      </w:r>
      <w:proofErr w:type="spellEnd"/>
      <w:r w:rsidRPr="004A3E60">
        <w:rPr>
          <w:rFonts w:asciiTheme="minorHAnsi" w:hAnsiTheme="minorHAnsi" w:cstheme="majorHAnsi"/>
          <w:sz w:val="22"/>
          <w:szCs w:val="22"/>
        </w:rPr>
        <w:t>, przedstawienia na wezwanie, o którym mowa w ust. 1 w odniesieniu do tych podmiotów dokumentów wymienionych w ust. 10  lub odpowiednio ust. 11.</w:t>
      </w:r>
      <w:r>
        <w:t xml:space="preserve">  </w:t>
      </w:r>
    </w:p>
    <w:p w14:paraId="7C396FEB" w14:textId="0F0448C7" w:rsidR="008A3DA5" w:rsidRPr="004A3E60" w:rsidRDefault="008A3DA5" w:rsidP="004F151F">
      <w:pPr>
        <w:pStyle w:val="Akapitzlist"/>
        <w:numPr>
          <w:ilvl w:val="0"/>
          <w:numId w:val="75"/>
        </w:numPr>
        <w:spacing w:after="120" w:line="276" w:lineRule="auto"/>
        <w:jc w:val="both"/>
        <w:rPr>
          <w:rFonts w:asciiTheme="minorHAnsi" w:hAnsiTheme="minorHAnsi" w:cs="Segoe UI"/>
          <w:sz w:val="22"/>
          <w:szCs w:val="22"/>
        </w:rPr>
      </w:pPr>
      <w:r w:rsidRPr="004A3E60">
        <w:rPr>
          <w:rFonts w:asciiTheme="minorHAnsi" w:hAnsiTheme="minorHAnsi" w:cs="Segoe UI"/>
          <w:b/>
          <w:color w:val="0000FF"/>
          <w:sz w:val="22"/>
          <w:szCs w:val="22"/>
        </w:rPr>
        <w:t xml:space="preserve">Wykonawca </w:t>
      </w:r>
      <w:r w:rsidRPr="004A3E60">
        <w:rPr>
          <w:rFonts w:asciiTheme="minorHAnsi" w:hAnsiTheme="minorHAnsi"/>
          <w:b/>
          <w:bCs/>
          <w:color w:val="0000FF"/>
          <w:sz w:val="22"/>
          <w:szCs w:val="22"/>
        </w:rPr>
        <w:t xml:space="preserve">w terminie </w:t>
      </w:r>
      <w:r w:rsidRPr="004A3E60">
        <w:rPr>
          <w:rFonts w:asciiTheme="minorHAnsi" w:hAnsiTheme="minorHAnsi"/>
          <w:b/>
          <w:bCs/>
          <w:color w:val="0000FF"/>
          <w:sz w:val="22"/>
          <w:szCs w:val="22"/>
          <w:u w:val="single"/>
        </w:rPr>
        <w:t>3 dni</w:t>
      </w:r>
      <w:r w:rsidRPr="004A3E60">
        <w:rPr>
          <w:rFonts w:asciiTheme="minorHAnsi" w:hAnsiTheme="minorHAnsi"/>
          <w:b/>
          <w:bCs/>
          <w:color w:val="0000FF"/>
          <w:sz w:val="22"/>
          <w:szCs w:val="22"/>
        </w:rPr>
        <w:t xml:space="preserve"> od dnia zamieszczenia na stronie internetowej informacji, o której mowa w art. 86 ust. 3 ustawy PZP, przekaże zamawiającemu oświadczenie o przynależności lub braku przynależności do tej samej grupy kapitałowej, o której mowa w art. 24 ust. 1 pkt 23 ustawy PZP</w:t>
      </w:r>
      <w:r w:rsidRPr="004A3E60">
        <w:rPr>
          <w:rFonts w:asciiTheme="minorHAnsi" w:hAnsiTheme="minorHAnsi"/>
          <w:bCs/>
          <w:color w:val="0000FF"/>
          <w:sz w:val="22"/>
          <w:szCs w:val="22"/>
        </w:rPr>
        <w:t>.</w:t>
      </w:r>
      <w:r w:rsidRPr="004A3E60">
        <w:rPr>
          <w:rFonts w:asciiTheme="minorHAnsi" w:hAnsiTheme="minorHAnsi"/>
          <w:bCs/>
          <w:sz w:val="22"/>
          <w:szCs w:val="22"/>
        </w:rPr>
        <w:t xml:space="preserve"> </w:t>
      </w:r>
    </w:p>
    <w:p w14:paraId="198419C2" w14:textId="77777777" w:rsidR="004A3E60" w:rsidRDefault="004A3E60" w:rsidP="004F151F">
      <w:pPr>
        <w:pStyle w:val="Akapitzlist"/>
        <w:tabs>
          <w:tab w:val="num" w:pos="426"/>
        </w:tabs>
        <w:spacing w:line="276" w:lineRule="auto"/>
        <w:ind w:left="425"/>
        <w:jc w:val="both"/>
        <w:rPr>
          <w:rFonts w:asciiTheme="minorHAnsi" w:hAnsiTheme="minorHAnsi"/>
          <w:bCs/>
          <w:sz w:val="22"/>
          <w:szCs w:val="22"/>
        </w:rPr>
      </w:pPr>
      <w:r>
        <w:rPr>
          <w:rFonts w:asciiTheme="minorHAnsi" w:hAnsiTheme="minorHAnsi"/>
          <w:bCs/>
          <w:sz w:val="22"/>
          <w:szCs w:val="22"/>
        </w:rPr>
        <w:t xml:space="preserve">      </w:t>
      </w:r>
      <w:r w:rsidR="008A3DA5" w:rsidRPr="00230A0D">
        <w:rPr>
          <w:rFonts w:asciiTheme="minorHAnsi" w:hAnsiTheme="minorHAnsi"/>
          <w:bCs/>
          <w:sz w:val="22"/>
          <w:szCs w:val="22"/>
        </w:rPr>
        <w:t xml:space="preserve">Wraz ze złożeniem oświadczenia (załącznik nr 6 do SIWZ), wykonawca może przedstawić </w:t>
      </w:r>
      <w:r>
        <w:rPr>
          <w:rFonts w:asciiTheme="minorHAnsi" w:hAnsiTheme="minorHAnsi"/>
          <w:bCs/>
          <w:sz w:val="22"/>
          <w:szCs w:val="22"/>
        </w:rPr>
        <w:t xml:space="preserve">    </w:t>
      </w:r>
    </w:p>
    <w:p w14:paraId="4D710EEC" w14:textId="77777777" w:rsidR="004A3E60" w:rsidRDefault="004A3E60" w:rsidP="004F151F">
      <w:pPr>
        <w:pStyle w:val="Akapitzlist"/>
        <w:tabs>
          <w:tab w:val="num" w:pos="426"/>
        </w:tabs>
        <w:spacing w:line="276" w:lineRule="auto"/>
        <w:ind w:left="425"/>
        <w:jc w:val="both"/>
        <w:rPr>
          <w:rFonts w:asciiTheme="minorHAnsi" w:hAnsiTheme="minorHAnsi"/>
          <w:bCs/>
          <w:sz w:val="22"/>
          <w:szCs w:val="22"/>
        </w:rPr>
      </w:pPr>
      <w:r>
        <w:rPr>
          <w:rFonts w:asciiTheme="minorHAnsi" w:hAnsiTheme="minorHAnsi"/>
          <w:bCs/>
          <w:sz w:val="22"/>
          <w:szCs w:val="22"/>
        </w:rPr>
        <w:t xml:space="preserve">      </w:t>
      </w:r>
      <w:r w:rsidR="008A3DA5" w:rsidRPr="00230A0D">
        <w:rPr>
          <w:rFonts w:asciiTheme="minorHAnsi" w:hAnsiTheme="minorHAnsi"/>
          <w:bCs/>
          <w:sz w:val="22"/>
          <w:szCs w:val="22"/>
        </w:rPr>
        <w:t xml:space="preserve">dowody, że powiązania z innym wykonawcą nie prowadzą do zakłócenia konkurencji w </w:t>
      </w:r>
      <w:r>
        <w:rPr>
          <w:rFonts w:asciiTheme="minorHAnsi" w:hAnsiTheme="minorHAnsi"/>
          <w:bCs/>
          <w:sz w:val="22"/>
          <w:szCs w:val="22"/>
        </w:rPr>
        <w:t xml:space="preserve"> </w:t>
      </w:r>
    </w:p>
    <w:p w14:paraId="42877D89" w14:textId="0969F36C" w:rsidR="008A3DA5" w:rsidRPr="00230A0D" w:rsidRDefault="004A3E60" w:rsidP="004F151F">
      <w:pPr>
        <w:pStyle w:val="Akapitzlist"/>
        <w:tabs>
          <w:tab w:val="num" w:pos="426"/>
        </w:tabs>
        <w:spacing w:after="120" w:line="276" w:lineRule="auto"/>
        <w:ind w:left="425"/>
        <w:jc w:val="both"/>
        <w:rPr>
          <w:rFonts w:asciiTheme="minorHAnsi" w:hAnsiTheme="minorHAnsi" w:cs="Segoe UI"/>
          <w:sz w:val="22"/>
          <w:szCs w:val="22"/>
        </w:rPr>
      </w:pPr>
      <w:r>
        <w:rPr>
          <w:rFonts w:asciiTheme="minorHAnsi" w:hAnsiTheme="minorHAnsi"/>
          <w:bCs/>
          <w:sz w:val="22"/>
          <w:szCs w:val="22"/>
        </w:rPr>
        <w:t xml:space="preserve">      </w:t>
      </w:r>
      <w:r w:rsidR="008A3DA5" w:rsidRPr="00230A0D">
        <w:rPr>
          <w:rFonts w:asciiTheme="minorHAnsi" w:hAnsiTheme="minorHAnsi"/>
          <w:bCs/>
          <w:sz w:val="22"/>
          <w:szCs w:val="22"/>
        </w:rPr>
        <w:t>postępowaniu o udzielenie zamówienia.</w:t>
      </w:r>
      <w:r w:rsidR="00345A97">
        <w:rPr>
          <w:rFonts w:asciiTheme="minorHAnsi" w:hAnsiTheme="minorHAnsi"/>
          <w:bCs/>
          <w:sz w:val="22"/>
          <w:szCs w:val="22"/>
        </w:rPr>
        <w:t xml:space="preserve">` </w:t>
      </w:r>
    </w:p>
    <w:p w14:paraId="62E7D1A6" w14:textId="0960A32B" w:rsidR="008A3DA5" w:rsidRDefault="000557BA" w:rsidP="004F151F">
      <w:pPr>
        <w:tabs>
          <w:tab w:val="num" w:pos="142"/>
        </w:tabs>
        <w:spacing w:line="276" w:lineRule="auto"/>
        <w:jc w:val="both"/>
        <w:rPr>
          <w:rFonts w:asciiTheme="minorHAnsi" w:hAnsiTheme="minorHAnsi" w:cs="Segoe UI"/>
          <w:sz w:val="22"/>
          <w:szCs w:val="22"/>
        </w:rPr>
      </w:pPr>
      <w:r>
        <w:rPr>
          <w:rFonts w:asciiTheme="minorHAnsi" w:hAnsiTheme="minorHAnsi" w:cs="Segoe UI"/>
          <w:sz w:val="22"/>
          <w:szCs w:val="22"/>
        </w:rPr>
        <w:t xml:space="preserve">       11</w:t>
      </w:r>
      <w:r w:rsidR="008A3DA5">
        <w:rPr>
          <w:rFonts w:asciiTheme="minorHAnsi" w:hAnsiTheme="minorHAnsi" w:cs="Segoe UI"/>
          <w:sz w:val="22"/>
          <w:szCs w:val="22"/>
        </w:rPr>
        <w:t xml:space="preserve">. </w:t>
      </w:r>
      <w:r w:rsidR="008A3DA5" w:rsidRPr="00230A0D">
        <w:rPr>
          <w:rFonts w:asciiTheme="minorHAnsi" w:hAnsiTheme="minorHAnsi" w:cs="Segoe UI"/>
          <w:sz w:val="22"/>
          <w:szCs w:val="22"/>
        </w:rPr>
        <w:t xml:space="preserve">W zakresie nieuregulowanym SIWZ, zastosowanie mają przepisy Rozporządzenia Ministra </w:t>
      </w:r>
      <w:r w:rsidR="008A3DA5">
        <w:rPr>
          <w:rFonts w:asciiTheme="minorHAnsi" w:hAnsiTheme="minorHAnsi" w:cs="Segoe UI"/>
          <w:sz w:val="22"/>
          <w:szCs w:val="22"/>
        </w:rPr>
        <w:t xml:space="preserve"> </w:t>
      </w:r>
    </w:p>
    <w:p w14:paraId="7262C82F" w14:textId="5127AECA" w:rsidR="008A3DA5" w:rsidRDefault="000557BA" w:rsidP="004F151F">
      <w:pPr>
        <w:tabs>
          <w:tab w:val="num" w:pos="142"/>
        </w:tabs>
        <w:spacing w:line="276" w:lineRule="auto"/>
        <w:ind w:left="142"/>
        <w:jc w:val="both"/>
        <w:rPr>
          <w:rFonts w:asciiTheme="minorHAnsi" w:hAnsiTheme="minorHAnsi" w:cs="Segoe UI"/>
          <w:sz w:val="22"/>
          <w:szCs w:val="22"/>
        </w:rPr>
      </w:pPr>
      <w:r>
        <w:rPr>
          <w:rFonts w:asciiTheme="minorHAnsi" w:hAnsiTheme="minorHAnsi" w:cs="Segoe UI"/>
          <w:sz w:val="22"/>
          <w:szCs w:val="22"/>
        </w:rPr>
        <w:t xml:space="preserve">      </w:t>
      </w:r>
      <w:r w:rsidR="008A3DA5">
        <w:rPr>
          <w:rFonts w:asciiTheme="minorHAnsi" w:hAnsiTheme="minorHAnsi" w:cs="Segoe UI"/>
          <w:sz w:val="22"/>
          <w:szCs w:val="22"/>
        </w:rPr>
        <w:t xml:space="preserve">    </w:t>
      </w:r>
      <w:r>
        <w:rPr>
          <w:rFonts w:asciiTheme="minorHAnsi" w:hAnsiTheme="minorHAnsi" w:cs="Segoe UI"/>
          <w:sz w:val="22"/>
          <w:szCs w:val="22"/>
        </w:rPr>
        <w:t xml:space="preserve"> </w:t>
      </w:r>
      <w:r w:rsidR="008A3DA5">
        <w:rPr>
          <w:rFonts w:asciiTheme="minorHAnsi" w:hAnsiTheme="minorHAnsi" w:cs="Segoe UI"/>
          <w:sz w:val="22"/>
          <w:szCs w:val="22"/>
        </w:rPr>
        <w:t xml:space="preserve">  </w:t>
      </w:r>
      <w:r w:rsidR="008A3DA5" w:rsidRPr="00230A0D">
        <w:rPr>
          <w:rFonts w:asciiTheme="minorHAnsi" w:hAnsiTheme="minorHAnsi" w:cs="Segoe UI"/>
          <w:sz w:val="22"/>
          <w:szCs w:val="22"/>
        </w:rPr>
        <w:t xml:space="preserve">Rozwoju z dnia 16 lipca 2016 r. w sprawie rodzajów dokumentów, jakich może żądać </w:t>
      </w:r>
      <w:r w:rsidR="008A3DA5">
        <w:rPr>
          <w:rFonts w:asciiTheme="minorHAnsi" w:hAnsiTheme="minorHAnsi" w:cs="Segoe UI"/>
          <w:sz w:val="22"/>
          <w:szCs w:val="22"/>
        </w:rPr>
        <w:t xml:space="preserve"> </w:t>
      </w:r>
    </w:p>
    <w:p w14:paraId="52A6AF14" w14:textId="0D09EF22" w:rsidR="008A3DA5" w:rsidRDefault="008A3DA5" w:rsidP="004F151F">
      <w:pPr>
        <w:tabs>
          <w:tab w:val="num" w:pos="142"/>
        </w:tabs>
        <w:spacing w:line="276" w:lineRule="auto"/>
        <w:ind w:left="142"/>
        <w:jc w:val="both"/>
        <w:rPr>
          <w:rFonts w:asciiTheme="minorHAnsi" w:hAnsiTheme="minorHAnsi" w:cs="Segoe UI"/>
          <w:sz w:val="22"/>
          <w:szCs w:val="22"/>
        </w:rPr>
      </w:pPr>
      <w:r>
        <w:rPr>
          <w:rFonts w:asciiTheme="minorHAnsi" w:hAnsiTheme="minorHAnsi" w:cs="Segoe UI"/>
          <w:sz w:val="22"/>
          <w:szCs w:val="22"/>
        </w:rPr>
        <w:t xml:space="preserve">   </w:t>
      </w:r>
      <w:r w:rsidR="000557BA">
        <w:rPr>
          <w:rFonts w:asciiTheme="minorHAnsi" w:hAnsiTheme="minorHAnsi" w:cs="Segoe UI"/>
          <w:sz w:val="22"/>
          <w:szCs w:val="22"/>
        </w:rPr>
        <w:t xml:space="preserve">       </w:t>
      </w:r>
      <w:r>
        <w:rPr>
          <w:rFonts w:asciiTheme="minorHAnsi" w:hAnsiTheme="minorHAnsi" w:cs="Segoe UI"/>
          <w:sz w:val="22"/>
          <w:szCs w:val="22"/>
        </w:rPr>
        <w:t xml:space="preserve">   Z</w:t>
      </w:r>
      <w:r w:rsidRPr="00230A0D">
        <w:rPr>
          <w:rFonts w:asciiTheme="minorHAnsi" w:hAnsiTheme="minorHAnsi" w:cs="Segoe UI"/>
          <w:sz w:val="22"/>
          <w:szCs w:val="22"/>
        </w:rPr>
        <w:t xml:space="preserve">amawiający od wykonawcy w postępowaniu o udzielenie zamówienia (Dz. U. z 2016 r., </w:t>
      </w:r>
      <w:r>
        <w:rPr>
          <w:rFonts w:asciiTheme="minorHAnsi" w:hAnsiTheme="minorHAnsi" w:cs="Segoe UI"/>
          <w:sz w:val="22"/>
          <w:szCs w:val="22"/>
        </w:rPr>
        <w:t xml:space="preserve"> </w:t>
      </w:r>
    </w:p>
    <w:p w14:paraId="5F9783C8" w14:textId="01614E6A" w:rsidR="008A3DA5" w:rsidRPr="00230A0D" w:rsidRDefault="008A3DA5" w:rsidP="004F151F">
      <w:pPr>
        <w:tabs>
          <w:tab w:val="num" w:pos="142"/>
        </w:tabs>
        <w:spacing w:after="120" w:line="276" w:lineRule="auto"/>
        <w:ind w:left="142"/>
        <w:jc w:val="both"/>
        <w:rPr>
          <w:rFonts w:asciiTheme="minorHAnsi" w:hAnsiTheme="minorHAnsi" w:cs="Segoe UI"/>
          <w:sz w:val="22"/>
          <w:szCs w:val="22"/>
        </w:rPr>
      </w:pPr>
      <w:r>
        <w:rPr>
          <w:rFonts w:asciiTheme="minorHAnsi" w:hAnsiTheme="minorHAnsi" w:cs="Segoe UI"/>
          <w:sz w:val="22"/>
          <w:szCs w:val="22"/>
        </w:rPr>
        <w:t xml:space="preserve">      </w:t>
      </w:r>
      <w:r w:rsidR="000557BA">
        <w:rPr>
          <w:rFonts w:asciiTheme="minorHAnsi" w:hAnsiTheme="minorHAnsi" w:cs="Segoe UI"/>
          <w:sz w:val="22"/>
          <w:szCs w:val="22"/>
        </w:rPr>
        <w:t xml:space="preserve">       </w:t>
      </w:r>
      <w:r w:rsidRPr="00230A0D">
        <w:rPr>
          <w:rFonts w:asciiTheme="minorHAnsi" w:hAnsiTheme="minorHAnsi" w:cs="Segoe UI"/>
          <w:sz w:val="22"/>
          <w:szCs w:val="22"/>
        </w:rPr>
        <w:t>poz. 1126).</w:t>
      </w:r>
    </w:p>
    <w:p w14:paraId="52A7709D" w14:textId="5F84B6AF" w:rsidR="008A3DA5" w:rsidRDefault="000557BA" w:rsidP="004F151F">
      <w:pPr>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       12</w:t>
      </w:r>
      <w:r w:rsidR="008A3DA5">
        <w:rPr>
          <w:rFonts w:asciiTheme="minorHAnsi" w:hAnsiTheme="minorHAnsi"/>
          <w:color w:val="000000"/>
          <w:sz w:val="22"/>
          <w:szCs w:val="22"/>
        </w:rPr>
        <w:t xml:space="preserve">. </w:t>
      </w:r>
      <w:r>
        <w:rPr>
          <w:rFonts w:asciiTheme="minorHAnsi" w:hAnsiTheme="minorHAnsi"/>
          <w:color w:val="000000"/>
          <w:sz w:val="22"/>
          <w:szCs w:val="22"/>
        </w:rPr>
        <w:t xml:space="preserve">  </w:t>
      </w:r>
      <w:r w:rsidR="008A3DA5" w:rsidRPr="00327B0E">
        <w:rPr>
          <w:rFonts w:asciiTheme="minorHAnsi" w:hAnsiTheme="minorHAnsi"/>
          <w:color w:val="000000"/>
          <w:sz w:val="22"/>
          <w:szCs w:val="22"/>
        </w:rPr>
        <w:t xml:space="preserve">Jeżeli wykonawca nie złoży oświadczeń lub dokumentów potwierdzających okoliczności, </w:t>
      </w:r>
      <w:r w:rsidR="008A3DA5">
        <w:rPr>
          <w:rFonts w:asciiTheme="minorHAnsi" w:hAnsiTheme="minorHAnsi"/>
          <w:color w:val="000000"/>
          <w:sz w:val="22"/>
          <w:szCs w:val="22"/>
        </w:rPr>
        <w:t xml:space="preserve"> </w:t>
      </w:r>
    </w:p>
    <w:p w14:paraId="7C981285" w14:textId="4377A1BD" w:rsidR="008A3DA5" w:rsidRDefault="008A3DA5" w:rsidP="004F151F">
      <w:pPr>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   </w:t>
      </w:r>
      <w:r w:rsidR="000557BA">
        <w:rPr>
          <w:rFonts w:asciiTheme="minorHAnsi" w:hAnsiTheme="minorHAnsi"/>
          <w:color w:val="000000"/>
          <w:sz w:val="22"/>
          <w:szCs w:val="22"/>
        </w:rPr>
        <w:t xml:space="preserve">       </w:t>
      </w:r>
      <w:r>
        <w:rPr>
          <w:rFonts w:asciiTheme="minorHAnsi" w:hAnsiTheme="minorHAnsi"/>
          <w:color w:val="000000"/>
          <w:sz w:val="22"/>
          <w:szCs w:val="22"/>
        </w:rPr>
        <w:t xml:space="preserve">     </w:t>
      </w:r>
      <w:r w:rsidR="000557BA">
        <w:rPr>
          <w:rFonts w:asciiTheme="minorHAnsi" w:hAnsiTheme="minorHAnsi"/>
          <w:color w:val="000000"/>
          <w:sz w:val="22"/>
          <w:szCs w:val="22"/>
        </w:rPr>
        <w:t xml:space="preserve"> </w:t>
      </w:r>
      <w:r w:rsidRPr="00327B0E">
        <w:rPr>
          <w:rFonts w:asciiTheme="minorHAnsi" w:hAnsiTheme="minorHAnsi"/>
          <w:color w:val="000000"/>
          <w:sz w:val="22"/>
          <w:szCs w:val="22"/>
        </w:rPr>
        <w:t xml:space="preserve">o których mowa w art. 25 ust. 1 ustawy PZP, lub innych dokumentów niezbędnych do </w:t>
      </w:r>
    </w:p>
    <w:p w14:paraId="7F202049" w14:textId="7F46354C" w:rsidR="000557BA" w:rsidRDefault="008A3DA5" w:rsidP="004F151F">
      <w:pPr>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     </w:t>
      </w:r>
      <w:r w:rsidR="000557BA">
        <w:rPr>
          <w:rFonts w:asciiTheme="minorHAnsi" w:hAnsiTheme="minorHAnsi"/>
          <w:color w:val="000000"/>
          <w:sz w:val="22"/>
          <w:szCs w:val="22"/>
        </w:rPr>
        <w:t xml:space="preserve">       </w:t>
      </w:r>
      <w:r>
        <w:rPr>
          <w:rFonts w:asciiTheme="minorHAnsi" w:hAnsiTheme="minorHAnsi"/>
          <w:color w:val="000000"/>
          <w:sz w:val="22"/>
          <w:szCs w:val="22"/>
        </w:rPr>
        <w:t xml:space="preserve">   </w:t>
      </w:r>
      <w:r w:rsidR="000557BA">
        <w:rPr>
          <w:rFonts w:asciiTheme="minorHAnsi" w:hAnsiTheme="minorHAnsi"/>
          <w:color w:val="000000"/>
          <w:sz w:val="22"/>
          <w:szCs w:val="22"/>
        </w:rPr>
        <w:t xml:space="preserve"> </w:t>
      </w:r>
      <w:r w:rsidRPr="00327B0E">
        <w:rPr>
          <w:rFonts w:asciiTheme="minorHAnsi" w:hAnsiTheme="minorHAnsi"/>
          <w:color w:val="000000"/>
          <w:sz w:val="22"/>
          <w:szCs w:val="22"/>
        </w:rPr>
        <w:t xml:space="preserve">przeprowadzenia postępowania, oświadczenia lub dokumenty są niekompletne, </w:t>
      </w:r>
      <w:r w:rsidR="000557BA">
        <w:rPr>
          <w:rFonts w:asciiTheme="minorHAnsi" w:hAnsiTheme="minorHAnsi"/>
          <w:color w:val="000000"/>
          <w:sz w:val="22"/>
          <w:szCs w:val="22"/>
        </w:rPr>
        <w:t xml:space="preserve"> </w:t>
      </w:r>
    </w:p>
    <w:p w14:paraId="19F664F3" w14:textId="6AB36568" w:rsidR="000557BA" w:rsidRDefault="000557BA" w:rsidP="004F151F">
      <w:pPr>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                </w:t>
      </w:r>
      <w:r w:rsidR="008A3DA5" w:rsidRPr="00327B0E">
        <w:rPr>
          <w:rFonts w:asciiTheme="minorHAnsi" w:hAnsiTheme="minorHAnsi"/>
          <w:color w:val="000000"/>
          <w:sz w:val="22"/>
          <w:szCs w:val="22"/>
        </w:rPr>
        <w:t xml:space="preserve">zawierają </w:t>
      </w:r>
      <w:r w:rsidR="008A3DA5">
        <w:rPr>
          <w:rFonts w:asciiTheme="minorHAnsi" w:hAnsiTheme="minorHAnsi"/>
          <w:color w:val="000000"/>
          <w:sz w:val="22"/>
          <w:szCs w:val="22"/>
        </w:rPr>
        <w:t xml:space="preserve"> </w:t>
      </w:r>
      <w:r>
        <w:rPr>
          <w:rFonts w:asciiTheme="minorHAnsi" w:hAnsiTheme="minorHAnsi"/>
          <w:color w:val="000000"/>
          <w:sz w:val="22"/>
          <w:szCs w:val="22"/>
        </w:rPr>
        <w:t>b</w:t>
      </w:r>
      <w:r w:rsidR="008A3DA5" w:rsidRPr="00327B0E">
        <w:rPr>
          <w:rFonts w:asciiTheme="minorHAnsi" w:hAnsiTheme="minorHAnsi"/>
          <w:color w:val="000000"/>
          <w:sz w:val="22"/>
          <w:szCs w:val="22"/>
        </w:rPr>
        <w:t xml:space="preserve">łędy lub budzą wskazane przez zamawiającego wątpliwości, Zamawiający </w:t>
      </w:r>
      <w:r>
        <w:rPr>
          <w:rFonts w:asciiTheme="minorHAnsi" w:hAnsiTheme="minorHAnsi"/>
          <w:color w:val="000000"/>
          <w:sz w:val="22"/>
          <w:szCs w:val="22"/>
        </w:rPr>
        <w:t xml:space="preserve"> </w:t>
      </w:r>
    </w:p>
    <w:p w14:paraId="5CE83A5A" w14:textId="6D3A253C" w:rsidR="000557BA" w:rsidRDefault="000557BA" w:rsidP="004F151F">
      <w:pPr>
        <w:spacing w:line="276" w:lineRule="auto"/>
        <w:jc w:val="both"/>
        <w:rPr>
          <w:rFonts w:asciiTheme="minorHAnsi" w:hAnsiTheme="minorHAnsi"/>
          <w:color w:val="000000"/>
          <w:sz w:val="22"/>
          <w:szCs w:val="22"/>
        </w:rPr>
      </w:pPr>
      <w:r>
        <w:rPr>
          <w:rFonts w:asciiTheme="minorHAnsi" w:hAnsiTheme="minorHAnsi"/>
          <w:color w:val="000000"/>
          <w:sz w:val="22"/>
          <w:szCs w:val="22"/>
        </w:rPr>
        <w:lastRenderedPageBreak/>
        <w:t xml:space="preserve">                </w:t>
      </w:r>
      <w:r w:rsidR="008A3DA5" w:rsidRPr="00327B0E">
        <w:rPr>
          <w:rFonts w:asciiTheme="minorHAnsi" w:hAnsiTheme="minorHAnsi"/>
          <w:color w:val="000000"/>
          <w:sz w:val="22"/>
          <w:szCs w:val="22"/>
        </w:rPr>
        <w:t xml:space="preserve">wezwie do ich złożenia, uzupełnienia, poprawienia w terminie przez siebie wskazanym </w:t>
      </w:r>
      <w:r>
        <w:rPr>
          <w:rFonts w:asciiTheme="minorHAnsi" w:hAnsiTheme="minorHAnsi"/>
          <w:color w:val="000000"/>
          <w:sz w:val="22"/>
          <w:szCs w:val="22"/>
        </w:rPr>
        <w:t xml:space="preserve"> </w:t>
      </w:r>
    </w:p>
    <w:p w14:paraId="1987A188" w14:textId="79F954E1" w:rsidR="000557BA" w:rsidRDefault="000557BA" w:rsidP="004F151F">
      <w:pPr>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                </w:t>
      </w:r>
      <w:r w:rsidR="008A3DA5" w:rsidRPr="00327B0E">
        <w:rPr>
          <w:rFonts w:asciiTheme="minorHAnsi" w:hAnsiTheme="minorHAnsi"/>
          <w:color w:val="000000"/>
          <w:sz w:val="22"/>
          <w:szCs w:val="22"/>
        </w:rPr>
        <w:t>chyba, że mimo ich</w:t>
      </w:r>
      <w:r>
        <w:rPr>
          <w:rFonts w:asciiTheme="minorHAnsi" w:hAnsiTheme="minorHAnsi"/>
          <w:color w:val="000000"/>
          <w:sz w:val="22"/>
          <w:szCs w:val="22"/>
        </w:rPr>
        <w:t xml:space="preserve"> </w:t>
      </w:r>
      <w:r w:rsidR="008A3DA5" w:rsidRPr="00327B0E">
        <w:rPr>
          <w:rFonts w:asciiTheme="minorHAnsi" w:hAnsiTheme="minorHAnsi"/>
          <w:color w:val="000000"/>
          <w:sz w:val="22"/>
          <w:szCs w:val="22"/>
        </w:rPr>
        <w:t xml:space="preserve">złożenia oferta wykonawcy podlegałaby odrzuceniu albo konieczne </w:t>
      </w:r>
      <w:r>
        <w:rPr>
          <w:rFonts w:asciiTheme="minorHAnsi" w:hAnsiTheme="minorHAnsi"/>
          <w:color w:val="000000"/>
          <w:sz w:val="22"/>
          <w:szCs w:val="22"/>
        </w:rPr>
        <w:t xml:space="preserve"> </w:t>
      </w:r>
    </w:p>
    <w:p w14:paraId="61D83E36" w14:textId="0E6CAB6E" w:rsidR="008A3DA5" w:rsidRPr="00327B0E" w:rsidRDefault="000557BA" w:rsidP="004F151F">
      <w:pPr>
        <w:spacing w:after="120" w:line="276" w:lineRule="auto"/>
        <w:jc w:val="both"/>
        <w:rPr>
          <w:rFonts w:asciiTheme="minorHAnsi" w:hAnsiTheme="minorHAnsi" w:cs="Segoe UI"/>
          <w:sz w:val="22"/>
          <w:szCs w:val="22"/>
        </w:rPr>
      </w:pPr>
      <w:r>
        <w:rPr>
          <w:rFonts w:asciiTheme="minorHAnsi" w:hAnsiTheme="minorHAnsi"/>
          <w:color w:val="000000"/>
          <w:sz w:val="22"/>
          <w:szCs w:val="22"/>
        </w:rPr>
        <w:t xml:space="preserve">                byłoby unieważnienie</w:t>
      </w:r>
      <w:r w:rsidR="008A3DA5">
        <w:rPr>
          <w:rFonts w:asciiTheme="minorHAnsi" w:hAnsiTheme="minorHAnsi"/>
          <w:color w:val="000000"/>
          <w:sz w:val="22"/>
          <w:szCs w:val="22"/>
        </w:rPr>
        <w:t xml:space="preserve">  </w:t>
      </w:r>
      <w:r w:rsidR="008A3DA5" w:rsidRPr="00327B0E">
        <w:rPr>
          <w:rFonts w:asciiTheme="minorHAnsi" w:hAnsiTheme="minorHAnsi"/>
          <w:color w:val="000000"/>
          <w:sz w:val="22"/>
          <w:szCs w:val="22"/>
        </w:rPr>
        <w:t>postępowania.</w:t>
      </w:r>
    </w:p>
    <w:p w14:paraId="3FD781B9" w14:textId="7F95B4AC" w:rsidR="008A3DA5" w:rsidRPr="000557BA" w:rsidRDefault="008A3DA5" w:rsidP="004F151F">
      <w:pPr>
        <w:pStyle w:val="Akapitzlist"/>
        <w:numPr>
          <w:ilvl w:val="0"/>
          <w:numId w:val="76"/>
        </w:numPr>
        <w:tabs>
          <w:tab w:val="num" w:pos="426"/>
          <w:tab w:val="left" w:pos="1418"/>
        </w:tabs>
        <w:spacing w:after="40" w:line="276" w:lineRule="auto"/>
        <w:ind w:right="92"/>
        <w:jc w:val="both"/>
        <w:rPr>
          <w:rFonts w:asciiTheme="minorHAnsi" w:hAnsiTheme="minorHAnsi" w:cs="Segoe UI"/>
          <w:sz w:val="22"/>
          <w:szCs w:val="22"/>
        </w:rPr>
      </w:pPr>
      <w:r w:rsidRPr="000557BA">
        <w:rPr>
          <w:rFonts w:asciiTheme="minorHAnsi" w:hAnsiTheme="minorHAnsi" w:cs="Segoe UI"/>
          <w:sz w:val="22"/>
          <w:szCs w:val="22"/>
        </w:rPr>
        <w:t>Jeżeli Wykonawca nie złoży wymaganych pełnomocnictw albo złożył wadliwe pełnomocnictwa, Zamawiający wezwie do ich złożenia w terminie przez siebie wskazanym, chyba, że mimo ich złożenia oferta Wykonawcy podlega odrzuceniu albo konieczne byłoby unieważnienie postępowania.</w:t>
      </w:r>
    </w:p>
    <w:p w14:paraId="02156233" w14:textId="77777777" w:rsidR="00230A0D" w:rsidRPr="00230A0D" w:rsidRDefault="00230A0D" w:rsidP="004F151F">
      <w:pPr>
        <w:pStyle w:val="Akapitzlist"/>
        <w:tabs>
          <w:tab w:val="left" w:pos="1418"/>
        </w:tabs>
        <w:spacing w:after="40" w:line="276" w:lineRule="auto"/>
        <w:ind w:left="900" w:right="92"/>
        <w:jc w:val="both"/>
        <w:rPr>
          <w:rFonts w:ascii="Calibri" w:hAnsi="Calibri" w:cs="Segoe UI"/>
          <w:sz w:val="20"/>
          <w:szCs w:val="20"/>
        </w:rPr>
      </w:pPr>
    </w:p>
    <w:p w14:paraId="2130E54F" w14:textId="662667D1" w:rsidR="00606FDA" w:rsidRDefault="005B19D8" w:rsidP="004F151F">
      <w:pPr>
        <w:spacing w:line="276" w:lineRule="auto"/>
        <w:jc w:val="both"/>
        <w:rPr>
          <w:rFonts w:asciiTheme="minorHAnsi" w:hAnsiTheme="minorHAnsi" w:cs="Segoe UI"/>
          <w:b/>
          <w:sz w:val="22"/>
          <w:szCs w:val="22"/>
        </w:rPr>
      </w:pPr>
      <w:r>
        <w:rPr>
          <w:rFonts w:asciiTheme="minorHAnsi" w:hAnsiTheme="minorHAnsi" w:cs="Segoe UI"/>
          <w:b/>
          <w:color w:val="000000"/>
          <w:sz w:val="22"/>
          <w:szCs w:val="22"/>
        </w:rPr>
        <w:t>VII.</w:t>
      </w:r>
      <w:r w:rsidR="00606FDA">
        <w:rPr>
          <w:rFonts w:asciiTheme="minorHAnsi" w:hAnsiTheme="minorHAnsi" w:cs="Segoe UI"/>
          <w:b/>
          <w:color w:val="000000"/>
          <w:sz w:val="22"/>
          <w:szCs w:val="22"/>
        </w:rPr>
        <w:t xml:space="preserve">  </w:t>
      </w:r>
      <w:r w:rsidRPr="005B19D8">
        <w:rPr>
          <w:rFonts w:asciiTheme="minorHAnsi" w:hAnsiTheme="minorHAnsi" w:cs="Segoe UI"/>
          <w:b/>
          <w:sz w:val="22"/>
          <w:szCs w:val="22"/>
        </w:rPr>
        <w:t xml:space="preserve">INFORMACJE O SPOSOBIE POROZUMIEWANIA SIĘ ZAMAWIAJĄCEGO Z </w:t>
      </w:r>
    </w:p>
    <w:p w14:paraId="366ECDAE" w14:textId="6A6999C2" w:rsidR="00606FDA" w:rsidRDefault="00606FDA" w:rsidP="004F151F">
      <w:pPr>
        <w:spacing w:line="276" w:lineRule="auto"/>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 xml:space="preserve">WYKONAWCAMI ORAZ PRZEKAZYWANIA OŚWIADCZEŃ I DOKUMENTÓW, A TAKŻE </w:t>
      </w:r>
    </w:p>
    <w:p w14:paraId="62D699E4" w14:textId="703CA9B3" w:rsidR="00552FBA" w:rsidRDefault="00606FDA" w:rsidP="004F151F">
      <w:pPr>
        <w:spacing w:line="276" w:lineRule="auto"/>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WSKAZANIE OSÓB UPRAWNIONYCH  DO POROZUMIEWANIA SIĘ Z WYKONAWCAMI.</w:t>
      </w:r>
    </w:p>
    <w:p w14:paraId="4BEF93D1" w14:textId="77777777" w:rsidR="009560CB" w:rsidRPr="00B06D03" w:rsidRDefault="009560CB" w:rsidP="004F151F">
      <w:pPr>
        <w:pStyle w:val="Akapitzlist"/>
        <w:spacing w:before="120" w:after="120" w:line="276" w:lineRule="auto"/>
        <w:ind w:left="284" w:hanging="284"/>
        <w:jc w:val="both"/>
        <w:rPr>
          <w:rFonts w:asciiTheme="minorHAnsi" w:hAnsiTheme="minorHAnsi"/>
          <w:snapToGrid w:val="0"/>
          <w:sz w:val="22"/>
          <w:szCs w:val="22"/>
        </w:rPr>
      </w:pPr>
      <w:r w:rsidRPr="00B06D03">
        <w:rPr>
          <w:rFonts w:asciiTheme="minorHAnsi" w:hAnsiTheme="minorHAnsi"/>
          <w:snapToGrid w:val="0"/>
          <w:sz w:val="22"/>
          <w:szCs w:val="22"/>
        </w:rPr>
        <w:t xml:space="preserve">1. Postępowanie prowadzone jest w języku polskim na elektronicznej Platformie Zakupowej </w:t>
      </w:r>
      <w:r>
        <w:rPr>
          <w:rFonts w:asciiTheme="minorHAnsi" w:hAnsiTheme="minorHAnsi"/>
          <w:snapToGrid w:val="0"/>
          <w:sz w:val="22"/>
          <w:szCs w:val="22"/>
        </w:rPr>
        <w:t xml:space="preserve">dostępnej </w:t>
      </w:r>
      <w:r w:rsidRPr="00B06D03">
        <w:rPr>
          <w:rFonts w:asciiTheme="minorHAnsi" w:hAnsiTheme="minorHAnsi"/>
          <w:snapToGrid w:val="0"/>
          <w:sz w:val="22"/>
          <w:szCs w:val="22"/>
        </w:rPr>
        <w:t>pod adresem</w:t>
      </w:r>
      <w:r w:rsidRPr="00B06D03">
        <w:rPr>
          <w:rFonts w:asciiTheme="minorHAnsi" w:hAnsiTheme="minorHAnsi"/>
          <w:b/>
          <w:snapToGrid w:val="0"/>
          <w:sz w:val="22"/>
          <w:szCs w:val="22"/>
        </w:rPr>
        <w:t xml:space="preserve"> </w:t>
      </w:r>
      <w:bookmarkStart w:id="0" w:name="OLE_LINK2"/>
      <w:bookmarkStart w:id="1" w:name="OLE_LINK3"/>
      <w:r>
        <w:rPr>
          <w:rFonts w:asciiTheme="minorHAnsi" w:hAnsiTheme="minorHAnsi"/>
          <w:b/>
          <w:snapToGrid w:val="0"/>
          <w:sz w:val="22"/>
          <w:szCs w:val="22"/>
        </w:rPr>
        <w:t>https://</w:t>
      </w:r>
      <w:bookmarkEnd w:id="0"/>
      <w:bookmarkEnd w:id="1"/>
      <w:r>
        <w:rPr>
          <w:rFonts w:asciiTheme="minorHAnsi" w:hAnsiTheme="minorHAnsi"/>
          <w:b/>
          <w:snapToGrid w:val="0"/>
          <w:sz w:val="22"/>
          <w:szCs w:val="22"/>
        </w:rPr>
        <w:t>spkso</w:t>
      </w:r>
      <w:r w:rsidRPr="00B06D03">
        <w:rPr>
          <w:rFonts w:asciiTheme="minorHAnsi" w:hAnsiTheme="minorHAnsi"/>
          <w:b/>
          <w:snapToGrid w:val="0"/>
          <w:sz w:val="22"/>
          <w:szCs w:val="22"/>
        </w:rPr>
        <w:t>.eb2b.com.pl</w:t>
      </w:r>
      <w:r w:rsidRPr="00B06D03">
        <w:rPr>
          <w:rFonts w:asciiTheme="minorHAnsi" w:hAnsiTheme="minorHAnsi"/>
          <w:snapToGrid w:val="0"/>
          <w:sz w:val="22"/>
          <w:szCs w:val="22"/>
        </w:rPr>
        <w:t xml:space="preserve"> (dalej jako Platforma Zakupowa, „Platforma” lub System) i pod nazwą postępowania: </w:t>
      </w:r>
    </w:p>
    <w:p w14:paraId="6923B430" w14:textId="77777777" w:rsidR="009560CB" w:rsidRPr="009560CB" w:rsidRDefault="009560CB" w:rsidP="004F151F">
      <w:pPr>
        <w:pStyle w:val="Tekstpodstawowywcity"/>
        <w:spacing w:after="0" w:line="276" w:lineRule="auto"/>
        <w:ind w:left="215"/>
        <w:jc w:val="center"/>
        <w:rPr>
          <w:rFonts w:ascii="Tahoma" w:hAnsi="Tahoma" w:cs="Tahoma"/>
          <w:b/>
          <w:bCs/>
          <w:sz w:val="16"/>
          <w:szCs w:val="16"/>
        </w:rPr>
      </w:pPr>
      <w:r w:rsidRPr="009560CB">
        <w:rPr>
          <w:rFonts w:ascii="Tahoma" w:hAnsi="Tahoma" w:cs="Tahoma"/>
          <w:b/>
          <w:bCs/>
          <w:sz w:val="16"/>
          <w:szCs w:val="16"/>
        </w:rPr>
        <w:t>DOSTAWA JAŁOWYCH, JEDNORAZOWYCH, ZBIORCZO ZAPAKOWANYCH ZESTAWÓW,</w:t>
      </w:r>
    </w:p>
    <w:p w14:paraId="5616A502" w14:textId="77777777" w:rsidR="009560CB" w:rsidRDefault="009560CB" w:rsidP="004F151F">
      <w:pPr>
        <w:pStyle w:val="Tekstpodstawowywcity"/>
        <w:spacing w:after="0" w:line="276" w:lineRule="auto"/>
        <w:ind w:left="215"/>
        <w:jc w:val="center"/>
        <w:rPr>
          <w:rFonts w:ascii="Tahoma" w:hAnsi="Tahoma" w:cs="Tahoma"/>
          <w:b/>
          <w:bCs/>
          <w:sz w:val="16"/>
          <w:szCs w:val="16"/>
        </w:rPr>
      </w:pPr>
      <w:r w:rsidRPr="009560CB">
        <w:rPr>
          <w:rFonts w:ascii="Tahoma" w:hAnsi="Tahoma" w:cs="Tahoma"/>
          <w:b/>
          <w:bCs/>
          <w:sz w:val="16"/>
          <w:szCs w:val="16"/>
        </w:rPr>
        <w:t xml:space="preserve">WSTĘPNIE PRZYGOTOWANYCH MATERIAŁÓW I AKCESORIÓW NIEZBĘDNYCH DO WYKONYWANIA </w:t>
      </w:r>
    </w:p>
    <w:p w14:paraId="4BFDD4AB" w14:textId="77777777" w:rsidR="009560CB" w:rsidRDefault="009560CB" w:rsidP="004F151F">
      <w:pPr>
        <w:pStyle w:val="Tekstpodstawowywcity"/>
        <w:spacing w:after="0" w:line="276" w:lineRule="auto"/>
        <w:ind w:left="215"/>
        <w:jc w:val="center"/>
        <w:rPr>
          <w:rFonts w:ascii="Tahoma" w:hAnsi="Tahoma" w:cs="Tahoma"/>
          <w:b/>
          <w:bCs/>
          <w:sz w:val="16"/>
          <w:szCs w:val="16"/>
        </w:rPr>
      </w:pPr>
      <w:r w:rsidRPr="009560CB">
        <w:rPr>
          <w:rFonts w:ascii="Tahoma" w:hAnsi="Tahoma" w:cs="Tahoma"/>
          <w:b/>
          <w:bCs/>
          <w:sz w:val="16"/>
          <w:szCs w:val="16"/>
        </w:rPr>
        <w:t xml:space="preserve">OPERACJI ZAĆMY METODĄ FAKOEMULSYFIKACJI Z UŻYCIEM APARATÓW CENTURION I INFINITI </w:t>
      </w:r>
    </w:p>
    <w:p w14:paraId="6A3EB48C" w14:textId="77777777" w:rsidR="009560CB" w:rsidRDefault="009560CB" w:rsidP="004F151F">
      <w:pPr>
        <w:pStyle w:val="Tekstpodstawowywcity"/>
        <w:spacing w:after="0" w:line="276" w:lineRule="auto"/>
        <w:ind w:left="215"/>
        <w:jc w:val="center"/>
        <w:rPr>
          <w:rFonts w:ascii="Tahoma" w:hAnsi="Tahoma" w:cs="Tahoma"/>
          <w:b/>
          <w:bCs/>
          <w:sz w:val="16"/>
          <w:szCs w:val="16"/>
        </w:rPr>
      </w:pPr>
      <w:r w:rsidRPr="009560CB">
        <w:rPr>
          <w:rFonts w:ascii="Tahoma" w:hAnsi="Tahoma" w:cs="Tahoma"/>
          <w:b/>
          <w:bCs/>
          <w:sz w:val="16"/>
          <w:szCs w:val="16"/>
        </w:rPr>
        <w:t xml:space="preserve">I OPERACJI WITREKTOMII I FAKOWITREKTOMII Z UŻYCIEM APARATU CONSTELLATION </w:t>
      </w:r>
    </w:p>
    <w:p w14:paraId="19C47679" w14:textId="02A13C13" w:rsidR="009560CB" w:rsidRPr="009560CB" w:rsidRDefault="009560CB" w:rsidP="00222CB8">
      <w:pPr>
        <w:pStyle w:val="Tekstpodstawowywcity"/>
        <w:spacing w:line="276" w:lineRule="auto"/>
        <w:ind w:left="215"/>
        <w:jc w:val="center"/>
        <w:rPr>
          <w:rFonts w:ascii="Tahoma" w:hAnsi="Tahoma" w:cs="Tahoma"/>
          <w:b/>
          <w:bCs/>
          <w:sz w:val="16"/>
          <w:szCs w:val="16"/>
        </w:rPr>
      </w:pPr>
      <w:r w:rsidRPr="009560CB">
        <w:rPr>
          <w:rFonts w:ascii="Tahoma" w:hAnsi="Tahoma" w:cs="Tahoma"/>
          <w:b/>
          <w:bCs/>
          <w:sz w:val="16"/>
          <w:szCs w:val="16"/>
        </w:rPr>
        <w:t>ORAZ JAŁOWYCH, JEDNORAZOWYCH ZESTAWÓW DO INIEKCJI WEWNĄTRZGAŁKOWYCH</w:t>
      </w:r>
    </w:p>
    <w:p w14:paraId="35950B3A" w14:textId="77777777" w:rsidR="009560CB" w:rsidRDefault="009560CB" w:rsidP="004F151F">
      <w:pPr>
        <w:pStyle w:val="Akapitzlist"/>
        <w:spacing w:line="276" w:lineRule="auto"/>
        <w:ind w:left="0"/>
        <w:jc w:val="both"/>
        <w:rPr>
          <w:rFonts w:asciiTheme="minorHAnsi" w:hAnsiTheme="minorHAnsi"/>
          <w:snapToGrid w:val="0"/>
          <w:sz w:val="22"/>
          <w:szCs w:val="22"/>
        </w:rPr>
      </w:pPr>
      <w:r w:rsidRPr="00B06D03">
        <w:rPr>
          <w:rFonts w:asciiTheme="minorHAnsi" w:hAnsiTheme="minorHAnsi"/>
          <w:snapToGrid w:val="0"/>
          <w:sz w:val="22"/>
          <w:szCs w:val="22"/>
        </w:rPr>
        <w:t xml:space="preserve">2. W zakładce „Załączniki” przedmiotowego postępowania dostępna jest dokumentacja </w:t>
      </w:r>
      <w:r>
        <w:rPr>
          <w:rFonts w:asciiTheme="minorHAnsi" w:hAnsiTheme="minorHAnsi"/>
          <w:snapToGrid w:val="0"/>
          <w:sz w:val="22"/>
          <w:szCs w:val="22"/>
        </w:rPr>
        <w:t xml:space="preserve"> </w:t>
      </w:r>
    </w:p>
    <w:p w14:paraId="31DC8989" w14:textId="77777777" w:rsidR="009560CB" w:rsidRDefault="009560CB" w:rsidP="004F151F">
      <w:pPr>
        <w:pStyle w:val="Akapitzlist"/>
        <w:spacing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 xml:space="preserve">postępowania.  </w:t>
      </w:r>
      <w:r>
        <w:rPr>
          <w:rFonts w:asciiTheme="minorHAnsi" w:hAnsiTheme="minorHAnsi"/>
          <w:snapToGrid w:val="0"/>
          <w:sz w:val="22"/>
          <w:szCs w:val="22"/>
        </w:rPr>
        <w:t>P</w:t>
      </w:r>
      <w:r w:rsidRPr="00B06D03">
        <w:rPr>
          <w:rFonts w:asciiTheme="minorHAnsi" w:hAnsiTheme="minorHAnsi"/>
          <w:snapToGrid w:val="0"/>
          <w:sz w:val="22"/>
          <w:szCs w:val="22"/>
        </w:rPr>
        <w:t xml:space="preserve">obranie dokumentu następuje po kliknięciu na wybrany załącznik i </w:t>
      </w:r>
      <w:r>
        <w:rPr>
          <w:rFonts w:asciiTheme="minorHAnsi" w:hAnsiTheme="minorHAnsi"/>
          <w:snapToGrid w:val="0"/>
          <w:sz w:val="22"/>
          <w:szCs w:val="22"/>
        </w:rPr>
        <w:t xml:space="preserve">wciśnięciu  </w:t>
      </w:r>
    </w:p>
    <w:p w14:paraId="749521F6" w14:textId="77777777" w:rsidR="009560CB" w:rsidRDefault="009560CB" w:rsidP="004F151F">
      <w:pPr>
        <w:pStyle w:val="Akapitzlist"/>
        <w:spacing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polecenia „Pobierz”.</w:t>
      </w:r>
    </w:p>
    <w:p w14:paraId="1844C85D" w14:textId="77777777" w:rsidR="009560CB" w:rsidRDefault="009560CB" w:rsidP="004F151F">
      <w:pPr>
        <w:pStyle w:val="Akapitzlist"/>
        <w:spacing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 xml:space="preserve">W celu pobrania kilku wybranych lub wszystkich załączników jednocześnie należy wybrać </w:t>
      </w:r>
      <w:r>
        <w:rPr>
          <w:rFonts w:asciiTheme="minorHAnsi" w:hAnsiTheme="minorHAnsi"/>
          <w:snapToGrid w:val="0"/>
          <w:sz w:val="22"/>
          <w:szCs w:val="22"/>
        </w:rPr>
        <w:t xml:space="preserve"> </w:t>
      </w:r>
    </w:p>
    <w:p w14:paraId="21C76424" w14:textId="77777777" w:rsidR="009560CB" w:rsidRPr="00B06D03" w:rsidRDefault="009560CB" w:rsidP="004F151F">
      <w:pPr>
        <w:pStyle w:val="Akapitzlist"/>
        <w:spacing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 xml:space="preserve">polecenie </w:t>
      </w:r>
      <w:r>
        <w:rPr>
          <w:rFonts w:asciiTheme="minorHAnsi" w:hAnsiTheme="minorHAnsi"/>
          <w:snapToGrid w:val="0"/>
          <w:sz w:val="22"/>
          <w:szCs w:val="22"/>
        </w:rPr>
        <w:t>„</w:t>
      </w:r>
      <w:r w:rsidRPr="00B06D03">
        <w:rPr>
          <w:rFonts w:asciiTheme="minorHAnsi" w:hAnsiTheme="minorHAnsi"/>
          <w:snapToGrid w:val="0"/>
          <w:sz w:val="22"/>
          <w:szCs w:val="22"/>
        </w:rPr>
        <w:t>Pobierz paczkę”, lub odpowiednio „Pobierz wszystkie załączniki organizatora”.</w:t>
      </w:r>
    </w:p>
    <w:p w14:paraId="79597013" w14:textId="77777777" w:rsidR="009560CB" w:rsidRPr="00B06D03" w:rsidRDefault="009560CB" w:rsidP="004F151F">
      <w:pPr>
        <w:pStyle w:val="Akapitzlist"/>
        <w:spacing w:line="276" w:lineRule="auto"/>
        <w:ind w:left="0"/>
        <w:jc w:val="both"/>
        <w:rPr>
          <w:rFonts w:asciiTheme="minorHAnsi" w:hAnsiTheme="minorHAnsi"/>
          <w:snapToGrid w:val="0"/>
          <w:sz w:val="22"/>
          <w:szCs w:val="22"/>
        </w:rPr>
      </w:pPr>
    </w:p>
    <w:p w14:paraId="772D6F2D" w14:textId="77777777" w:rsidR="009560CB" w:rsidRDefault="009560CB" w:rsidP="004F151F">
      <w:pPr>
        <w:overflowPunct w:val="0"/>
        <w:autoSpaceDE w:val="0"/>
        <w:autoSpaceDN w:val="0"/>
        <w:adjustRightInd w:val="0"/>
        <w:spacing w:line="276" w:lineRule="auto"/>
        <w:contextualSpacing/>
        <w:jc w:val="both"/>
        <w:textAlignment w:val="baseline"/>
        <w:rPr>
          <w:rFonts w:asciiTheme="minorHAnsi" w:hAnsiTheme="minorHAnsi"/>
          <w:snapToGrid w:val="0"/>
          <w:sz w:val="22"/>
          <w:szCs w:val="22"/>
        </w:rPr>
      </w:pPr>
      <w:r>
        <w:rPr>
          <w:rFonts w:asciiTheme="minorHAnsi" w:hAnsiTheme="minorHAnsi"/>
          <w:snapToGrid w:val="0"/>
          <w:sz w:val="22"/>
          <w:szCs w:val="22"/>
        </w:rPr>
        <w:t xml:space="preserve">3. </w:t>
      </w:r>
      <w:r w:rsidRPr="00DF3394">
        <w:rPr>
          <w:rFonts w:asciiTheme="minorHAnsi" w:hAnsiTheme="minorHAnsi"/>
          <w:snapToGrid w:val="0"/>
          <w:sz w:val="22"/>
          <w:szCs w:val="22"/>
        </w:rPr>
        <w:t xml:space="preserve">Wykonawca przystępując do postępowania o udzielenie zamówienia publicznego, </w:t>
      </w:r>
      <w:r w:rsidRPr="00DF3394">
        <w:rPr>
          <w:rFonts w:asciiTheme="minorHAnsi" w:hAnsiTheme="minorHAnsi"/>
          <w:snapToGrid w:val="0"/>
          <w:sz w:val="22"/>
          <w:szCs w:val="22"/>
        </w:rPr>
        <w:br/>
      </w:r>
      <w:r>
        <w:rPr>
          <w:rFonts w:asciiTheme="minorHAnsi" w:hAnsiTheme="minorHAnsi"/>
          <w:snapToGrid w:val="0"/>
          <w:sz w:val="22"/>
          <w:szCs w:val="22"/>
        </w:rPr>
        <w:t xml:space="preserve">       </w:t>
      </w:r>
      <w:r w:rsidRPr="00DF3394">
        <w:rPr>
          <w:rFonts w:asciiTheme="minorHAnsi" w:hAnsiTheme="minorHAnsi"/>
          <w:snapToGrid w:val="0"/>
          <w:sz w:val="22"/>
          <w:szCs w:val="22"/>
        </w:rPr>
        <w:t xml:space="preserve">tj. bezpłatnie rejestrując się lub logując, w przypadku posiadania konta w Platformie </w:t>
      </w:r>
      <w:r>
        <w:rPr>
          <w:rFonts w:asciiTheme="minorHAnsi" w:hAnsiTheme="minorHAnsi"/>
          <w:snapToGrid w:val="0"/>
          <w:sz w:val="22"/>
          <w:szCs w:val="22"/>
        </w:rPr>
        <w:t xml:space="preserve"> </w:t>
      </w:r>
    </w:p>
    <w:p w14:paraId="250F0F4E" w14:textId="77777777" w:rsidR="009560CB" w:rsidRDefault="009560CB" w:rsidP="004F151F">
      <w:pPr>
        <w:overflowPunct w:val="0"/>
        <w:autoSpaceDE w:val="0"/>
        <w:autoSpaceDN w:val="0"/>
        <w:adjustRightInd w:val="0"/>
        <w:spacing w:line="276" w:lineRule="auto"/>
        <w:contextualSpacing/>
        <w:jc w:val="both"/>
        <w:textAlignment w:val="baseline"/>
        <w:rPr>
          <w:rFonts w:asciiTheme="minorHAnsi" w:hAnsiTheme="minorHAnsi"/>
          <w:snapToGrid w:val="0"/>
          <w:sz w:val="22"/>
          <w:szCs w:val="22"/>
        </w:rPr>
      </w:pPr>
      <w:r>
        <w:rPr>
          <w:rFonts w:asciiTheme="minorHAnsi" w:hAnsiTheme="minorHAnsi"/>
          <w:snapToGrid w:val="0"/>
          <w:sz w:val="22"/>
          <w:szCs w:val="22"/>
        </w:rPr>
        <w:t xml:space="preserve">      </w:t>
      </w:r>
      <w:r w:rsidRPr="00DF3394">
        <w:rPr>
          <w:rFonts w:asciiTheme="minorHAnsi" w:hAnsiTheme="minorHAnsi"/>
          <w:snapToGrid w:val="0"/>
          <w:sz w:val="22"/>
          <w:szCs w:val="22"/>
        </w:rPr>
        <w:t xml:space="preserve">Zakupowej, akceptuje warunki korzystania z Platformy, określone w Regulaminie </w:t>
      </w:r>
      <w:r>
        <w:rPr>
          <w:rFonts w:asciiTheme="minorHAnsi" w:hAnsiTheme="minorHAnsi"/>
          <w:snapToGrid w:val="0"/>
          <w:sz w:val="22"/>
          <w:szCs w:val="22"/>
        </w:rPr>
        <w:t xml:space="preserve"> </w:t>
      </w:r>
    </w:p>
    <w:p w14:paraId="4DCAE3D9" w14:textId="77777777" w:rsidR="009560CB" w:rsidRPr="00DF3394" w:rsidRDefault="009560CB" w:rsidP="004F151F">
      <w:pPr>
        <w:overflowPunct w:val="0"/>
        <w:autoSpaceDE w:val="0"/>
        <w:autoSpaceDN w:val="0"/>
        <w:adjustRightInd w:val="0"/>
        <w:spacing w:after="120" w:line="276" w:lineRule="auto"/>
        <w:jc w:val="both"/>
        <w:textAlignment w:val="baseline"/>
        <w:rPr>
          <w:rFonts w:asciiTheme="minorHAnsi" w:hAnsiTheme="minorHAnsi"/>
          <w:snapToGrid w:val="0"/>
          <w:sz w:val="22"/>
          <w:szCs w:val="22"/>
        </w:rPr>
      </w:pPr>
      <w:r>
        <w:rPr>
          <w:rFonts w:asciiTheme="minorHAnsi" w:hAnsiTheme="minorHAnsi"/>
          <w:snapToGrid w:val="0"/>
          <w:sz w:val="22"/>
          <w:szCs w:val="22"/>
        </w:rPr>
        <w:t xml:space="preserve">      </w:t>
      </w:r>
      <w:r w:rsidRPr="00DF3394">
        <w:rPr>
          <w:rFonts w:asciiTheme="minorHAnsi" w:hAnsiTheme="minorHAnsi"/>
          <w:snapToGrid w:val="0"/>
          <w:sz w:val="22"/>
          <w:szCs w:val="22"/>
        </w:rPr>
        <w:t>zamieszczonym na stronie internetowej https://spkso.eb2b.com.pl oraz uznaje go za wiążący.</w:t>
      </w:r>
    </w:p>
    <w:p w14:paraId="7B93E4BA" w14:textId="77777777" w:rsidR="009560CB" w:rsidRPr="009923C6" w:rsidRDefault="009560CB" w:rsidP="004F151F">
      <w:pPr>
        <w:overflowPunct w:val="0"/>
        <w:autoSpaceDE w:val="0"/>
        <w:autoSpaceDN w:val="0"/>
        <w:adjustRightInd w:val="0"/>
        <w:spacing w:line="276" w:lineRule="auto"/>
        <w:contextualSpacing/>
        <w:jc w:val="both"/>
        <w:textAlignment w:val="baseline"/>
        <w:rPr>
          <w:rFonts w:asciiTheme="minorHAnsi" w:hAnsiTheme="minorHAnsi"/>
          <w:snapToGrid w:val="0"/>
          <w:sz w:val="22"/>
          <w:szCs w:val="22"/>
        </w:rPr>
      </w:pPr>
      <w:r w:rsidRPr="009923C6">
        <w:rPr>
          <w:rFonts w:asciiTheme="minorHAnsi" w:hAnsiTheme="minorHAnsi"/>
          <w:snapToGrid w:val="0"/>
          <w:sz w:val="22"/>
          <w:szCs w:val="22"/>
        </w:rPr>
        <w:t xml:space="preserve">4.  Zamawiający określa instrukcję korzystania z Platformy Zakupowej w niniejszym  </w:t>
      </w:r>
    </w:p>
    <w:p w14:paraId="73BABF29" w14:textId="77777777" w:rsidR="009560CB" w:rsidRPr="009923C6" w:rsidRDefault="009560CB" w:rsidP="004F151F">
      <w:pPr>
        <w:overflowPunct w:val="0"/>
        <w:autoSpaceDE w:val="0"/>
        <w:autoSpaceDN w:val="0"/>
        <w:adjustRightInd w:val="0"/>
        <w:spacing w:after="120" w:line="276" w:lineRule="auto"/>
        <w:contextualSpacing/>
        <w:jc w:val="both"/>
        <w:textAlignment w:val="baseline"/>
        <w:rPr>
          <w:rFonts w:asciiTheme="minorHAnsi" w:hAnsiTheme="minorHAnsi"/>
          <w:snapToGrid w:val="0"/>
          <w:sz w:val="22"/>
          <w:szCs w:val="22"/>
        </w:rPr>
      </w:pPr>
      <w:r w:rsidRPr="009923C6">
        <w:rPr>
          <w:rFonts w:asciiTheme="minorHAnsi" w:hAnsiTheme="minorHAnsi"/>
          <w:snapToGrid w:val="0"/>
          <w:sz w:val="22"/>
          <w:szCs w:val="22"/>
        </w:rPr>
        <w:t xml:space="preserve">     postępowaniu, tj.:</w:t>
      </w:r>
    </w:p>
    <w:p w14:paraId="5E447104" w14:textId="77777777" w:rsidR="009560CB" w:rsidRPr="00B06D03" w:rsidRDefault="009560CB" w:rsidP="004F151F">
      <w:pPr>
        <w:pStyle w:val="Akapitzlist"/>
        <w:numPr>
          <w:ilvl w:val="1"/>
          <w:numId w:val="77"/>
        </w:numPr>
        <w:overflowPunct w:val="0"/>
        <w:autoSpaceDE w:val="0"/>
        <w:autoSpaceDN w:val="0"/>
        <w:adjustRightInd w:val="0"/>
        <w:spacing w:after="120" w:line="276" w:lineRule="auto"/>
        <w:ind w:left="709" w:hanging="357"/>
        <w:jc w:val="both"/>
        <w:textAlignment w:val="baseline"/>
        <w:rPr>
          <w:rFonts w:asciiTheme="minorHAnsi" w:hAnsiTheme="minorHAnsi"/>
          <w:snapToGrid w:val="0"/>
          <w:sz w:val="22"/>
          <w:szCs w:val="22"/>
        </w:rPr>
      </w:pPr>
      <w:r w:rsidRPr="00B06D03">
        <w:rPr>
          <w:rFonts w:asciiTheme="minorHAnsi" w:hAnsiTheme="minorHAnsi"/>
          <w:snapToGrid w:val="0"/>
          <w:sz w:val="22"/>
          <w:szCs w:val="22"/>
        </w:rPr>
        <w:t xml:space="preserve">W zakładce „Postępowania”, dalej „Lista postępowań otwartych” Wykonawca wybiera niniejsze postępowanie oraz korzystając z polecenia „Zgłoś się do udziału w postępowaniu” przechodzi odpowiednio do Formularza rejestracyjnego - w przypadku, kiedy Wykonawca nie posiada konta na Platformie </w:t>
      </w:r>
      <w:r>
        <w:rPr>
          <w:rFonts w:asciiTheme="minorHAnsi" w:hAnsiTheme="minorHAnsi"/>
          <w:snapToGrid w:val="0"/>
          <w:sz w:val="22"/>
          <w:szCs w:val="22"/>
        </w:rPr>
        <w:t xml:space="preserve">- </w:t>
      </w:r>
      <w:r w:rsidRPr="00B06D03">
        <w:rPr>
          <w:rFonts w:asciiTheme="minorHAnsi" w:hAnsiTheme="minorHAnsi"/>
          <w:snapToGrid w:val="0"/>
          <w:sz w:val="22"/>
          <w:szCs w:val="22"/>
        </w:rPr>
        <w:t>lub panelu logowania użytkownika do Systemu;</w:t>
      </w:r>
    </w:p>
    <w:p w14:paraId="02B0A0AA" w14:textId="77777777" w:rsidR="009560CB" w:rsidRDefault="009560CB" w:rsidP="004F151F">
      <w:pPr>
        <w:tabs>
          <w:tab w:val="left" w:pos="1560"/>
        </w:tabs>
        <w:spacing w:line="276" w:lineRule="auto"/>
        <w:ind w:left="349"/>
        <w:jc w:val="both"/>
        <w:rPr>
          <w:rFonts w:asciiTheme="minorHAnsi" w:hAnsiTheme="minorHAnsi"/>
          <w:snapToGrid w:val="0"/>
          <w:sz w:val="22"/>
          <w:szCs w:val="22"/>
        </w:rPr>
      </w:pPr>
      <w:r w:rsidRPr="00B06D03">
        <w:rPr>
          <w:rFonts w:asciiTheme="minorHAnsi" w:hAnsiTheme="minorHAnsi"/>
          <w:snapToGrid w:val="0"/>
          <w:sz w:val="22"/>
          <w:szCs w:val="22"/>
        </w:rPr>
        <w:t>2)</w:t>
      </w:r>
      <w:r>
        <w:rPr>
          <w:rFonts w:asciiTheme="minorHAnsi" w:hAnsiTheme="minorHAnsi"/>
          <w:snapToGrid w:val="0"/>
          <w:sz w:val="22"/>
          <w:szCs w:val="22"/>
        </w:rPr>
        <w:t xml:space="preserve"> </w:t>
      </w:r>
      <w:r w:rsidRPr="00B06D03">
        <w:rPr>
          <w:rFonts w:asciiTheme="minorHAnsi" w:hAnsiTheme="minorHAnsi"/>
          <w:snapToGrid w:val="0"/>
          <w:sz w:val="22"/>
          <w:szCs w:val="22"/>
        </w:rPr>
        <w:t xml:space="preserve"> Po wypełnieniu formularza rejestracyjnego i akceptacji rejestracji przez administratora </w:t>
      </w:r>
      <w:r>
        <w:rPr>
          <w:rFonts w:asciiTheme="minorHAnsi" w:hAnsiTheme="minorHAnsi"/>
          <w:snapToGrid w:val="0"/>
          <w:sz w:val="22"/>
          <w:szCs w:val="22"/>
        </w:rPr>
        <w:t xml:space="preserve"> </w:t>
      </w:r>
    </w:p>
    <w:p w14:paraId="4D10570C" w14:textId="77777777" w:rsidR="009560CB" w:rsidRDefault="009560CB" w:rsidP="004F151F">
      <w:pPr>
        <w:tabs>
          <w:tab w:val="left" w:pos="1560"/>
        </w:tabs>
        <w:spacing w:line="276" w:lineRule="auto"/>
        <w:ind w:left="349"/>
        <w:jc w:val="both"/>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Systemu</w:t>
      </w:r>
      <w:r>
        <w:rPr>
          <w:rFonts w:asciiTheme="minorHAnsi" w:hAnsiTheme="minorHAnsi"/>
          <w:snapToGrid w:val="0"/>
          <w:sz w:val="22"/>
          <w:szCs w:val="22"/>
        </w:rPr>
        <w:t xml:space="preserve"> </w:t>
      </w:r>
      <w:r w:rsidRPr="00B06D03">
        <w:rPr>
          <w:rFonts w:asciiTheme="minorHAnsi" w:hAnsiTheme="minorHAnsi"/>
          <w:snapToGrid w:val="0"/>
          <w:sz w:val="22"/>
          <w:szCs w:val="22"/>
        </w:rPr>
        <w:t xml:space="preserve">Wykonawca otrzymuje e-maila z hasłem dostępowym informującego, że może </w:t>
      </w:r>
      <w:r>
        <w:rPr>
          <w:rFonts w:asciiTheme="minorHAnsi" w:hAnsiTheme="minorHAnsi"/>
          <w:snapToGrid w:val="0"/>
          <w:sz w:val="22"/>
          <w:szCs w:val="22"/>
        </w:rPr>
        <w:t xml:space="preserve"> </w:t>
      </w:r>
    </w:p>
    <w:p w14:paraId="06E85788" w14:textId="77777777" w:rsidR="009560CB" w:rsidRPr="00B06D03" w:rsidRDefault="009560CB" w:rsidP="004F151F">
      <w:pPr>
        <w:tabs>
          <w:tab w:val="left" w:pos="1560"/>
        </w:tabs>
        <w:spacing w:after="120" w:line="276" w:lineRule="auto"/>
        <w:ind w:left="352"/>
        <w:jc w:val="both"/>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dokonać pierwszego logowania do Platformy;</w:t>
      </w:r>
    </w:p>
    <w:p w14:paraId="1A72C3AA" w14:textId="77777777" w:rsidR="009560CB" w:rsidRDefault="009560CB" w:rsidP="004F151F">
      <w:pPr>
        <w:overflowPunct w:val="0"/>
        <w:autoSpaceDE w:val="0"/>
        <w:autoSpaceDN w:val="0"/>
        <w:adjustRightInd w:val="0"/>
        <w:spacing w:line="276" w:lineRule="auto"/>
        <w:textAlignment w:val="baseline"/>
        <w:rPr>
          <w:rFonts w:asciiTheme="minorHAnsi" w:hAnsiTheme="minorHAnsi"/>
          <w:snapToGrid w:val="0"/>
          <w:sz w:val="22"/>
          <w:szCs w:val="22"/>
        </w:rPr>
      </w:pPr>
      <w:r>
        <w:rPr>
          <w:rFonts w:asciiTheme="minorHAnsi" w:hAnsiTheme="minorHAnsi"/>
          <w:snapToGrid w:val="0"/>
          <w:sz w:val="22"/>
          <w:szCs w:val="22"/>
        </w:rPr>
        <w:t xml:space="preserve">       3)  </w:t>
      </w:r>
      <w:r w:rsidRPr="009923C6">
        <w:rPr>
          <w:rFonts w:asciiTheme="minorHAnsi" w:hAnsiTheme="minorHAnsi"/>
          <w:snapToGrid w:val="0"/>
          <w:sz w:val="22"/>
          <w:szCs w:val="22"/>
        </w:rPr>
        <w:t xml:space="preserve">Zgłoszenie do postępowania wymaga zalogowania Wykonawcy do systemu. </w:t>
      </w:r>
      <w:r w:rsidRPr="009923C6">
        <w:rPr>
          <w:rFonts w:asciiTheme="minorHAnsi" w:hAnsiTheme="minorHAnsi"/>
          <w:snapToGrid w:val="0"/>
          <w:sz w:val="22"/>
          <w:szCs w:val="22"/>
        </w:rPr>
        <w:br/>
      </w:r>
      <w:r>
        <w:rPr>
          <w:rFonts w:asciiTheme="minorHAnsi" w:hAnsiTheme="minorHAnsi"/>
          <w:snapToGrid w:val="0"/>
          <w:sz w:val="22"/>
          <w:szCs w:val="22"/>
        </w:rPr>
        <w:t xml:space="preserve">              </w:t>
      </w:r>
      <w:r w:rsidRPr="009923C6">
        <w:rPr>
          <w:rFonts w:asciiTheme="minorHAnsi" w:hAnsiTheme="minorHAnsi"/>
          <w:snapToGrid w:val="0"/>
          <w:sz w:val="22"/>
          <w:szCs w:val="22"/>
        </w:rPr>
        <w:t xml:space="preserve">Po wprowadzeniu danych użytkownika tj. adresu e-mail oraz hasła zgłoszenie jest </w:t>
      </w:r>
      <w:r>
        <w:rPr>
          <w:rFonts w:asciiTheme="minorHAnsi" w:hAnsiTheme="minorHAnsi"/>
          <w:snapToGrid w:val="0"/>
          <w:sz w:val="22"/>
          <w:szCs w:val="22"/>
        </w:rPr>
        <w:t xml:space="preserve"> </w:t>
      </w:r>
    </w:p>
    <w:p w14:paraId="3FC920A2" w14:textId="77777777" w:rsidR="009560CB" w:rsidRPr="009923C6" w:rsidRDefault="009560CB" w:rsidP="004F151F">
      <w:pPr>
        <w:overflowPunct w:val="0"/>
        <w:autoSpaceDE w:val="0"/>
        <w:autoSpaceDN w:val="0"/>
        <w:adjustRightInd w:val="0"/>
        <w:spacing w:after="120" w:line="276" w:lineRule="auto"/>
        <w:jc w:val="both"/>
        <w:textAlignment w:val="baseline"/>
        <w:rPr>
          <w:rFonts w:asciiTheme="minorHAnsi" w:hAnsiTheme="minorHAnsi"/>
          <w:snapToGrid w:val="0"/>
          <w:sz w:val="22"/>
          <w:szCs w:val="22"/>
        </w:rPr>
      </w:pPr>
      <w:r>
        <w:rPr>
          <w:rFonts w:asciiTheme="minorHAnsi" w:hAnsiTheme="minorHAnsi"/>
          <w:snapToGrid w:val="0"/>
          <w:sz w:val="22"/>
          <w:szCs w:val="22"/>
        </w:rPr>
        <w:t xml:space="preserve">              </w:t>
      </w:r>
      <w:r w:rsidRPr="009923C6">
        <w:rPr>
          <w:rFonts w:asciiTheme="minorHAnsi" w:hAnsiTheme="minorHAnsi"/>
          <w:snapToGrid w:val="0"/>
          <w:sz w:val="22"/>
          <w:szCs w:val="22"/>
        </w:rPr>
        <w:t>automatycznie akceptowane przez System;</w:t>
      </w:r>
    </w:p>
    <w:p w14:paraId="21F5B275" w14:textId="77777777" w:rsidR="009560CB" w:rsidRDefault="009560CB" w:rsidP="004F151F">
      <w:pPr>
        <w:pStyle w:val="Akapitzlist"/>
        <w:tabs>
          <w:tab w:val="left" w:pos="284"/>
        </w:tabs>
        <w:spacing w:line="276" w:lineRule="auto"/>
        <w:ind w:left="0"/>
        <w:jc w:val="both"/>
        <w:rPr>
          <w:rFonts w:asciiTheme="minorHAnsi" w:hAnsiTheme="minorHAnsi"/>
          <w:snapToGrid w:val="0"/>
          <w:sz w:val="22"/>
          <w:szCs w:val="22"/>
        </w:rPr>
      </w:pPr>
      <w:r w:rsidRPr="00B06D03">
        <w:rPr>
          <w:rFonts w:asciiTheme="minorHAnsi" w:hAnsiTheme="minorHAnsi"/>
          <w:snapToGrid w:val="0"/>
          <w:sz w:val="22"/>
          <w:szCs w:val="22"/>
        </w:rPr>
        <w:t xml:space="preserve">       4)</w:t>
      </w:r>
      <w:r>
        <w:rPr>
          <w:rFonts w:asciiTheme="minorHAnsi" w:hAnsiTheme="minorHAnsi"/>
          <w:snapToGrid w:val="0"/>
          <w:sz w:val="22"/>
          <w:szCs w:val="22"/>
        </w:rPr>
        <w:t xml:space="preserve">  </w:t>
      </w:r>
      <w:r w:rsidRPr="00B06D03">
        <w:rPr>
          <w:rFonts w:asciiTheme="minorHAnsi" w:hAnsiTheme="minorHAnsi"/>
          <w:snapToGrid w:val="0"/>
          <w:sz w:val="22"/>
          <w:szCs w:val="22"/>
        </w:rPr>
        <w:t xml:space="preserve">Wykonawca składa Ofertę poprzez dodanie w zakładce „Załączniki” dokumentów </w:t>
      </w:r>
      <w:r>
        <w:rPr>
          <w:rFonts w:asciiTheme="minorHAnsi" w:hAnsiTheme="minorHAnsi"/>
          <w:snapToGrid w:val="0"/>
          <w:sz w:val="22"/>
          <w:szCs w:val="22"/>
        </w:rPr>
        <w:t xml:space="preserve"> </w:t>
      </w:r>
    </w:p>
    <w:p w14:paraId="69CBF08B" w14:textId="77777777" w:rsidR="009560CB" w:rsidRDefault="009560CB" w:rsidP="004F151F">
      <w:pPr>
        <w:pStyle w:val="Akapitzlist"/>
        <w:tabs>
          <w:tab w:val="left" w:pos="284"/>
        </w:tabs>
        <w:spacing w:line="276" w:lineRule="auto"/>
        <w:ind w:left="0"/>
        <w:jc w:val="both"/>
        <w:rPr>
          <w:rFonts w:asciiTheme="minorHAnsi" w:hAnsiTheme="minorHAnsi"/>
          <w:b/>
          <w:snapToGrid w:val="0"/>
          <w:sz w:val="22"/>
          <w:szCs w:val="22"/>
          <w:u w:val="single"/>
        </w:rPr>
      </w:pPr>
      <w:r>
        <w:rPr>
          <w:rFonts w:asciiTheme="minorHAnsi" w:hAnsiTheme="minorHAnsi"/>
          <w:snapToGrid w:val="0"/>
          <w:sz w:val="22"/>
          <w:szCs w:val="22"/>
        </w:rPr>
        <w:t xml:space="preserve">             </w:t>
      </w:r>
      <w:r w:rsidRPr="00B06D03">
        <w:rPr>
          <w:rFonts w:asciiTheme="minorHAnsi" w:hAnsiTheme="minorHAnsi"/>
          <w:snapToGrid w:val="0"/>
          <w:sz w:val="22"/>
          <w:szCs w:val="22"/>
        </w:rPr>
        <w:t>(załączników)</w:t>
      </w:r>
      <w:r>
        <w:rPr>
          <w:rFonts w:asciiTheme="minorHAnsi" w:hAnsiTheme="minorHAnsi"/>
          <w:snapToGrid w:val="0"/>
          <w:sz w:val="22"/>
          <w:szCs w:val="22"/>
        </w:rPr>
        <w:t xml:space="preserve"> </w:t>
      </w:r>
      <w:r w:rsidRPr="00B06D03">
        <w:rPr>
          <w:rFonts w:asciiTheme="minorHAnsi" w:hAnsiTheme="minorHAnsi"/>
          <w:snapToGrid w:val="0"/>
          <w:sz w:val="22"/>
          <w:szCs w:val="22"/>
        </w:rPr>
        <w:t xml:space="preserve">określonych w SIWZ i </w:t>
      </w:r>
      <w:r w:rsidRPr="00B06D03">
        <w:rPr>
          <w:rFonts w:asciiTheme="minorHAnsi" w:hAnsiTheme="minorHAnsi"/>
          <w:b/>
          <w:snapToGrid w:val="0"/>
          <w:sz w:val="22"/>
          <w:szCs w:val="22"/>
          <w:u w:val="single"/>
        </w:rPr>
        <w:t xml:space="preserve">podpisanych kwalifikowanym podpisem </w:t>
      </w:r>
    </w:p>
    <w:p w14:paraId="4FD7ED9F" w14:textId="77777777" w:rsidR="009560CB" w:rsidRDefault="009560CB" w:rsidP="004F151F">
      <w:pPr>
        <w:pStyle w:val="Akapitzlist"/>
        <w:tabs>
          <w:tab w:val="left" w:pos="284"/>
        </w:tabs>
        <w:spacing w:line="276" w:lineRule="auto"/>
        <w:ind w:left="0"/>
        <w:jc w:val="both"/>
        <w:rPr>
          <w:rFonts w:asciiTheme="minorHAnsi" w:hAnsiTheme="minorHAnsi"/>
          <w:snapToGrid w:val="0"/>
          <w:sz w:val="22"/>
          <w:szCs w:val="22"/>
        </w:rPr>
      </w:pPr>
      <w:r w:rsidRPr="009923C6">
        <w:rPr>
          <w:rFonts w:asciiTheme="minorHAnsi" w:hAnsiTheme="minorHAnsi"/>
          <w:b/>
          <w:snapToGrid w:val="0"/>
          <w:sz w:val="22"/>
          <w:szCs w:val="22"/>
        </w:rPr>
        <w:t xml:space="preserve">             </w:t>
      </w:r>
      <w:r w:rsidRPr="00B06D03">
        <w:rPr>
          <w:rFonts w:asciiTheme="minorHAnsi" w:hAnsiTheme="minorHAnsi"/>
          <w:b/>
          <w:snapToGrid w:val="0"/>
          <w:sz w:val="22"/>
          <w:szCs w:val="22"/>
          <w:u w:val="single"/>
        </w:rPr>
        <w:t>elektronicznym</w:t>
      </w:r>
      <w:r w:rsidRPr="00B06D03">
        <w:rPr>
          <w:rFonts w:asciiTheme="minorHAnsi" w:hAnsiTheme="minorHAnsi"/>
          <w:snapToGrid w:val="0"/>
          <w:sz w:val="22"/>
          <w:szCs w:val="22"/>
        </w:rPr>
        <w:t xml:space="preserve"> </w:t>
      </w:r>
      <w:r>
        <w:rPr>
          <w:rFonts w:asciiTheme="minorHAnsi" w:hAnsiTheme="minorHAnsi"/>
          <w:snapToGrid w:val="0"/>
          <w:sz w:val="22"/>
          <w:szCs w:val="22"/>
        </w:rPr>
        <w:t xml:space="preserve">(UWAGA: dokumenty i oświadczenia podpisywane są poza Platformą,                 </w:t>
      </w:r>
    </w:p>
    <w:p w14:paraId="29C3C089" w14:textId="77777777" w:rsidR="009560CB" w:rsidRDefault="009560CB" w:rsidP="004F151F">
      <w:pPr>
        <w:pStyle w:val="Akapitzlist"/>
        <w:tabs>
          <w:tab w:val="left" w:pos="284"/>
        </w:tabs>
        <w:spacing w:line="276" w:lineRule="auto"/>
        <w:ind w:left="0"/>
        <w:jc w:val="both"/>
        <w:rPr>
          <w:rFonts w:asciiTheme="minorHAnsi" w:hAnsiTheme="minorHAnsi"/>
          <w:snapToGrid w:val="0"/>
          <w:sz w:val="22"/>
          <w:szCs w:val="22"/>
        </w:rPr>
      </w:pPr>
      <w:r>
        <w:rPr>
          <w:rFonts w:asciiTheme="minorHAnsi" w:hAnsiTheme="minorHAnsi"/>
          <w:snapToGrid w:val="0"/>
          <w:sz w:val="22"/>
          <w:szCs w:val="22"/>
        </w:rPr>
        <w:lastRenderedPageBreak/>
        <w:t xml:space="preserve">             wykonawca wykorzystuje w tym celu własne oprogramowanie do składania   </w:t>
      </w:r>
    </w:p>
    <w:p w14:paraId="55BDFE17" w14:textId="77777777" w:rsidR="009560CB" w:rsidRDefault="009560CB" w:rsidP="004F151F">
      <w:pPr>
        <w:pStyle w:val="Akapitzlist"/>
        <w:tabs>
          <w:tab w:val="left" w:pos="284"/>
        </w:tabs>
        <w:spacing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kwalifikowanych podpisów elektronicznych, udostępnione wykonawcy przez dostawcę </w:t>
      </w:r>
    </w:p>
    <w:p w14:paraId="74C9ACA4" w14:textId="77777777" w:rsidR="009560CB" w:rsidRDefault="009560CB" w:rsidP="004F151F">
      <w:pPr>
        <w:pStyle w:val="Akapitzlist"/>
        <w:tabs>
          <w:tab w:val="left" w:pos="284"/>
        </w:tabs>
        <w:spacing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usług zaufania, u którego nabył podpis) </w:t>
      </w:r>
      <w:r w:rsidRPr="00B06D03">
        <w:rPr>
          <w:rFonts w:asciiTheme="minorHAnsi" w:hAnsiTheme="minorHAnsi"/>
          <w:snapToGrid w:val="0"/>
          <w:sz w:val="22"/>
          <w:szCs w:val="22"/>
        </w:rPr>
        <w:t xml:space="preserve">poprzez wybranie polecenia „Dodaj załącznik” i </w:t>
      </w:r>
    </w:p>
    <w:p w14:paraId="77F10C2E" w14:textId="77777777" w:rsidR="009560CB" w:rsidRDefault="009560CB" w:rsidP="004F151F">
      <w:pPr>
        <w:pStyle w:val="Akapitzlist"/>
        <w:tabs>
          <w:tab w:val="left" w:pos="284"/>
        </w:tabs>
        <w:spacing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wybranie docelowego pliku, któr</w:t>
      </w:r>
      <w:r>
        <w:rPr>
          <w:rFonts w:asciiTheme="minorHAnsi" w:hAnsiTheme="minorHAnsi"/>
          <w:snapToGrid w:val="0"/>
          <w:sz w:val="22"/>
          <w:szCs w:val="22"/>
        </w:rPr>
        <w:t>y ma zostać wczytany; Wykonawca</w:t>
      </w:r>
      <w:r w:rsidRPr="00B06D03">
        <w:rPr>
          <w:rFonts w:asciiTheme="minorHAnsi" w:hAnsiTheme="minorHAnsi"/>
          <w:snapToGrid w:val="0"/>
          <w:sz w:val="22"/>
          <w:szCs w:val="22"/>
        </w:rPr>
        <w:t xml:space="preserve"> opisuje załącznik </w:t>
      </w:r>
      <w:r>
        <w:rPr>
          <w:rFonts w:asciiTheme="minorHAnsi" w:hAnsiTheme="minorHAnsi"/>
          <w:snapToGrid w:val="0"/>
          <w:sz w:val="22"/>
          <w:szCs w:val="22"/>
        </w:rPr>
        <w:t xml:space="preserve"> </w:t>
      </w:r>
    </w:p>
    <w:p w14:paraId="756D439C" w14:textId="77777777" w:rsidR="009560CB" w:rsidRDefault="009560CB" w:rsidP="004F151F">
      <w:pPr>
        <w:pStyle w:val="Akapitzlist"/>
        <w:tabs>
          <w:tab w:val="left" w:pos="284"/>
        </w:tabs>
        <w:spacing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 xml:space="preserve">nazwą umożliwiającą jego identyfikację. </w:t>
      </w:r>
      <w:r>
        <w:rPr>
          <w:rFonts w:asciiTheme="minorHAnsi" w:hAnsiTheme="minorHAnsi"/>
          <w:snapToGrid w:val="0"/>
          <w:sz w:val="22"/>
          <w:szCs w:val="22"/>
        </w:rPr>
        <w:t xml:space="preserve">W przypadku zastrzeżenia </w:t>
      </w:r>
      <w:r w:rsidRPr="00B06D03">
        <w:rPr>
          <w:rFonts w:asciiTheme="minorHAnsi" w:hAnsiTheme="minorHAnsi"/>
          <w:snapToGrid w:val="0"/>
          <w:sz w:val="22"/>
          <w:szCs w:val="22"/>
        </w:rPr>
        <w:t xml:space="preserve">tajemnicy             </w:t>
      </w:r>
      <w:r>
        <w:rPr>
          <w:rFonts w:asciiTheme="minorHAnsi" w:hAnsiTheme="minorHAnsi"/>
          <w:snapToGrid w:val="0"/>
          <w:sz w:val="22"/>
          <w:szCs w:val="22"/>
        </w:rPr>
        <w:t xml:space="preserve"> </w:t>
      </w:r>
    </w:p>
    <w:p w14:paraId="7BC79E18" w14:textId="77777777" w:rsidR="009560CB" w:rsidRDefault="009560CB" w:rsidP="004F151F">
      <w:pPr>
        <w:pStyle w:val="Akapitzlist"/>
        <w:tabs>
          <w:tab w:val="left" w:pos="284"/>
        </w:tabs>
        <w:spacing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 xml:space="preserve">przedsiębiorstwa w treści dokumentu, Wykonawca zaznacza polecenie „Załącznik </w:t>
      </w:r>
      <w:r>
        <w:rPr>
          <w:rFonts w:asciiTheme="minorHAnsi" w:hAnsiTheme="minorHAnsi"/>
          <w:snapToGrid w:val="0"/>
          <w:sz w:val="22"/>
          <w:szCs w:val="22"/>
        </w:rPr>
        <w:t xml:space="preserve"> </w:t>
      </w:r>
    </w:p>
    <w:p w14:paraId="34090A9C" w14:textId="77777777" w:rsidR="009560CB" w:rsidRDefault="009560CB" w:rsidP="004F151F">
      <w:pPr>
        <w:pStyle w:val="Akapitzlist"/>
        <w:tabs>
          <w:tab w:val="left" w:pos="284"/>
        </w:tabs>
        <w:spacing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stanowiący</w:t>
      </w:r>
      <w:r>
        <w:rPr>
          <w:rFonts w:asciiTheme="minorHAnsi" w:hAnsiTheme="minorHAnsi"/>
          <w:snapToGrid w:val="0"/>
          <w:sz w:val="22"/>
          <w:szCs w:val="22"/>
        </w:rPr>
        <w:t xml:space="preserve"> </w:t>
      </w:r>
      <w:r w:rsidRPr="00B06D03">
        <w:rPr>
          <w:rFonts w:asciiTheme="minorHAnsi" w:hAnsiTheme="minorHAnsi"/>
          <w:snapToGrid w:val="0"/>
          <w:sz w:val="22"/>
          <w:szCs w:val="22"/>
        </w:rPr>
        <w:t xml:space="preserve">tajemnicę przedsiębiorstwa”. Wczytanie załącznika następuje poprzez </w:t>
      </w:r>
      <w:r>
        <w:rPr>
          <w:rFonts w:asciiTheme="minorHAnsi" w:hAnsiTheme="minorHAnsi"/>
          <w:snapToGrid w:val="0"/>
          <w:sz w:val="22"/>
          <w:szCs w:val="22"/>
        </w:rPr>
        <w:t xml:space="preserve"> </w:t>
      </w:r>
    </w:p>
    <w:p w14:paraId="59E8E14E" w14:textId="77777777" w:rsidR="009560CB" w:rsidRDefault="009560CB" w:rsidP="004F151F">
      <w:pPr>
        <w:pStyle w:val="Akapitzlist"/>
        <w:tabs>
          <w:tab w:val="left" w:pos="284"/>
        </w:tabs>
        <w:spacing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 xml:space="preserve">polecenie „Zapisz”. </w:t>
      </w:r>
      <w:r>
        <w:rPr>
          <w:rFonts w:asciiTheme="minorHAnsi" w:hAnsiTheme="minorHAnsi"/>
          <w:snapToGrid w:val="0"/>
          <w:sz w:val="22"/>
          <w:szCs w:val="22"/>
        </w:rPr>
        <w:t>Po</w:t>
      </w:r>
      <w:r w:rsidRPr="00B06D03">
        <w:rPr>
          <w:rFonts w:asciiTheme="minorHAnsi" w:hAnsiTheme="minorHAnsi"/>
          <w:snapToGrid w:val="0"/>
          <w:sz w:val="22"/>
          <w:szCs w:val="22"/>
        </w:rPr>
        <w:t xml:space="preserve">twierdzeniem prawidłowo złożonej Oferty jest komunikat </w:t>
      </w:r>
      <w:r>
        <w:rPr>
          <w:rFonts w:asciiTheme="minorHAnsi" w:hAnsiTheme="minorHAnsi"/>
          <w:snapToGrid w:val="0"/>
          <w:sz w:val="22"/>
          <w:szCs w:val="22"/>
        </w:rPr>
        <w:t xml:space="preserve"> </w:t>
      </w:r>
    </w:p>
    <w:p w14:paraId="561856FC" w14:textId="77777777" w:rsidR="009560CB" w:rsidRPr="00B06D03" w:rsidRDefault="009560CB" w:rsidP="004F151F">
      <w:pPr>
        <w:pStyle w:val="Akapitzlist"/>
        <w:tabs>
          <w:tab w:val="left" w:pos="284"/>
        </w:tabs>
        <w:spacing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 xml:space="preserve">systemowy „Plik został wczytany”.   </w:t>
      </w:r>
    </w:p>
    <w:p w14:paraId="7ECDDFBA" w14:textId="77777777" w:rsidR="009560CB" w:rsidRDefault="009560CB" w:rsidP="004F151F">
      <w:pPr>
        <w:pStyle w:val="Akapitzlist"/>
        <w:spacing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 xml:space="preserve">Po zapisaniu, plik jest widoczny w systemie jako zaszyfrowany. Jeśli Wykonawca zamieścił </w:t>
      </w:r>
      <w:r>
        <w:rPr>
          <w:rFonts w:asciiTheme="minorHAnsi" w:hAnsiTheme="minorHAnsi"/>
          <w:snapToGrid w:val="0"/>
          <w:sz w:val="22"/>
          <w:szCs w:val="22"/>
        </w:rPr>
        <w:t xml:space="preserve">                  </w:t>
      </w:r>
    </w:p>
    <w:p w14:paraId="3B0CEF23" w14:textId="77777777" w:rsidR="009560CB" w:rsidRDefault="009560CB" w:rsidP="004F151F">
      <w:pPr>
        <w:pStyle w:val="Akapitzlist"/>
        <w:spacing w:after="120"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niewłaściwy plik może go usunąć zaznaczając plik i klikając polecenie „Usuń”.</w:t>
      </w:r>
    </w:p>
    <w:p w14:paraId="7A3EE242" w14:textId="77777777" w:rsidR="009560CB" w:rsidRDefault="009560CB" w:rsidP="004F151F">
      <w:pPr>
        <w:pStyle w:val="Akapitzlist"/>
        <w:tabs>
          <w:tab w:val="left" w:pos="426"/>
        </w:tabs>
        <w:spacing w:line="276" w:lineRule="auto"/>
        <w:ind w:left="0"/>
        <w:jc w:val="both"/>
        <w:rPr>
          <w:rFonts w:asciiTheme="minorHAnsi" w:hAnsiTheme="minorHAnsi"/>
          <w:snapToGrid w:val="0"/>
          <w:sz w:val="22"/>
          <w:szCs w:val="22"/>
        </w:rPr>
      </w:pPr>
      <w:r w:rsidRPr="00B06D03">
        <w:rPr>
          <w:rFonts w:asciiTheme="minorHAnsi" w:hAnsiTheme="minorHAnsi"/>
          <w:snapToGrid w:val="0"/>
          <w:sz w:val="22"/>
          <w:szCs w:val="22"/>
        </w:rPr>
        <w:t xml:space="preserve">       5)  Wykonawca składa Ofertę w formie zaszyfrowanej, dlatego też Oferty nie są widoczne do </w:t>
      </w:r>
      <w:r>
        <w:rPr>
          <w:rFonts w:asciiTheme="minorHAnsi" w:hAnsiTheme="minorHAnsi"/>
          <w:snapToGrid w:val="0"/>
          <w:sz w:val="22"/>
          <w:szCs w:val="22"/>
        </w:rPr>
        <w:t xml:space="preserve"> </w:t>
      </w:r>
    </w:p>
    <w:p w14:paraId="597B084B" w14:textId="77777777" w:rsidR="009560CB" w:rsidRPr="00B06D03" w:rsidRDefault="009560CB" w:rsidP="004F151F">
      <w:pPr>
        <w:pStyle w:val="Akapitzlist"/>
        <w:tabs>
          <w:tab w:val="left" w:pos="426"/>
        </w:tabs>
        <w:spacing w:after="120" w:line="276" w:lineRule="auto"/>
        <w:ind w:left="709" w:hanging="709"/>
        <w:jc w:val="both"/>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momentu odszyfrowania ofert przez Zamawiającego, który następuje po</w:t>
      </w:r>
      <w:r>
        <w:rPr>
          <w:rFonts w:asciiTheme="minorHAnsi" w:hAnsiTheme="minorHAnsi"/>
          <w:snapToGrid w:val="0"/>
          <w:sz w:val="22"/>
          <w:szCs w:val="22"/>
        </w:rPr>
        <w:t xml:space="preserve"> upływie</w:t>
      </w:r>
      <w:r w:rsidRPr="00B06D03">
        <w:rPr>
          <w:rFonts w:asciiTheme="minorHAnsi" w:hAnsiTheme="minorHAnsi"/>
          <w:snapToGrid w:val="0"/>
          <w:sz w:val="22"/>
          <w:szCs w:val="22"/>
        </w:rPr>
        <w:t xml:space="preserve"> termin</w:t>
      </w:r>
      <w:r>
        <w:rPr>
          <w:rFonts w:asciiTheme="minorHAnsi" w:hAnsiTheme="minorHAnsi"/>
          <w:snapToGrid w:val="0"/>
          <w:sz w:val="22"/>
          <w:szCs w:val="22"/>
        </w:rPr>
        <w:t>u</w:t>
      </w:r>
      <w:r w:rsidRPr="00B06D03">
        <w:rPr>
          <w:rFonts w:asciiTheme="minorHAnsi" w:hAnsiTheme="minorHAnsi"/>
          <w:snapToGrid w:val="0"/>
          <w:sz w:val="22"/>
          <w:szCs w:val="22"/>
        </w:rPr>
        <w:t xml:space="preserve"> otwarcia</w:t>
      </w:r>
      <w:r>
        <w:rPr>
          <w:rFonts w:asciiTheme="minorHAnsi" w:hAnsiTheme="minorHAnsi"/>
          <w:snapToGrid w:val="0"/>
          <w:sz w:val="22"/>
          <w:szCs w:val="22"/>
        </w:rPr>
        <w:t xml:space="preserve"> ofert</w:t>
      </w:r>
      <w:r w:rsidRPr="00B06D03">
        <w:rPr>
          <w:rFonts w:asciiTheme="minorHAnsi" w:hAnsiTheme="minorHAnsi"/>
          <w:snapToGrid w:val="0"/>
          <w:sz w:val="22"/>
          <w:szCs w:val="22"/>
        </w:rPr>
        <w:t>;</w:t>
      </w:r>
    </w:p>
    <w:p w14:paraId="5FFA0B12" w14:textId="77777777" w:rsidR="009560CB" w:rsidRDefault="009560CB" w:rsidP="004F151F">
      <w:pPr>
        <w:pStyle w:val="Akapitzlist"/>
        <w:tabs>
          <w:tab w:val="left" w:pos="426"/>
          <w:tab w:val="left" w:pos="709"/>
        </w:tabs>
        <w:spacing w:line="276" w:lineRule="auto"/>
        <w:ind w:left="0"/>
        <w:rPr>
          <w:rFonts w:asciiTheme="minorHAnsi" w:hAnsiTheme="minorHAnsi"/>
          <w:snapToGrid w:val="0"/>
          <w:sz w:val="22"/>
          <w:szCs w:val="22"/>
        </w:rPr>
      </w:pPr>
      <w:r w:rsidRPr="00B06D03">
        <w:rPr>
          <w:rFonts w:asciiTheme="minorHAnsi" w:hAnsiTheme="minorHAnsi"/>
          <w:snapToGrid w:val="0"/>
          <w:sz w:val="22"/>
          <w:szCs w:val="22"/>
        </w:rPr>
        <w:t xml:space="preserve">       6)  Wykonawca może także samodzielnie wycofać złożoną przez siebie Ofertę. </w:t>
      </w:r>
      <w:r w:rsidRPr="00B06D03">
        <w:rPr>
          <w:rFonts w:asciiTheme="minorHAnsi" w:hAnsiTheme="minorHAnsi"/>
          <w:snapToGrid w:val="0"/>
          <w:sz w:val="22"/>
          <w:szCs w:val="22"/>
        </w:rPr>
        <w:br/>
        <w:t xml:space="preserve">             W tym celu w zakładce „Załączniki” należy skorzystać z polecenia „Usuń”, zaznaczając </w:t>
      </w:r>
      <w:r>
        <w:rPr>
          <w:rFonts w:asciiTheme="minorHAnsi" w:hAnsiTheme="minorHAnsi"/>
          <w:snapToGrid w:val="0"/>
          <w:sz w:val="22"/>
          <w:szCs w:val="22"/>
        </w:rPr>
        <w:t xml:space="preserve"> </w:t>
      </w:r>
    </w:p>
    <w:p w14:paraId="1687ABFA" w14:textId="77777777" w:rsidR="009560CB" w:rsidRDefault="009560CB" w:rsidP="004F151F">
      <w:pPr>
        <w:pStyle w:val="Akapitzlist"/>
        <w:tabs>
          <w:tab w:val="left" w:pos="426"/>
          <w:tab w:val="left" w:pos="709"/>
        </w:tabs>
        <w:spacing w:after="120" w:line="276" w:lineRule="auto"/>
        <w:ind w:left="0"/>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uprzednio wybrany przez siebie plik z Ofertą.</w:t>
      </w:r>
    </w:p>
    <w:p w14:paraId="6DDD41A7" w14:textId="183AC386" w:rsidR="009560CB" w:rsidRPr="009560CB" w:rsidRDefault="009560CB" w:rsidP="004F151F">
      <w:pPr>
        <w:pStyle w:val="Akapitzlist"/>
        <w:numPr>
          <w:ilvl w:val="0"/>
          <w:numId w:val="78"/>
        </w:numPr>
        <w:overflowPunct w:val="0"/>
        <w:autoSpaceDE w:val="0"/>
        <w:autoSpaceDN w:val="0"/>
        <w:adjustRightInd w:val="0"/>
        <w:spacing w:before="120" w:after="120" w:line="276" w:lineRule="auto"/>
        <w:jc w:val="both"/>
        <w:textAlignment w:val="baseline"/>
        <w:rPr>
          <w:rFonts w:asciiTheme="minorHAnsi" w:hAnsiTheme="minorHAnsi"/>
          <w:snapToGrid w:val="0"/>
          <w:sz w:val="22"/>
          <w:szCs w:val="22"/>
        </w:rPr>
      </w:pPr>
      <w:r w:rsidRPr="009560CB">
        <w:rPr>
          <w:rFonts w:asciiTheme="minorHAnsi" w:hAnsiTheme="minorHAnsi"/>
          <w:snapToGrid w:val="0"/>
          <w:sz w:val="22"/>
          <w:szCs w:val="22"/>
        </w:rPr>
        <w:t>Zamawiający, zgodnie z § 4 Rozporządzenia Prezesa Rady Ministrów z dnia 27 czerwca 2017 r. w sprawie użycia środków komunikacji elektronicznej w postępowaniu o udzielenie zamówienia publicznego oraz udostępniania i przechowywania dokumentów elektronicznych (Dz. U. z 2017 r. poz. 1320 ze zm.), zwanego dalej „Rozporządzeniem”, określa następujący dopuszczalny format kwalifikowanego podpisu elektronicznego:</w:t>
      </w:r>
    </w:p>
    <w:p w14:paraId="5C2C8779" w14:textId="30246D37" w:rsidR="009560CB" w:rsidRPr="00B06D03" w:rsidRDefault="009560CB" w:rsidP="004F151F">
      <w:pPr>
        <w:pStyle w:val="Akapitzlist"/>
        <w:spacing w:after="120" w:line="276" w:lineRule="auto"/>
        <w:ind w:left="284"/>
        <w:jc w:val="both"/>
        <w:rPr>
          <w:rFonts w:asciiTheme="minorHAnsi" w:hAnsiTheme="minorHAnsi"/>
          <w:snapToGrid w:val="0"/>
          <w:sz w:val="22"/>
          <w:szCs w:val="22"/>
        </w:rPr>
      </w:pPr>
      <w:r>
        <w:rPr>
          <w:rFonts w:asciiTheme="minorHAnsi" w:hAnsiTheme="minorHAnsi"/>
          <w:snapToGrid w:val="0"/>
          <w:sz w:val="22"/>
          <w:szCs w:val="22"/>
        </w:rPr>
        <w:t xml:space="preserve">  1) Dokumenty w formacie „</w:t>
      </w:r>
      <w:r w:rsidRPr="00B06D03">
        <w:rPr>
          <w:rFonts w:asciiTheme="minorHAnsi" w:hAnsiTheme="minorHAnsi"/>
          <w:snapToGrid w:val="0"/>
          <w:sz w:val="22"/>
          <w:szCs w:val="22"/>
        </w:rPr>
        <w:t xml:space="preserve">pdf” należy podpisywać tylko i wyłącznie formatem </w:t>
      </w:r>
      <w:proofErr w:type="spellStart"/>
      <w:r w:rsidRPr="00B06D03">
        <w:rPr>
          <w:rFonts w:asciiTheme="minorHAnsi" w:hAnsiTheme="minorHAnsi"/>
          <w:snapToGrid w:val="0"/>
          <w:sz w:val="22"/>
          <w:szCs w:val="22"/>
        </w:rPr>
        <w:t>PAdES</w:t>
      </w:r>
      <w:proofErr w:type="spellEnd"/>
      <w:r w:rsidRPr="00B06D03">
        <w:rPr>
          <w:rFonts w:asciiTheme="minorHAnsi" w:hAnsiTheme="minorHAnsi"/>
          <w:snapToGrid w:val="0"/>
          <w:sz w:val="22"/>
          <w:szCs w:val="22"/>
        </w:rPr>
        <w:t>;</w:t>
      </w:r>
    </w:p>
    <w:p w14:paraId="17AE35D3" w14:textId="77777777" w:rsidR="009560CB" w:rsidRDefault="009560CB" w:rsidP="004F151F">
      <w:pPr>
        <w:pStyle w:val="Akapitzlist"/>
        <w:spacing w:line="276" w:lineRule="auto"/>
        <w:ind w:left="284"/>
        <w:jc w:val="both"/>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 xml:space="preserve">2) Zamawiający dopuszcza podpisanie dokumentów w formacie innym niż „.pdf”, wtedy </w:t>
      </w:r>
      <w:r>
        <w:rPr>
          <w:rFonts w:asciiTheme="minorHAnsi" w:hAnsiTheme="minorHAnsi"/>
          <w:snapToGrid w:val="0"/>
          <w:sz w:val="22"/>
          <w:szCs w:val="22"/>
        </w:rPr>
        <w:t xml:space="preserve">  </w:t>
      </w:r>
    </w:p>
    <w:p w14:paraId="20CFA248" w14:textId="77777777" w:rsidR="009560CB" w:rsidRDefault="009560CB" w:rsidP="004F151F">
      <w:pPr>
        <w:pStyle w:val="Akapitzlist"/>
        <w:spacing w:line="276" w:lineRule="auto"/>
        <w:ind w:left="284"/>
        <w:jc w:val="both"/>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należy użyć</w:t>
      </w:r>
      <w:r>
        <w:rPr>
          <w:rFonts w:asciiTheme="minorHAnsi" w:hAnsiTheme="minorHAnsi"/>
          <w:snapToGrid w:val="0"/>
          <w:sz w:val="22"/>
          <w:szCs w:val="22"/>
        </w:rPr>
        <w:t xml:space="preserve"> podpisu w</w:t>
      </w:r>
      <w:r w:rsidRPr="00B06D03">
        <w:rPr>
          <w:rFonts w:asciiTheme="minorHAnsi" w:hAnsiTheme="minorHAnsi"/>
          <w:snapToGrid w:val="0"/>
          <w:sz w:val="22"/>
          <w:szCs w:val="22"/>
        </w:rPr>
        <w:t xml:space="preserve"> forma</w:t>
      </w:r>
      <w:r>
        <w:rPr>
          <w:rFonts w:asciiTheme="minorHAnsi" w:hAnsiTheme="minorHAnsi"/>
          <w:snapToGrid w:val="0"/>
          <w:sz w:val="22"/>
          <w:szCs w:val="22"/>
        </w:rPr>
        <w:t>cie</w:t>
      </w:r>
      <w:r w:rsidRPr="00B06D03">
        <w:rPr>
          <w:rFonts w:asciiTheme="minorHAnsi" w:hAnsiTheme="minorHAnsi"/>
          <w:snapToGrid w:val="0"/>
          <w:sz w:val="22"/>
          <w:szCs w:val="22"/>
        </w:rPr>
        <w:t xml:space="preserve"> </w:t>
      </w:r>
      <w:proofErr w:type="spellStart"/>
      <w:r w:rsidRPr="00B06D03">
        <w:rPr>
          <w:rFonts w:asciiTheme="minorHAnsi" w:hAnsiTheme="minorHAnsi"/>
          <w:snapToGrid w:val="0"/>
          <w:sz w:val="22"/>
          <w:szCs w:val="22"/>
        </w:rPr>
        <w:t>XAdES</w:t>
      </w:r>
      <w:proofErr w:type="spellEnd"/>
      <w:r w:rsidRPr="00B06D03">
        <w:rPr>
          <w:rFonts w:asciiTheme="minorHAnsi" w:hAnsiTheme="minorHAnsi"/>
          <w:snapToGrid w:val="0"/>
          <w:sz w:val="22"/>
          <w:szCs w:val="22"/>
        </w:rPr>
        <w:t xml:space="preserve">. Stosując format </w:t>
      </w:r>
      <w:proofErr w:type="spellStart"/>
      <w:r w:rsidRPr="00B06D03">
        <w:rPr>
          <w:rFonts w:asciiTheme="minorHAnsi" w:hAnsiTheme="minorHAnsi"/>
          <w:snapToGrid w:val="0"/>
          <w:sz w:val="22"/>
          <w:szCs w:val="22"/>
        </w:rPr>
        <w:t>XAdES</w:t>
      </w:r>
      <w:proofErr w:type="spellEnd"/>
      <w:r w:rsidRPr="00B06D03">
        <w:rPr>
          <w:rFonts w:asciiTheme="minorHAnsi" w:hAnsiTheme="minorHAnsi"/>
          <w:snapToGrid w:val="0"/>
          <w:sz w:val="22"/>
          <w:szCs w:val="22"/>
        </w:rPr>
        <w:t xml:space="preserve"> </w:t>
      </w:r>
      <w:r>
        <w:rPr>
          <w:rFonts w:asciiTheme="minorHAnsi" w:hAnsiTheme="minorHAnsi"/>
          <w:snapToGrid w:val="0"/>
          <w:sz w:val="22"/>
          <w:szCs w:val="22"/>
        </w:rPr>
        <w:t xml:space="preserve">wykonawca </w:t>
      </w:r>
      <w:r w:rsidRPr="00B06D03">
        <w:rPr>
          <w:rFonts w:asciiTheme="minorHAnsi" w:hAnsiTheme="minorHAnsi"/>
          <w:snapToGrid w:val="0"/>
          <w:sz w:val="22"/>
          <w:szCs w:val="22"/>
        </w:rPr>
        <w:t xml:space="preserve">może wybrać dwa </w:t>
      </w:r>
      <w:r>
        <w:rPr>
          <w:rFonts w:asciiTheme="minorHAnsi" w:hAnsiTheme="minorHAnsi"/>
          <w:snapToGrid w:val="0"/>
          <w:sz w:val="22"/>
          <w:szCs w:val="22"/>
        </w:rPr>
        <w:t xml:space="preserve"> </w:t>
      </w:r>
    </w:p>
    <w:p w14:paraId="1BA557F0" w14:textId="77777777" w:rsidR="009560CB" w:rsidRDefault="009560CB" w:rsidP="004F151F">
      <w:pPr>
        <w:pStyle w:val="Akapitzlist"/>
        <w:spacing w:line="276" w:lineRule="auto"/>
        <w:ind w:left="284"/>
        <w:jc w:val="both"/>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 xml:space="preserve">typy podpisu: wewnętrzny </w:t>
      </w:r>
      <w:r>
        <w:rPr>
          <w:rFonts w:asciiTheme="minorHAnsi" w:hAnsiTheme="minorHAnsi"/>
          <w:snapToGrid w:val="0"/>
          <w:sz w:val="22"/>
          <w:szCs w:val="22"/>
        </w:rPr>
        <w:t xml:space="preserve">(podpis zawiera się w tym samy pliku co podpisywana treść) </w:t>
      </w:r>
      <w:r w:rsidRPr="00B06D03">
        <w:rPr>
          <w:rFonts w:asciiTheme="minorHAnsi" w:hAnsiTheme="minorHAnsi"/>
          <w:snapToGrid w:val="0"/>
          <w:sz w:val="22"/>
          <w:szCs w:val="22"/>
        </w:rPr>
        <w:t xml:space="preserve">lub </w:t>
      </w:r>
      <w:r>
        <w:rPr>
          <w:rFonts w:asciiTheme="minorHAnsi" w:hAnsiTheme="minorHAnsi"/>
          <w:snapToGrid w:val="0"/>
          <w:sz w:val="22"/>
          <w:szCs w:val="22"/>
        </w:rPr>
        <w:t xml:space="preserve"> </w:t>
      </w:r>
    </w:p>
    <w:p w14:paraId="4848CA9C" w14:textId="77777777" w:rsidR="009560CB" w:rsidRDefault="009560CB" w:rsidP="004F151F">
      <w:pPr>
        <w:pStyle w:val="Akapitzlist"/>
        <w:spacing w:line="276" w:lineRule="auto"/>
        <w:ind w:left="284"/>
        <w:jc w:val="both"/>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zewnętrzny</w:t>
      </w:r>
      <w:r>
        <w:rPr>
          <w:rFonts w:asciiTheme="minorHAnsi" w:hAnsiTheme="minorHAnsi"/>
          <w:snapToGrid w:val="0"/>
          <w:sz w:val="22"/>
          <w:szCs w:val="22"/>
        </w:rPr>
        <w:t xml:space="preserve"> (podpis zawiera się w oddzielnym pliku)</w:t>
      </w:r>
      <w:r w:rsidRPr="00B06D03">
        <w:rPr>
          <w:rFonts w:asciiTheme="minorHAnsi" w:hAnsiTheme="minorHAnsi"/>
          <w:snapToGrid w:val="0"/>
          <w:sz w:val="22"/>
          <w:szCs w:val="22"/>
        </w:rPr>
        <w:t xml:space="preserve">. W przypadku podpisu wewnętrznego, </w:t>
      </w:r>
      <w:r>
        <w:rPr>
          <w:rFonts w:asciiTheme="minorHAnsi" w:hAnsiTheme="minorHAnsi"/>
          <w:snapToGrid w:val="0"/>
          <w:sz w:val="22"/>
          <w:szCs w:val="22"/>
        </w:rPr>
        <w:t xml:space="preserve"> </w:t>
      </w:r>
    </w:p>
    <w:p w14:paraId="0036A7EE" w14:textId="77777777" w:rsidR="009560CB" w:rsidRDefault="009560CB" w:rsidP="004F151F">
      <w:pPr>
        <w:pStyle w:val="Akapitzlist"/>
        <w:spacing w:line="276" w:lineRule="auto"/>
        <w:ind w:left="284"/>
        <w:jc w:val="both"/>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 xml:space="preserve">plik podpisu będzie zawierał również treść podpisywanego dokumentu, natomiast w </w:t>
      </w:r>
      <w:r>
        <w:rPr>
          <w:rFonts w:asciiTheme="minorHAnsi" w:hAnsiTheme="minorHAnsi"/>
          <w:snapToGrid w:val="0"/>
          <w:sz w:val="22"/>
          <w:szCs w:val="22"/>
        </w:rPr>
        <w:t xml:space="preserve"> </w:t>
      </w:r>
    </w:p>
    <w:p w14:paraId="769DC8AC" w14:textId="77777777" w:rsidR="009560CB" w:rsidRDefault="009560CB" w:rsidP="004F151F">
      <w:pPr>
        <w:pStyle w:val="Akapitzlist"/>
        <w:spacing w:line="276" w:lineRule="auto"/>
        <w:ind w:left="284"/>
        <w:jc w:val="both"/>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 xml:space="preserve">przypadku podpisu zewnętrznego, plik podpisu będzie zawierał tylko informacje o podpisie, </w:t>
      </w:r>
      <w:r>
        <w:rPr>
          <w:rFonts w:asciiTheme="minorHAnsi" w:hAnsiTheme="minorHAnsi"/>
          <w:snapToGrid w:val="0"/>
          <w:sz w:val="22"/>
          <w:szCs w:val="22"/>
        </w:rPr>
        <w:t xml:space="preserve"> </w:t>
      </w:r>
    </w:p>
    <w:p w14:paraId="3608DB96" w14:textId="77777777" w:rsidR="009560CB" w:rsidRDefault="009560CB" w:rsidP="004F151F">
      <w:pPr>
        <w:pStyle w:val="Akapitzlist"/>
        <w:spacing w:line="276" w:lineRule="auto"/>
        <w:ind w:left="284"/>
        <w:jc w:val="both"/>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 xml:space="preserve">Wykonawca wówczas zobowiązany jest dołączyć w postępowaniu oryginał dokumentu wraz </w:t>
      </w:r>
      <w:r>
        <w:rPr>
          <w:rFonts w:asciiTheme="minorHAnsi" w:hAnsiTheme="minorHAnsi"/>
          <w:snapToGrid w:val="0"/>
          <w:sz w:val="22"/>
          <w:szCs w:val="22"/>
        </w:rPr>
        <w:t xml:space="preserve"> </w:t>
      </w:r>
    </w:p>
    <w:p w14:paraId="335604B3" w14:textId="101E5029" w:rsidR="009560CB" w:rsidRPr="00B06D03" w:rsidRDefault="009560CB" w:rsidP="004F151F">
      <w:pPr>
        <w:pStyle w:val="Akapitzlist"/>
        <w:spacing w:line="276" w:lineRule="auto"/>
        <w:ind w:left="284"/>
        <w:jc w:val="both"/>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z podpisanym plikiem.</w:t>
      </w:r>
    </w:p>
    <w:p w14:paraId="05FF1568" w14:textId="53CA6286" w:rsidR="009560CB" w:rsidRPr="009560CB" w:rsidRDefault="009560CB" w:rsidP="004F151F">
      <w:pPr>
        <w:pStyle w:val="Akapitzlist"/>
        <w:numPr>
          <w:ilvl w:val="0"/>
          <w:numId w:val="78"/>
        </w:numPr>
        <w:overflowPunct w:val="0"/>
        <w:autoSpaceDE w:val="0"/>
        <w:autoSpaceDN w:val="0"/>
        <w:adjustRightInd w:val="0"/>
        <w:spacing w:after="120" w:line="276" w:lineRule="auto"/>
        <w:jc w:val="both"/>
        <w:textAlignment w:val="baseline"/>
        <w:rPr>
          <w:rFonts w:asciiTheme="minorHAnsi" w:hAnsiTheme="minorHAnsi"/>
          <w:snapToGrid w:val="0"/>
          <w:sz w:val="22"/>
          <w:szCs w:val="22"/>
        </w:rPr>
      </w:pPr>
      <w:r w:rsidRPr="009560CB">
        <w:rPr>
          <w:rFonts w:asciiTheme="minorHAnsi" w:hAnsiTheme="minorHAnsi"/>
          <w:snapToGrid w:val="0"/>
          <w:sz w:val="22"/>
          <w:szCs w:val="22"/>
        </w:rPr>
        <w:t xml:space="preserve">Zamawiający, zgodnie z </w:t>
      </w:r>
      <w:bookmarkStart w:id="2" w:name="OLE_LINK4"/>
      <w:bookmarkStart w:id="3" w:name="OLE_LINK5"/>
      <w:r w:rsidRPr="009560CB">
        <w:rPr>
          <w:rFonts w:asciiTheme="minorHAnsi" w:hAnsiTheme="minorHAnsi"/>
          <w:snapToGrid w:val="0"/>
          <w:sz w:val="22"/>
          <w:szCs w:val="22"/>
        </w:rPr>
        <w:t xml:space="preserve">§ 3 ust. 3 Rozporządzenia </w:t>
      </w:r>
      <w:bookmarkEnd w:id="2"/>
      <w:bookmarkEnd w:id="3"/>
      <w:r w:rsidRPr="009560CB">
        <w:rPr>
          <w:rFonts w:asciiTheme="minorHAnsi" w:hAnsiTheme="minorHAnsi"/>
          <w:snapToGrid w:val="0"/>
          <w:sz w:val="22"/>
          <w:szCs w:val="22"/>
        </w:rPr>
        <w:t xml:space="preserve">określa niezbędne </w:t>
      </w:r>
      <w:bookmarkStart w:id="4" w:name="OLE_LINK6"/>
      <w:r w:rsidRPr="009560CB">
        <w:rPr>
          <w:rFonts w:asciiTheme="minorHAnsi" w:hAnsiTheme="minorHAnsi"/>
          <w:snapToGrid w:val="0"/>
          <w:sz w:val="22"/>
          <w:szCs w:val="22"/>
        </w:rPr>
        <w:t xml:space="preserve">wymagania sprzętowo – aplikacyjne </w:t>
      </w:r>
      <w:bookmarkEnd w:id="4"/>
      <w:r w:rsidRPr="009560CB">
        <w:rPr>
          <w:rFonts w:asciiTheme="minorHAnsi" w:hAnsiTheme="minorHAnsi"/>
          <w:snapToGrid w:val="0"/>
          <w:sz w:val="22"/>
          <w:szCs w:val="22"/>
        </w:rPr>
        <w:t>umożliwiające pracę na Platformie Zakupowej, tj.:</w:t>
      </w:r>
    </w:p>
    <w:p w14:paraId="25E4EA1C" w14:textId="75F5E093" w:rsidR="009560CB" w:rsidRPr="00B06D03" w:rsidRDefault="009560CB" w:rsidP="004F151F">
      <w:pPr>
        <w:pStyle w:val="Akapitzlist"/>
        <w:spacing w:after="120" w:line="276" w:lineRule="auto"/>
        <w:ind w:left="284"/>
        <w:jc w:val="both"/>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 xml:space="preserve">1) stały dostęp do sieci Internet o gwarantowanej przepustowości nie mniejszej niż 512 </w:t>
      </w:r>
      <w:proofErr w:type="spellStart"/>
      <w:r w:rsidRPr="00B06D03">
        <w:rPr>
          <w:rFonts w:asciiTheme="minorHAnsi" w:hAnsiTheme="minorHAnsi"/>
          <w:snapToGrid w:val="0"/>
          <w:sz w:val="22"/>
          <w:szCs w:val="22"/>
        </w:rPr>
        <w:t>kb</w:t>
      </w:r>
      <w:proofErr w:type="spellEnd"/>
      <w:r w:rsidRPr="00B06D03">
        <w:rPr>
          <w:rFonts w:asciiTheme="minorHAnsi" w:hAnsiTheme="minorHAnsi"/>
          <w:snapToGrid w:val="0"/>
          <w:sz w:val="22"/>
          <w:szCs w:val="22"/>
        </w:rPr>
        <w:t>/s;</w:t>
      </w:r>
    </w:p>
    <w:p w14:paraId="393412CC" w14:textId="77777777" w:rsidR="009560CB" w:rsidRDefault="009560CB" w:rsidP="004F151F">
      <w:pPr>
        <w:pStyle w:val="Akapitzlist"/>
        <w:spacing w:line="276" w:lineRule="auto"/>
        <w:ind w:left="284"/>
        <w:jc w:val="both"/>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 xml:space="preserve">2) komputer klasy PC lub MAC, o następującej konfiguracji: pamięć min 2GB Ram, procesor </w:t>
      </w:r>
      <w:r>
        <w:rPr>
          <w:rFonts w:asciiTheme="minorHAnsi" w:hAnsiTheme="minorHAnsi"/>
          <w:snapToGrid w:val="0"/>
          <w:sz w:val="22"/>
          <w:szCs w:val="22"/>
        </w:rPr>
        <w:t xml:space="preserve">   </w:t>
      </w:r>
    </w:p>
    <w:p w14:paraId="1BA8B2B7" w14:textId="77777777" w:rsidR="009560CB" w:rsidRDefault="009560CB" w:rsidP="004F151F">
      <w:pPr>
        <w:pStyle w:val="Akapitzlist"/>
        <w:spacing w:line="276" w:lineRule="auto"/>
        <w:ind w:left="284"/>
        <w:jc w:val="both"/>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 xml:space="preserve">Intel IV 2GHZ lub lepszy, jeden z systemów operacyjnych - MS Windows 7, Mac Os x 10.4, </w:t>
      </w:r>
      <w:r>
        <w:rPr>
          <w:rFonts w:asciiTheme="minorHAnsi" w:hAnsiTheme="minorHAnsi"/>
          <w:snapToGrid w:val="0"/>
          <w:sz w:val="22"/>
          <w:szCs w:val="22"/>
        </w:rPr>
        <w:t xml:space="preserve"> </w:t>
      </w:r>
    </w:p>
    <w:p w14:paraId="59F5F7E8" w14:textId="7E92C9CB" w:rsidR="009560CB" w:rsidRPr="00B06D03" w:rsidRDefault="009560CB" w:rsidP="004F151F">
      <w:pPr>
        <w:pStyle w:val="Akapitzlist"/>
        <w:spacing w:line="276" w:lineRule="auto"/>
        <w:ind w:left="284"/>
        <w:jc w:val="both"/>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Linux, lub ich nowsze wersje;</w:t>
      </w:r>
    </w:p>
    <w:p w14:paraId="2124FB8C" w14:textId="77777777" w:rsidR="009560CB" w:rsidRDefault="009560CB" w:rsidP="004F151F">
      <w:pPr>
        <w:pStyle w:val="Akapitzlist"/>
        <w:spacing w:line="276" w:lineRule="auto"/>
        <w:ind w:left="284"/>
        <w:jc w:val="both"/>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 xml:space="preserve">3) zainstalowana dowolna przeglądarka internetowa; w przypadku Internet Explorer </w:t>
      </w:r>
      <w:r>
        <w:rPr>
          <w:rFonts w:asciiTheme="minorHAnsi" w:hAnsiTheme="minorHAnsi"/>
          <w:snapToGrid w:val="0"/>
          <w:sz w:val="22"/>
          <w:szCs w:val="22"/>
        </w:rPr>
        <w:t xml:space="preserve"> </w:t>
      </w:r>
    </w:p>
    <w:p w14:paraId="4C3460EA" w14:textId="5371CA6E" w:rsidR="009560CB" w:rsidRPr="00B06D03" w:rsidRDefault="009560CB" w:rsidP="004F151F">
      <w:pPr>
        <w:pStyle w:val="Akapitzlist"/>
        <w:spacing w:line="276" w:lineRule="auto"/>
        <w:ind w:left="284"/>
        <w:jc w:val="both"/>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minimalnie wersja 10.0.;</w:t>
      </w:r>
    </w:p>
    <w:p w14:paraId="1076BE7D" w14:textId="4F6FD013" w:rsidR="009560CB" w:rsidRPr="00B06D03" w:rsidRDefault="009560CB" w:rsidP="004F151F">
      <w:pPr>
        <w:pStyle w:val="Akapitzlist"/>
        <w:spacing w:after="120" w:line="276" w:lineRule="auto"/>
        <w:ind w:left="284"/>
        <w:jc w:val="both"/>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 xml:space="preserve">4) włączona obsługa </w:t>
      </w:r>
      <w:proofErr w:type="spellStart"/>
      <w:r w:rsidRPr="00B06D03">
        <w:rPr>
          <w:rFonts w:asciiTheme="minorHAnsi" w:hAnsiTheme="minorHAnsi"/>
          <w:snapToGrid w:val="0"/>
          <w:sz w:val="22"/>
          <w:szCs w:val="22"/>
        </w:rPr>
        <w:t>JavaScript</w:t>
      </w:r>
      <w:proofErr w:type="spellEnd"/>
      <w:r w:rsidRPr="00B06D03">
        <w:rPr>
          <w:rFonts w:asciiTheme="minorHAnsi" w:hAnsiTheme="minorHAnsi"/>
          <w:snapToGrid w:val="0"/>
          <w:sz w:val="22"/>
          <w:szCs w:val="22"/>
        </w:rPr>
        <w:t>;</w:t>
      </w:r>
    </w:p>
    <w:p w14:paraId="36766DD8" w14:textId="0F8E5B3F" w:rsidR="009560CB" w:rsidRPr="00B06D03" w:rsidRDefault="009560CB" w:rsidP="004F151F">
      <w:pPr>
        <w:pStyle w:val="Akapitzlist"/>
        <w:spacing w:after="120" w:line="276" w:lineRule="auto"/>
        <w:ind w:left="284"/>
        <w:jc w:val="both"/>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 xml:space="preserve">5) zainstalowany program </w:t>
      </w:r>
      <w:proofErr w:type="spellStart"/>
      <w:r w:rsidRPr="00B06D03">
        <w:rPr>
          <w:rFonts w:asciiTheme="minorHAnsi" w:hAnsiTheme="minorHAnsi"/>
          <w:snapToGrid w:val="0"/>
          <w:sz w:val="22"/>
          <w:szCs w:val="22"/>
        </w:rPr>
        <w:t>Acrobat</w:t>
      </w:r>
      <w:proofErr w:type="spellEnd"/>
      <w:r w:rsidRPr="00B06D03">
        <w:rPr>
          <w:rFonts w:asciiTheme="minorHAnsi" w:hAnsiTheme="minorHAnsi"/>
          <w:snapToGrid w:val="0"/>
          <w:sz w:val="22"/>
          <w:szCs w:val="22"/>
        </w:rPr>
        <w:t xml:space="preserve"> Reader lub inny umożliwiający obsługę formatów .pdf.</w:t>
      </w:r>
    </w:p>
    <w:p w14:paraId="7860C64A" w14:textId="77777777" w:rsidR="009560CB" w:rsidRPr="00B06D03" w:rsidRDefault="009560CB" w:rsidP="004F151F">
      <w:pPr>
        <w:pStyle w:val="Akapitzlist"/>
        <w:numPr>
          <w:ilvl w:val="0"/>
          <w:numId w:val="78"/>
        </w:numPr>
        <w:overflowPunct w:val="0"/>
        <w:autoSpaceDE w:val="0"/>
        <w:autoSpaceDN w:val="0"/>
        <w:adjustRightInd w:val="0"/>
        <w:spacing w:after="120" w:line="276" w:lineRule="auto"/>
        <w:ind w:left="283" w:hanging="357"/>
        <w:jc w:val="both"/>
        <w:textAlignment w:val="baseline"/>
        <w:rPr>
          <w:rFonts w:asciiTheme="minorHAnsi" w:hAnsiTheme="minorHAnsi"/>
          <w:snapToGrid w:val="0"/>
          <w:sz w:val="22"/>
          <w:szCs w:val="22"/>
        </w:rPr>
      </w:pPr>
      <w:r w:rsidRPr="00B06D03">
        <w:rPr>
          <w:rFonts w:asciiTheme="minorHAnsi" w:hAnsiTheme="minorHAnsi"/>
          <w:snapToGrid w:val="0"/>
          <w:sz w:val="22"/>
          <w:szCs w:val="22"/>
        </w:rPr>
        <w:t>Zamawiający, zgodnie z § 3 ust. 3 Rozporządzenia określa dopuszczalne formaty przesyłanych danych, tj. plików o wielkości do 50 MB w formatach</w:t>
      </w:r>
      <w:r w:rsidRPr="0032107A">
        <w:t xml:space="preserve"> </w:t>
      </w:r>
      <w:r w:rsidRPr="0032107A">
        <w:rPr>
          <w:rFonts w:asciiTheme="minorHAnsi" w:hAnsiTheme="minorHAnsi"/>
          <w:snapToGrid w:val="0"/>
          <w:sz w:val="22"/>
          <w:szCs w:val="22"/>
        </w:rPr>
        <w:t xml:space="preserve">danych określonych w przepisach </w:t>
      </w:r>
      <w:r w:rsidRPr="0032107A">
        <w:rPr>
          <w:rFonts w:asciiTheme="minorHAnsi" w:hAnsiTheme="minorHAnsi"/>
          <w:snapToGrid w:val="0"/>
          <w:sz w:val="22"/>
          <w:szCs w:val="22"/>
        </w:rPr>
        <w:lastRenderedPageBreak/>
        <w:t>wydanych na podstawie art. 18 ustawy z dnia 17 lutego 2005 r. o informatyzacji działalności podmiotów realizujących zadania publiczne</w:t>
      </w:r>
      <w:r w:rsidRPr="00B06D03">
        <w:rPr>
          <w:rFonts w:asciiTheme="minorHAnsi" w:hAnsiTheme="minorHAnsi"/>
          <w:snapToGrid w:val="0"/>
          <w:sz w:val="22"/>
          <w:szCs w:val="22"/>
        </w:rPr>
        <w:t xml:space="preserve">: </w:t>
      </w:r>
      <w:r>
        <w:rPr>
          <w:rFonts w:asciiTheme="minorHAnsi" w:hAnsiTheme="minorHAnsi"/>
          <w:snapToGrid w:val="0"/>
          <w:sz w:val="22"/>
          <w:szCs w:val="22"/>
        </w:rPr>
        <w:t xml:space="preserve">w szczególności w formacie </w:t>
      </w:r>
      <w:r w:rsidRPr="00B06D03">
        <w:rPr>
          <w:rFonts w:asciiTheme="minorHAnsi" w:hAnsiTheme="minorHAnsi"/>
          <w:snapToGrid w:val="0"/>
          <w:sz w:val="22"/>
          <w:szCs w:val="22"/>
        </w:rPr>
        <w:t>pdf.</w:t>
      </w:r>
    </w:p>
    <w:p w14:paraId="33A40862" w14:textId="77777777" w:rsidR="009560CB" w:rsidRPr="00B06D03" w:rsidRDefault="009560CB" w:rsidP="004F151F">
      <w:pPr>
        <w:pStyle w:val="Akapitzlist"/>
        <w:numPr>
          <w:ilvl w:val="0"/>
          <w:numId w:val="78"/>
        </w:numPr>
        <w:overflowPunct w:val="0"/>
        <w:autoSpaceDE w:val="0"/>
        <w:autoSpaceDN w:val="0"/>
        <w:adjustRightInd w:val="0"/>
        <w:spacing w:after="120" w:line="276" w:lineRule="auto"/>
        <w:ind w:left="283" w:hanging="357"/>
        <w:jc w:val="both"/>
        <w:textAlignment w:val="baseline"/>
        <w:rPr>
          <w:rFonts w:asciiTheme="minorHAnsi" w:hAnsiTheme="minorHAnsi"/>
          <w:snapToGrid w:val="0"/>
          <w:sz w:val="22"/>
          <w:szCs w:val="22"/>
        </w:rPr>
      </w:pPr>
      <w:r w:rsidRPr="00B06D03">
        <w:rPr>
          <w:rFonts w:asciiTheme="minorHAnsi" w:hAnsiTheme="minorHAnsi"/>
          <w:snapToGrid w:val="0"/>
          <w:sz w:val="22"/>
          <w:szCs w:val="22"/>
        </w:rPr>
        <w:t>Zamawiający, zgodnie z § 3 ust. 3 Rozporządzenia określa informacje na temat kodowania i czasu odbioru danych, tj.:</w:t>
      </w:r>
    </w:p>
    <w:p w14:paraId="36E2690D" w14:textId="77777777" w:rsidR="009560CB" w:rsidRPr="00B06D03" w:rsidRDefault="009560CB" w:rsidP="004F151F">
      <w:pPr>
        <w:pStyle w:val="Akapitzlist"/>
        <w:spacing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1) Plik załączony przez Wykonawcę na Platformie Zakupowej i zapisany, nie jest widoczny dla Zamawiającego, gdyż jest w systemie jako zaszyfrowany. Możliwość otworzenia pliku dostępna jest dopiero po odszyfrowaniu przez Zamawiającego po upływie terminu składania ofert;</w:t>
      </w:r>
    </w:p>
    <w:p w14:paraId="26E4DC35" w14:textId="77777777" w:rsidR="009560CB" w:rsidRPr="00B06D03" w:rsidRDefault="009560CB" w:rsidP="004F151F">
      <w:pPr>
        <w:pStyle w:val="Akapitzlist"/>
        <w:spacing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2) Oznaczenie czasu odbioru danych przez Platformę stanowi przypiętą do dokumentu elektronicznego datę oraz dokładny czas (</w:t>
      </w:r>
      <w:proofErr w:type="spellStart"/>
      <w:r w:rsidRPr="00B06D03">
        <w:rPr>
          <w:rFonts w:asciiTheme="minorHAnsi" w:hAnsiTheme="minorHAnsi"/>
          <w:snapToGrid w:val="0"/>
          <w:sz w:val="22"/>
          <w:szCs w:val="22"/>
        </w:rPr>
        <w:t>hh:mm:ss</w:t>
      </w:r>
      <w:proofErr w:type="spellEnd"/>
      <w:r w:rsidRPr="00B06D03">
        <w:rPr>
          <w:rFonts w:asciiTheme="minorHAnsi" w:hAnsiTheme="minorHAnsi"/>
          <w:snapToGrid w:val="0"/>
          <w:sz w:val="22"/>
          <w:szCs w:val="22"/>
        </w:rPr>
        <w:t>), znajdującą się po lewej stronie dokumentu w kolumnie „Data przesłania”.</w:t>
      </w:r>
    </w:p>
    <w:p w14:paraId="34E0B7D8" w14:textId="77777777" w:rsidR="009560CB" w:rsidRPr="00B06D03" w:rsidRDefault="009560CB" w:rsidP="004F151F">
      <w:pPr>
        <w:pStyle w:val="Akapitzlist"/>
        <w:numPr>
          <w:ilvl w:val="0"/>
          <w:numId w:val="78"/>
        </w:numPr>
        <w:overflowPunct w:val="0"/>
        <w:autoSpaceDE w:val="0"/>
        <w:autoSpaceDN w:val="0"/>
        <w:adjustRightInd w:val="0"/>
        <w:spacing w:after="120" w:line="276" w:lineRule="auto"/>
        <w:ind w:left="283" w:hanging="357"/>
        <w:jc w:val="both"/>
        <w:textAlignment w:val="baseline"/>
        <w:rPr>
          <w:rFonts w:asciiTheme="minorHAnsi" w:hAnsiTheme="minorHAnsi"/>
          <w:snapToGrid w:val="0"/>
          <w:sz w:val="22"/>
          <w:szCs w:val="22"/>
        </w:rPr>
      </w:pPr>
      <w:r w:rsidRPr="00B06D03">
        <w:rPr>
          <w:rFonts w:asciiTheme="minorHAnsi" w:hAnsiTheme="minorHAnsi"/>
          <w:snapToGrid w:val="0"/>
          <w:sz w:val="22"/>
          <w:szCs w:val="22"/>
        </w:rPr>
        <w:t xml:space="preserve">Komunikacja między Zamawiającym a Wykonawcami, w tym wszelkie oświadczenia, wnioski, zawiadomienia oraz informacje, przekazywane są w formie elektronicznej za pośrednictwem Platformy </w:t>
      </w:r>
      <w:r>
        <w:rPr>
          <w:rFonts w:asciiTheme="minorHAnsi" w:hAnsiTheme="minorHAnsi"/>
          <w:snapToGrid w:val="0"/>
          <w:sz w:val="22"/>
          <w:szCs w:val="22"/>
        </w:rPr>
        <w:t>w zakładce „Pytania/</w:t>
      </w:r>
      <w:r w:rsidRPr="00B06D03">
        <w:rPr>
          <w:rFonts w:asciiTheme="minorHAnsi" w:hAnsiTheme="minorHAnsi"/>
          <w:snapToGrid w:val="0"/>
          <w:sz w:val="22"/>
          <w:szCs w:val="22"/>
        </w:rPr>
        <w:t>Informacje”. Za datę wpływu oświadczeń, wniosków, zawiadomień oraz informacji przyjmuje się ich datę wczytania do Systemu.</w:t>
      </w:r>
    </w:p>
    <w:p w14:paraId="2BF9A419" w14:textId="77777777" w:rsidR="009560CB" w:rsidRPr="00B06D03" w:rsidRDefault="009560CB" w:rsidP="004F151F">
      <w:pPr>
        <w:pStyle w:val="Akapitzlist"/>
        <w:numPr>
          <w:ilvl w:val="0"/>
          <w:numId w:val="78"/>
        </w:numPr>
        <w:overflowPunct w:val="0"/>
        <w:autoSpaceDE w:val="0"/>
        <w:autoSpaceDN w:val="0"/>
        <w:adjustRightInd w:val="0"/>
        <w:spacing w:after="120" w:line="276" w:lineRule="auto"/>
        <w:ind w:left="283" w:hanging="357"/>
        <w:jc w:val="both"/>
        <w:textAlignment w:val="baseline"/>
        <w:rPr>
          <w:rFonts w:asciiTheme="minorHAnsi" w:hAnsiTheme="minorHAnsi"/>
          <w:snapToGrid w:val="0"/>
          <w:sz w:val="22"/>
          <w:szCs w:val="22"/>
        </w:rPr>
      </w:pPr>
      <w:bookmarkStart w:id="5" w:name="OLE_LINK7"/>
      <w:bookmarkStart w:id="6" w:name="OLE_LINK8"/>
      <w:r w:rsidRPr="00B06D03">
        <w:rPr>
          <w:rFonts w:asciiTheme="minorHAnsi" w:hAnsiTheme="minorHAnsi"/>
          <w:snapToGrid w:val="0"/>
          <w:sz w:val="22"/>
          <w:szCs w:val="22"/>
        </w:rPr>
        <w:t>Jeżeli Zamawiający lub Wykonawca przekazują oświadczenia, wnioski, zawiadomienia przy użyciu środków komunikacji elektronicznej w rozumieniu ustawy z dnia 18 lipca 2002 r. o świadczeniu usług drogą elektroniczną</w:t>
      </w:r>
      <w:bookmarkEnd w:id="5"/>
      <w:bookmarkEnd w:id="6"/>
      <w:r w:rsidRPr="00B06D03">
        <w:rPr>
          <w:rFonts w:asciiTheme="minorHAnsi" w:hAnsiTheme="minorHAnsi"/>
          <w:snapToGrid w:val="0"/>
          <w:sz w:val="22"/>
          <w:szCs w:val="22"/>
        </w:rPr>
        <w:t>, każda ze stron na żądanie drugiej strony niezwłocznie potwierdza fakt ich otrzymania.</w:t>
      </w:r>
    </w:p>
    <w:p w14:paraId="231929A0" w14:textId="77777777" w:rsidR="009560CB" w:rsidRDefault="009560CB" w:rsidP="004F151F">
      <w:pPr>
        <w:pStyle w:val="Akapitzlist"/>
        <w:numPr>
          <w:ilvl w:val="0"/>
          <w:numId w:val="78"/>
        </w:numPr>
        <w:overflowPunct w:val="0"/>
        <w:autoSpaceDE w:val="0"/>
        <w:autoSpaceDN w:val="0"/>
        <w:adjustRightInd w:val="0"/>
        <w:spacing w:after="120" w:line="276" w:lineRule="auto"/>
        <w:ind w:left="283" w:hanging="357"/>
        <w:jc w:val="both"/>
        <w:textAlignment w:val="baseline"/>
        <w:rPr>
          <w:rFonts w:asciiTheme="minorHAnsi" w:hAnsiTheme="minorHAnsi"/>
          <w:snapToGrid w:val="0"/>
          <w:sz w:val="22"/>
          <w:szCs w:val="22"/>
        </w:rPr>
      </w:pPr>
      <w:r w:rsidRPr="00B06D03">
        <w:rPr>
          <w:rFonts w:asciiTheme="minorHAnsi" w:hAnsiTheme="minorHAnsi"/>
          <w:snapToGrid w:val="0"/>
          <w:sz w:val="22"/>
          <w:szCs w:val="22"/>
        </w:rPr>
        <w:t>Wykonawca może zwrócić się do Zamawiającego o wyjaśnienie treści Specyfikacji istotnych warunków zamówienia (SIWZ). Wniosek należy przesłać za pośrednictwem Platformy w zakładce „Pytania/ Informacje” poprzez polecenie „Dodaj pytanie / komentarz”.</w:t>
      </w:r>
    </w:p>
    <w:p w14:paraId="175EB119" w14:textId="77777777" w:rsidR="009560CB" w:rsidRDefault="009560CB" w:rsidP="004F151F">
      <w:pPr>
        <w:spacing w:line="276" w:lineRule="auto"/>
        <w:jc w:val="both"/>
        <w:rPr>
          <w:rFonts w:asciiTheme="minorHAnsi" w:hAnsiTheme="minorHAnsi"/>
          <w:b/>
          <w:snapToGrid w:val="0"/>
          <w:color w:val="0000FF"/>
          <w:sz w:val="22"/>
          <w:szCs w:val="22"/>
          <w:u w:val="single"/>
        </w:rPr>
      </w:pPr>
      <w:r w:rsidRPr="00B66E72">
        <w:rPr>
          <w:rFonts w:asciiTheme="minorHAnsi" w:hAnsiTheme="minorHAnsi"/>
          <w:b/>
          <w:snapToGrid w:val="0"/>
          <w:color w:val="0000FF"/>
          <w:sz w:val="22"/>
          <w:szCs w:val="22"/>
        </w:rPr>
        <w:t xml:space="preserve">      </w:t>
      </w:r>
      <w:r w:rsidRPr="00B66E72">
        <w:rPr>
          <w:rFonts w:asciiTheme="minorHAnsi" w:hAnsiTheme="minorHAnsi"/>
          <w:b/>
          <w:snapToGrid w:val="0"/>
          <w:color w:val="0000FF"/>
          <w:sz w:val="22"/>
          <w:szCs w:val="22"/>
          <w:u w:val="single"/>
        </w:rPr>
        <w:t xml:space="preserve">UWAGA – Wszelkie wnioski i pytania dotyczące przedmiotu zamówienia należy </w:t>
      </w:r>
      <w:r>
        <w:rPr>
          <w:rFonts w:asciiTheme="minorHAnsi" w:hAnsiTheme="minorHAnsi"/>
          <w:b/>
          <w:snapToGrid w:val="0"/>
          <w:color w:val="0000FF"/>
          <w:sz w:val="22"/>
          <w:szCs w:val="22"/>
          <w:u w:val="single"/>
        </w:rPr>
        <w:t xml:space="preserve">    </w:t>
      </w:r>
    </w:p>
    <w:p w14:paraId="26BCDAFC" w14:textId="77777777" w:rsidR="009560CB" w:rsidRDefault="009560CB" w:rsidP="004F151F">
      <w:pPr>
        <w:spacing w:line="276" w:lineRule="auto"/>
        <w:jc w:val="both"/>
        <w:rPr>
          <w:rFonts w:asciiTheme="minorHAnsi" w:hAnsiTheme="minorHAnsi"/>
          <w:b/>
          <w:snapToGrid w:val="0"/>
          <w:color w:val="0000FF"/>
          <w:sz w:val="22"/>
          <w:szCs w:val="22"/>
          <w:u w:val="single"/>
        </w:rPr>
      </w:pPr>
      <w:r w:rsidRPr="00B66E72">
        <w:rPr>
          <w:rFonts w:asciiTheme="minorHAnsi" w:hAnsiTheme="minorHAnsi"/>
          <w:b/>
          <w:snapToGrid w:val="0"/>
          <w:color w:val="0000FF"/>
          <w:sz w:val="22"/>
          <w:szCs w:val="22"/>
        </w:rPr>
        <w:t xml:space="preserve">      </w:t>
      </w:r>
      <w:r w:rsidRPr="00B66E72">
        <w:rPr>
          <w:rFonts w:asciiTheme="minorHAnsi" w:hAnsiTheme="minorHAnsi"/>
          <w:b/>
          <w:snapToGrid w:val="0"/>
          <w:color w:val="0000FF"/>
          <w:sz w:val="22"/>
          <w:szCs w:val="22"/>
          <w:u w:val="single"/>
        </w:rPr>
        <w:t>przesyłać w wersji edytowalnej (!)</w:t>
      </w:r>
    </w:p>
    <w:p w14:paraId="3629B34A" w14:textId="77777777" w:rsidR="009560CB" w:rsidRPr="00B66E72" w:rsidRDefault="009560CB" w:rsidP="004F151F">
      <w:pPr>
        <w:spacing w:line="276" w:lineRule="auto"/>
        <w:jc w:val="both"/>
        <w:rPr>
          <w:rFonts w:asciiTheme="minorHAnsi" w:hAnsiTheme="minorHAnsi"/>
          <w:b/>
          <w:snapToGrid w:val="0"/>
          <w:color w:val="0000FF"/>
          <w:sz w:val="22"/>
          <w:szCs w:val="22"/>
          <w:u w:val="single"/>
        </w:rPr>
      </w:pPr>
    </w:p>
    <w:p w14:paraId="78CFEB21" w14:textId="77777777" w:rsidR="009560CB" w:rsidRPr="00B06D03" w:rsidRDefault="009560CB" w:rsidP="004F151F">
      <w:pPr>
        <w:pStyle w:val="Akapitzlist"/>
        <w:spacing w:after="120" w:line="276" w:lineRule="auto"/>
        <w:ind w:left="283"/>
        <w:jc w:val="both"/>
        <w:rPr>
          <w:rFonts w:asciiTheme="minorHAnsi" w:hAnsiTheme="minorHAnsi"/>
          <w:snapToGrid w:val="0"/>
          <w:sz w:val="22"/>
          <w:szCs w:val="22"/>
        </w:rPr>
      </w:pPr>
      <w:r w:rsidRPr="00B06D03">
        <w:rPr>
          <w:rFonts w:asciiTheme="minorHAnsi" w:hAnsiTheme="minorHAnsi"/>
          <w:snapToGrid w:val="0"/>
          <w:sz w:val="22"/>
          <w:szCs w:val="22"/>
        </w:rPr>
        <w:t>Zamawiający udzieli wyjaśnień niezwłocznie, jednak nie później niż na 6 dni przed upływem terminu składania ofert, pod warunkiem, że wniosek o wyjaśnienie treści SIWZ wpłynął do Zamawiającego nie później niż do końca dnia, w którym upływa połowa wyznaczonego terminu składania ofert. Jeżeli wniosek o wyjaśnienie treści SIWZ wpłynie po upływie terminu, o którym mowa powyżej, lub dotyczy udzielonych wyjaśnień, Zamawiający może udzielić wyjaśnień albo pozostawić wniosek bez rozpoznania. Przedłużenie terminu składania ofert nie wpływa na bieg terminu składania wniosku o wyjaśnienie treści SIWZ.</w:t>
      </w:r>
    </w:p>
    <w:p w14:paraId="5B7C5B9B" w14:textId="77777777" w:rsidR="009560CB" w:rsidRDefault="009560CB" w:rsidP="004F151F">
      <w:pPr>
        <w:pStyle w:val="Akapitzlist"/>
        <w:spacing w:before="120"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Treść pytań (bez ujawnienia źródła) wraz z wyjaśnieniami bądź informacje o dokonaniu modyfikacji SIWZ, Zamawiający przekaże Wykonawcom za pośrednictwem Platformy Zakupowej. W przypadku rozbieżności pomiędzy treścią SIWZ, a treścią udzielonych wyjaśnień i zmian, jako obowiązującą należy przyjąć treść informacji zwierającej późniejsze oświadczenie Zamawiającego.</w:t>
      </w:r>
    </w:p>
    <w:p w14:paraId="4CD324A5" w14:textId="77777777" w:rsidR="009560CB" w:rsidRPr="009560CB" w:rsidRDefault="009560CB" w:rsidP="004F151F">
      <w:pPr>
        <w:pStyle w:val="Akapitzlist"/>
        <w:spacing w:line="276" w:lineRule="auto"/>
        <w:ind w:left="284"/>
        <w:jc w:val="both"/>
        <w:rPr>
          <w:rFonts w:asciiTheme="minorHAnsi" w:hAnsiTheme="minorHAnsi"/>
          <w:b/>
          <w:snapToGrid w:val="0"/>
          <w:sz w:val="20"/>
          <w:szCs w:val="20"/>
          <w:u w:val="single"/>
        </w:rPr>
      </w:pPr>
      <w:r w:rsidRPr="009560CB">
        <w:rPr>
          <w:rFonts w:asciiTheme="minorHAnsi" w:hAnsiTheme="minorHAnsi"/>
          <w:b/>
          <w:snapToGrid w:val="0"/>
          <w:sz w:val="20"/>
          <w:szCs w:val="20"/>
          <w:u w:val="single"/>
        </w:rPr>
        <w:t>Uwaga:</w:t>
      </w:r>
    </w:p>
    <w:p w14:paraId="5B31B7E4" w14:textId="77777777" w:rsidR="009560CB" w:rsidRPr="00F877B4" w:rsidRDefault="009560CB" w:rsidP="004F151F">
      <w:pPr>
        <w:pStyle w:val="Akapitzlist"/>
        <w:spacing w:after="120" w:line="276" w:lineRule="auto"/>
        <w:ind w:left="284"/>
        <w:jc w:val="both"/>
        <w:rPr>
          <w:rFonts w:asciiTheme="minorHAnsi" w:hAnsiTheme="minorHAnsi"/>
          <w:sz w:val="22"/>
          <w:szCs w:val="22"/>
        </w:rPr>
      </w:pPr>
      <w:r w:rsidRPr="00B06D03">
        <w:rPr>
          <w:rFonts w:asciiTheme="minorHAnsi" w:hAnsiTheme="minorHAnsi"/>
          <w:sz w:val="22"/>
          <w:szCs w:val="22"/>
        </w:rPr>
        <w:t xml:space="preserve">W </w:t>
      </w:r>
      <w:r>
        <w:rPr>
          <w:rFonts w:asciiTheme="minorHAnsi" w:hAnsiTheme="minorHAnsi"/>
          <w:sz w:val="22"/>
          <w:szCs w:val="22"/>
        </w:rPr>
        <w:t>przypadku</w:t>
      </w:r>
      <w:r w:rsidRPr="00B06D03">
        <w:rPr>
          <w:rFonts w:asciiTheme="minorHAnsi" w:hAnsiTheme="minorHAnsi"/>
          <w:sz w:val="22"/>
          <w:szCs w:val="22"/>
        </w:rPr>
        <w:t xml:space="preserve"> </w:t>
      </w:r>
      <w:r>
        <w:rPr>
          <w:rFonts w:asciiTheme="minorHAnsi" w:hAnsiTheme="minorHAnsi"/>
          <w:sz w:val="22"/>
          <w:szCs w:val="22"/>
        </w:rPr>
        <w:t>wezwania</w:t>
      </w:r>
      <w:r w:rsidRPr="00B06D03">
        <w:rPr>
          <w:rFonts w:asciiTheme="minorHAnsi" w:hAnsiTheme="minorHAnsi"/>
          <w:sz w:val="22"/>
          <w:szCs w:val="22"/>
        </w:rPr>
        <w:t xml:space="preserve"> do uzupełnienia </w:t>
      </w:r>
      <w:r>
        <w:rPr>
          <w:rFonts w:asciiTheme="minorHAnsi" w:hAnsiTheme="minorHAnsi"/>
          <w:sz w:val="22"/>
          <w:szCs w:val="22"/>
        </w:rPr>
        <w:t>oświadczeń lub dokumentów</w:t>
      </w:r>
      <w:r w:rsidRPr="00B06D03">
        <w:rPr>
          <w:rFonts w:asciiTheme="minorHAnsi" w:hAnsiTheme="minorHAnsi"/>
          <w:sz w:val="22"/>
          <w:szCs w:val="22"/>
        </w:rPr>
        <w:t xml:space="preserve"> po otwarciu ofert, załączniki </w:t>
      </w:r>
      <w:r w:rsidRPr="00F877B4">
        <w:rPr>
          <w:rFonts w:asciiTheme="minorHAnsi" w:hAnsiTheme="minorHAnsi"/>
          <w:sz w:val="22"/>
          <w:szCs w:val="22"/>
        </w:rPr>
        <w:t>należy dodać do udzielanej odpowiedzi na platformie a nie dodawać ich w zakładce „Załączniki”.</w:t>
      </w:r>
    </w:p>
    <w:p w14:paraId="1D687987" w14:textId="77777777" w:rsidR="009560CB" w:rsidRPr="00B06D03" w:rsidRDefault="009560CB" w:rsidP="004F151F">
      <w:pPr>
        <w:pStyle w:val="Akapitzlist"/>
        <w:numPr>
          <w:ilvl w:val="0"/>
          <w:numId w:val="78"/>
        </w:numPr>
        <w:overflowPunct w:val="0"/>
        <w:autoSpaceDE w:val="0"/>
        <w:autoSpaceDN w:val="0"/>
        <w:adjustRightInd w:val="0"/>
        <w:spacing w:after="120" w:line="276" w:lineRule="auto"/>
        <w:ind w:left="283" w:hanging="357"/>
        <w:jc w:val="both"/>
        <w:textAlignment w:val="baseline"/>
        <w:rPr>
          <w:rFonts w:asciiTheme="minorHAnsi" w:hAnsiTheme="minorHAnsi"/>
          <w:sz w:val="22"/>
          <w:szCs w:val="22"/>
        </w:rPr>
      </w:pPr>
      <w:r w:rsidRPr="00B06D03">
        <w:rPr>
          <w:rFonts w:asciiTheme="minorHAnsi" w:hAnsiTheme="minorHAnsi"/>
          <w:sz w:val="22"/>
          <w:szCs w:val="22"/>
        </w:rPr>
        <w:t xml:space="preserve">Postępowanie prowadzone jest w języku polskim, w związku z czym wszelka </w:t>
      </w:r>
      <w:r>
        <w:rPr>
          <w:rFonts w:asciiTheme="minorHAnsi" w:hAnsiTheme="minorHAnsi"/>
          <w:sz w:val="22"/>
          <w:szCs w:val="22"/>
        </w:rPr>
        <w:t>k</w:t>
      </w:r>
      <w:r w:rsidRPr="00B06D03">
        <w:rPr>
          <w:rFonts w:asciiTheme="minorHAnsi" w:hAnsiTheme="minorHAnsi"/>
          <w:sz w:val="22"/>
          <w:szCs w:val="22"/>
        </w:rPr>
        <w:t xml:space="preserve">orespondencja składana w trakcie postępowania między Zamawiającym a Wykonawcami musi być </w:t>
      </w:r>
      <w:r w:rsidRPr="00B06D03">
        <w:rPr>
          <w:rFonts w:asciiTheme="minorHAnsi" w:hAnsiTheme="minorHAnsi"/>
          <w:sz w:val="22"/>
          <w:szCs w:val="22"/>
        </w:rPr>
        <w:lastRenderedPageBreak/>
        <w:t xml:space="preserve">sporządzona w języku polskim. Dokumenty sporządzone w języku obcym muszą być składane wraz z tłumaczeniem na język polski. </w:t>
      </w:r>
    </w:p>
    <w:p w14:paraId="4C0ADF66" w14:textId="77777777" w:rsidR="009560CB" w:rsidRDefault="009560CB" w:rsidP="004F151F">
      <w:pPr>
        <w:pStyle w:val="Akapitzlist"/>
        <w:numPr>
          <w:ilvl w:val="0"/>
          <w:numId w:val="78"/>
        </w:numPr>
        <w:overflowPunct w:val="0"/>
        <w:autoSpaceDE w:val="0"/>
        <w:autoSpaceDN w:val="0"/>
        <w:adjustRightInd w:val="0"/>
        <w:spacing w:before="120" w:after="120" w:line="276" w:lineRule="auto"/>
        <w:ind w:left="284"/>
        <w:contextualSpacing/>
        <w:jc w:val="both"/>
        <w:textAlignment w:val="baseline"/>
        <w:rPr>
          <w:rFonts w:asciiTheme="minorHAnsi" w:hAnsiTheme="minorHAnsi"/>
          <w:sz w:val="22"/>
          <w:szCs w:val="22"/>
        </w:rPr>
      </w:pPr>
      <w:r w:rsidRPr="00B06D03">
        <w:rPr>
          <w:rFonts w:asciiTheme="minorHAnsi" w:hAnsiTheme="minorHAnsi"/>
          <w:sz w:val="22"/>
          <w:szCs w:val="22"/>
        </w:rPr>
        <w:t>Nie udziela się żadnych ustnych lub telefonicznych informacji, wyjaśnień czy odpowiedzi na pytania kierowane do Zamawiającego.</w:t>
      </w:r>
    </w:p>
    <w:p w14:paraId="1DF144F8" w14:textId="77777777" w:rsidR="009560CB" w:rsidRPr="009F4795" w:rsidRDefault="009560CB" w:rsidP="004F151F">
      <w:pPr>
        <w:spacing w:after="40" w:line="276" w:lineRule="auto"/>
        <w:jc w:val="both"/>
        <w:rPr>
          <w:rFonts w:ascii="Calibri" w:hAnsi="Calibri" w:cs="Segoe UI"/>
          <w:color w:val="000000"/>
          <w:sz w:val="20"/>
          <w:szCs w:val="20"/>
        </w:rPr>
      </w:pPr>
    </w:p>
    <w:p w14:paraId="32BE9C78" w14:textId="71FB8F9E" w:rsidR="00552FBA" w:rsidRPr="001804FE" w:rsidRDefault="003D7913" w:rsidP="004F151F">
      <w:pPr>
        <w:pStyle w:val="pkt1"/>
        <w:spacing w:before="0" w:after="40" w:line="276" w:lineRule="auto"/>
        <w:ind w:left="0" w:firstLine="0"/>
        <w:rPr>
          <w:rFonts w:asciiTheme="minorHAnsi" w:hAnsiTheme="minorHAnsi" w:cs="Segoe UI"/>
          <w:b/>
          <w:sz w:val="22"/>
          <w:szCs w:val="22"/>
        </w:rPr>
      </w:pPr>
      <w:r w:rsidRPr="001804FE">
        <w:rPr>
          <w:rFonts w:asciiTheme="minorHAnsi" w:hAnsiTheme="minorHAnsi" w:cs="Segoe UI"/>
          <w:b/>
          <w:sz w:val="22"/>
          <w:szCs w:val="22"/>
        </w:rPr>
        <w:t xml:space="preserve">VIII. </w:t>
      </w:r>
      <w:r w:rsidR="00606FDA" w:rsidRPr="001804FE">
        <w:rPr>
          <w:rFonts w:asciiTheme="minorHAnsi" w:hAnsiTheme="minorHAnsi" w:cs="Segoe UI"/>
          <w:b/>
          <w:sz w:val="22"/>
          <w:szCs w:val="22"/>
        </w:rPr>
        <w:t>WYMAGANIA DOTYCZĄCE WADIUM</w:t>
      </w:r>
      <w:r w:rsidR="00606FDA" w:rsidRPr="001804FE">
        <w:rPr>
          <w:rFonts w:asciiTheme="minorHAnsi" w:hAnsiTheme="minorHAnsi" w:cs="Segoe UI"/>
          <w:b/>
          <w:sz w:val="22"/>
          <w:szCs w:val="22"/>
          <w:lang w:val="en-US"/>
        </w:rPr>
        <w:t>.</w:t>
      </w:r>
    </w:p>
    <w:p w14:paraId="62DEC5A4" w14:textId="76E31E47" w:rsidR="00AC4207" w:rsidRPr="001804FE" w:rsidRDefault="00AC4207" w:rsidP="004F151F">
      <w:pPr>
        <w:numPr>
          <w:ilvl w:val="3"/>
          <w:numId w:val="47"/>
        </w:numPr>
        <w:tabs>
          <w:tab w:val="clear" w:pos="2880"/>
          <w:tab w:val="num" w:pos="426"/>
          <w:tab w:val="left" w:pos="993"/>
        </w:tabs>
        <w:spacing w:after="40" w:line="276" w:lineRule="auto"/>
        <w:ind w:left="425" w:hanging="425"/>
        <w:jc w:val="both"/>
        <w:rPr>
          <w:rFonts w:asciiTheme="minorHAnsi" w:hAnsiTheme="minorHAnsi" w:cs="Tahoma"/>
          <w:sz w:val="22"/>
        </w:rPr>
      </w:pPr>
      <w:r w:rsidRPr="001804FE">
        <w:rPr>
          <w:rFonts w:asciiTheme="minorHAnsi" w:hAnsiTheme="minorHAnsi" w:cs="Segoe UI"/>
          <w:sz w:val="22"/>
          <w:szCs w:val="22"/>
        </w:rPr>
        <w:t>Przystępując do przetargu, przed upływem terminu składania ofert, W</w:t>
      </w:r>
      <w:r w:rsidR="00506AD4" w:rsidRPr="001804FE">
        <w:rPr>
          <w:rFonts w:asciiTheme="minorHAnsi" w:hAnsiTheme="minorHAnsi" w:cs="Segoe UI"/>
          <w:sz w:val="22"/>
          <w:szCs w:val="22"/>
        </w:rPr>
        <w:t>ykonawca zobowiązany</w:t>
      </w:r>
      <w:r w:rsidRPr="001804FE">
        <w:rPr>
          <w:rFonts w:asciiTheme="minorHAnsi" w:hAnsiTheme="minorHAnsi" w:cs="Segoe UI"/>
          <w:sz w:val="22"/>
          <w:szCs w:val="22"/>
        </w:rPr>
        <w:t xml:space="preserve"> jest wnieść wadium w wysokości:</w:t>
      </w:r>
    </w:p>
    <w:p w14:paraId="175104CA" w14:textId="61694C8A" w:rsidR="00AC4207" w:rsidRPr="001804FE" w:rsidRDefault="00AC4207" w:rsidP="004F151F">
      <w:pPr>
        <w:pStyle w:val="Tekstpodstawowywcity2"/>
        <w:numPr>
          <w:ilvl w:val="0"/>
          <w:numId w:val="56"/>
        </w:numPr>
        <w:spacing w:after="0" w:line="276" w:lineRule="auto"/>
        <w:ind w:left="1139" w:hanging="357"/>
        <w:rPr>
          <w:rFonts w:asciiTheme="minorHAnsi" w:hAnsiTheme="minorHAnsi" w:cs="Tahoma"/>
          <w:b/>
          <w:sz w:val="22"/>
          <w:szCs w:val="22"/>
        </w:rPr>
      </w:pPr>
      <w:r w:rsidRPr="001804FE">
        <w:rPr>
          <w:rFonts w:asciiTheme="minorHAnsi" w:hAnsiTheme="minorHAnsi" w:cs="Tahoma"/>
          <w:b/>
          <w:sz w:val="22"/>
          <w:szCs w:val="22"/>
        </w:rPr>
        <w:t xml:space="preserve">pakiet nr 1 – </w:t>
      </w:r>
      <w:r w:rsidR="00DE443F" w:rsidRPr="001804FE">
        <w:rPr>
          <w:rFonts w:asciiTheme="minorHAnsi" w:hAnsiTheme="minorHAnsi" w:cs="Tahoma"/>
          <w:b/>
          <w:sz w:val="22"/>
          <w:szCs w:val="22"/>
        </w:rPr>
        <w:t>10 0</w:t>
      </w:r>
      <w:r w:rsidRPr="001804FE">
        <w:rPr>
          <w:rFonts w:asciiTheme="minorHAnsi" w:hAnsiTheme="minorHAnsi" w:cs="Tahoma"/>
          <w:b/>
          <w:sz w:val="22"/>
          <w:szCs w:val="22"/>
        </w:rPr>
        <w:t>0</w:t>
      </w:r>
      <w:r w:rsidR="00B34CBE" w:rsidRPr="001804FE">
        <w:rPr>
          <w:rFonts w:asciiTheme="minorHAnsi" w:hAnsiTheme="minorHAnsi" w:cs="Tahoma"/>
          <w:b/>
          <w:sz w:val="22"/>
          <w:szCs w:val="22"/>
        </w:rPr>
        <w:t>0</w:t>
      </w:r>
      <w:r w:rsidRPr="001804FE">
        <w:rPr>
          <w:rFonts w:asciiTheme="minorHAnsi" w:hAnsiTheme="minorHAnsi" w:cs="Tahoma"/>
          <w:b/>
          <w:sz w:val="22"/>
          <w:szCs w:val="22"/>
        </w:rPr>
        <w:t>,00 PLN</w:t>
      </w:r>
    </w:p>
    <w:p w14:paraId="1A31758E" w14:textId="53016D3E" w:rsidR="00AC4207" w:rsidRPr="001804FE" w:rsidRDefault="00AC4207" w:rsidP="004F151F">
      <w:pPr>
        <w:pStyle w:val="Tekstpodstawowywcity2"/>
        <w:numPr>
          <w:ilvl w:val="0"/>
          <w:numId w:val="56"/>
        </w:numPr>
        <w:spacing w:after="0" w:line="276" w:lineRule="auto"/>
        <w:ind w:left="1139" w:hanging="357"/>
        <w:rPr>
          <w:rFonts w:asciiTheme="minorHAnsi" w:hAnsiTheme="minorHAnsi" w:cs="Tahoma"/>
          <w:b/>
          <w:sz w:val="22"/>
          <w:szCs w:val="22"/>
        </w:rPr>
      </w:pPr>
      <w:r w:rsidRPr="001804FE">
        <w:rPr>
          <w:rFonts w:asciiTheme="minorHAnsi" w:hAnsiTheme="minorHAnsi" w:cs="Tahoma"/>
          <w:b/>
          <w:sz w:val="22"/>
          <w:szCs w:val="22"/>
        </w:rPr>
        <w:t xml:space="preserve">pakiet nr 2 – </w:t>
      </w:r>
      <w:r w:rsidR="003B7E33" w:rsidRPr="001804FE">
        <w:rPr>
          <w:rFonts w:asciiTheme="minorHAnsi" w:hAnsiTheme="minorHAnsi" w:cs="Tahoma"/>
          <w:b/>
          <w:sz w:val="22"/>
          <w:szCs w:val="22"/>
        </w:rPr>
        <w:t xml:space="preserve">   </w:t>
      </w:r>
      <w:r w:rsidR="00A95CD9" w:rsidRPr="001804FE">
        <w:rPr>
          <w:rFonts w:asciiTheme="minorHAnsi" w:hAnsiTheme="minorHAnsi" w:cs="Tahoma"/>
          <w:b/>
          <w:sz w:val="22"/>
          <w:szCs w:val="22"/>
        </w:rPr>
        <w:t>5 0</w:t>
      </w:r>
      <w:r w:rsidRPr="001804FE">
        <w:rPr>
          <w:rFonts w:asciiTheme="minorHAnsi" w:hAnsiTheme="minorHAnsi" w:cs="Tahoma"/>
          <w:b/>
          <w:sz w:val="22"/>
          <w:szCs w:val="22"/>
        </w:rPr>
        <w:t>00,00 PLN</w:t>
      </w:r>
    </w:p>
    <w:p w14:paraId="7ABAAB72" w14:textId="78C8D556" w:rsidR="00DE443F" w:rsidRPr="001804FE" w:rsidRDefault="00DE443F" w:rsidP="004F151F">
      <w:pPr>
        <w:pStyle w:val="Tekstpodstawowywcity2"/>
        <w:numPr>
          <w:ilvl w:val="0"/>
          <w:numId w:val="56"/>
        </w:numPr>
        <w:spacing w:after="0" w:line="276" w:lineRule="auto"/>
        <w:ind w:left="1139" w:hanging="357"/>
        <w:rPr>
          <w:rFonts w:asciiTheme="minorHAnsi" w:hAnsiTheme="minorHAnsi" w:cs="Tahoma"/>
          <w:b/>
          <w:sz w:val="22"/>
          <w:szCs w:val="22"/>
        </w:rPr>
      </w:pPr>
      <w:r w:rsidRPr="001804FE">
        <w:rPr>
          <w:rFonts w:asciiTheme="minorHAnsi" w:hAnsiTheme="minorHAnsi" w:cs="Tahoma"/>
          <w:b/>
          <w:sz w:val="22"/>
          <w:szCs w:val="22"/>
        </w:rPr>
        <w:t>pakiet nr 3</w:t>
      </w:r>
      <w:r w:rsidR="00A95CD9" w:rsidRPr="001804FE">
        <w:rPr>
          <w:rFonts w:asciiTheme="minorHAnsi" w:hAnsiTheme="minorHAnsi" w:cs="Tahoma"/>
          <w:b/>
          <w:sz w:val="22"/>
          <w:szCs w:val="22"/>
        </w:rPr>
        <w:t xml:space="preserve"> – </w:t>
      </w:r>
      <w:r w:rsidR="003B7E33" w:rsidRPr="001804FE">
        <w:rPr>
          <w:rFonts w:asciiTheme="minorHAnsi" w:hAnsiTheme="minorHAnsi" w:cs="Tahoma"/>
          <w:b/>
          <w:sz w:val="22"/>
          <w:szCs w:val="22"/>
        </w:rPr>
        <w:t xml:space="preserve">   </w:t>
      </w:r>
      <w:r w:rsidR="00A95CD9" w:rsidRPr="001804FE">
        <w:rPr>
          <w:rFonts w:asciiTheme="minorHAnsi" w:hAnsiTheme="minorHAnsi" w:cs="Tahoma"/>
          <w:b/>
          <w:sz w:val="22"/>
          <w:szCs w:val="22"/>
        </w:rPr>
        <w:t>8 0</w:t>
      </w:r>
      <w:r w:rsidRPr="001804FE">
        <w:rPr>
          <w:rFonts w:asciiTheme="minorHAnsi" w:hAnsiTheme="minorHAnsi" w:cs="Tahoma"/>
          <w:b/>
          <w:sz w:val="22"/>
          <w:szCs w:val="22"/>
        </w:rPr>
        <w:t>00,00 PLN</w:t>
      </w:r>
    </w:p>
    <w:p w14:paraId="76777697" w14:textId="4BAD4113" w:rsidR="00AC4207" w:rsidRPr="001804FE" w:rsidRDefault="00DE443F" w:rsidP="004F151F">
      <w:pPr>
        <w:pStyle w:val="Tekstpodstawowywcity2"/>
        <w:numPr>
          <w:ilvl w:val="0"/>
          <w:numId w:val="56"/>
        </w:numPr>
        <w:spacing w:after="0" w:line="276" w:lineRule="auto"/>
        <w:ind w:left="1139" w:hanging="357"/>
        <w:rPr>
          <w:rFonts w:asciiTheme="minorHAnsi" w:hAnsiTheme="minorHAnsi" w:cs="Tahoma"/>
          <w:b/>
          <w:sz w:val="22"/>
          <w:szCs w:val="22"/>
        </w:rPr>
      </w:pPr>
      <w:r w:rsidRPr="001804FE">
        <w:rPr>
          <w:rFonts w:asciiTheme="minorHAnsi" w:hAnsiTheme="minorHAnsi" w:cs="Tahoma"/>
          <w:b/>
          <w:sz w:val="22"/>
          <w:szCs w:val="22"/>
        </w:rPr>
        <w:t xml:space="preserve">pakiet nr 4 </w:t>
      </w:r>
      <w:r w:rsidR="00AC4207" w:rsidRPr="001804FE">
        <w:rPr>
          <w:rFonts w:asciiTheme="minorHAnsi" w:hAnsiTheme="minorHAnsi" w:cs="Tahoma"/>
          <w:b/>
          <w:sz w:val="22"/>
          <w:szCs w:val="22"/>
        </w:rPr>
        <w:t xml:space="preserve">–    </w:t>
      </w:r>
      <w:r w:rsidR="00A95CD9" w:rsidRPr="001804FE">
        <w:rPr>
          <w:rFonts w:asciiTheme="minorHAnsi" w:hAnsiTheme="minorHAnsi" w:cs="Tahoma"/>
          <w:b/>
          <w:sz w:val="22"/>
          <w:szCs w:val="22"/>
        </w:rPr>
        <w:t xml:space="preserve"> </w:t>
      </w:r>
      <w:r w:rsidR="003B7E33" w:rsidRPr="001804FE">
        <w:rPr>
          <w:rFonts w:asciiTheme="minorHAnsi" w:hAnsiTheme="minorHAnsi" w:cs="Tahoma"/>
          <w:b/>
          <w:sz w:val="22"/>
          <w:szCs w:val="22"/>
        </w:rPr>
        <w:t xml:space="preserve">   </w:t>
      </w:r>
      <w:r w:rsidR="00A95CD9" w:rsidRPr="001804FE">
        <w:rPr>
          <w:rFonts w:asciiTheme="minorHAnsi" w:hAnsiTheme="minorHAnsi" w:cs="Tahoma"/>
          <w:b/>
          <w:sz w:val="22"/>
          <w:szCs w:val="22"/>
        </w:rPr>
        <w:t>30</w:t>
      </w:r>
      <w:r w:rsidR="00B34CBE" w:rsidRPr="001804FE">
        <w:rPr>
          <w:rFonts w:asciiTheme="minorHAnsi" w:hAnsiTheme="minorHAnsi" w:cs="Tahoma"/>
          <w:b/>
          <w:sz w:val="22"/>
          <w:szCs w:val="22"/>
        </w:rPr>
        <w:t>0</w:t>
      </w:r>
      <w:r w:rsidR="00AC4207" w:rsidRPr="001804FE">
        <w:rPr>
          <w:rFonts w:asciiTheme="minorHAnsi" w:hAnsiTheme="minorHAnsi" w:cs="Tahoma"/>
          <w:b/>
          <w:sz w:val="22"/>
          <w:szCs w:val="22"/>
        </w:rPr>
        <w:t>,00 PLN</w:t>
      </w:r>
    </w:p>
    <w:p w14:paraId="31A347DA" w14:textId="77777777" w:rsidR="00EC2CB3" w:rsidRPr="00DF6996" w:rsidRDefault="00EC2CB3" w:rsidP="004F151F">
      <w:pPr>
        <w:spacing w:line="276" w:lineRule="auto"/>
        <w:jc w:val="both"/>
        <w:rPr>
          <w:rFonts w:asciiTheme="minorHAnsi" w:hAnsiTheme="minorHAnsi" w:cs="Segoe UI"/>
          <w:sz w:val="22"/>
          <w:szCs w:val="22"/>
        </w:rPr>
      </w:pPr>
      <w:r>
        <w:rPr>
          <w:rFonts w:asciiTheme="minorHAnsi" w:hAnsiTheme="minorHAnsi" w:cs="Segoe UI"/>
          <w:sz w:val="22"/>
          <w:szCs w:val="22"/>
        </w:rPr>
        <w:t xml:space="preserve">2.  </w:t>
      </w:r>
      <w:r w:rsidRPr="00DF6996">
        <w:rPr>
          <w:rFonts w:asciiTheme="minorHAnsi" w:hAnsiTheme="minorHAnsi" w:cs="Segoe UI"/>
          <w:sz w:val="22"/>
          <w:szCs w:val="22"/>
        </w:rPr>
        <w:t>Wadium może być wniesione w:</w:t>
      </w:r>
    </w:p>
    <w:p w14:paraId="60083116" w14:textId="77777777" w:rsidR="00EC2CB3" w:rsidRPr="00733D95" w:rsidRDefault="00EC2CB3" w:rsidP="004F151F">
      <w:pPr>
        <w:numPr>
          <w:ilvl w:val="1"/>
          <w:numId w:val="49"/>
        </w:numPr>
        <w:spacing w:line="276" w:lineRule="auto"/>
        <w:ind w:left="850" w:hanging="425"/>
        <w:jc w:val="both"/>
        <w:rPr>
          <w:rFonts w:asciiTheme="minorHAnsi" w:hAnsiTheme="minorHAnsi" w:cs="Segoe UI"/>
          <w:sz w:val="22"/>
          <w:szCs w:val="22"/>
        </w:rPr>
      </w:pPr>
      <w:r w:rsidRPr="00733D95">
        <w:rPr>
          <w:rFonts w:asciiTheme="minorHAnsi" w:hAnsiTheme="minorHAnsi" w:cs="Segoe UI"/>
          <w:sz w:val="22"/>
          <w:szCs w:val="22"/>
        </w:rPr>
        <w:t>pieniądzu;</w:t>
      </w:r>
    </w:p>
    <w:p w14:paraId="3550105B" w14:textId="77777777" w:rsidR="00EC2CB3" w:rsidRPr="00733D95" w:rsidRDefault="00EC2CB3" w:rsidP="004F151F">
      <w:pPr>
        <w:numPr>
          <w:ilvl w:val="1"/>
          <w:numId w:val="49"/>
        </w:numPr>
        <w:spacing w:line="276" w:lineRule="auto"/>
        <w:ind w:left="850" w:hanging="425"/>
        <w:jc w:val="both"/>
        <w:rPr>
          <w:rFonts w:asciiTheme="minorHAnsi" w:hAnsiTheme="minorHAnsi" w:cs="Segoe UI"/>
          <w:sz w:val="22"/>
          <w:szCs w:val="22"/>
        </w:rPr>
      </w:pPr>
      <w:r w:rsidRPr="00733D95">
        <w:rPr>
          <w:rFonts w:asciiTheme="minorHAnsi" w:hAnsiTheme="minorHAnsi" w:cs="Segoe UI"/>
          <w:sz w:val="22"/>
          <w:szCs w:val="22"/>
        </w:rPr>
        <w:t>poręczeniach bankowych, lub poręczeniach spółdzielczej kasy oszczędnościowo-kredytowej, z tym, że poręczenie kasy jest zawsze poręczeniem pieniężnym;</w:t>
      </w:r>
    </w:p>
    <w:p w14:paraId="5B903418" w14:textId="77777777" w:rsidR="00EC2CB3" w:rsidRPr="00733D95" w:rsidRDefault="00EC2CB3" w:rsidP="004F151F">
      <w:pPr>
        <w:numPr>
          <w:ilvl w:val="1"/>
          <w:numId w:val="49"/>
        </w:numPr>
        <w:spacing w:line="276" w:lineRule="auto"/>
        <w:ind w:left="850" w:hanging="425"/>
        <w:jc w:val="both"/>
        <w:rPr>
          <w:rFonts w:asciiTheme="minorHAnsi" w:hAnsiTheme="minorHAnsi" w:cs="Segoe UI"/>
          <w:sz w:val="22"/>
          <w:szCs w:val="22"/>
        </w:rPr>
      </w:pPr>
      <w:r w:rsidRPr="00733D95">
        <w:rPr>
          <w:rFonts w:asciiTheme="minorHAnsi" w:hAnsiTheme="minorHAnsi" w:cs="Segoe UI"/>
          <w:sz w:val="22"/>
          <w:szCs w:val="22"/>
        </w:rPr>
        <w:t>gwarancjach bankowych;</w:t>
      </w:r>
    </w:p>
    <w:p w14:paraId="462B7009" w14:textId="77777777" w:rsidR="00EC2CB3" w:rsidRPr="00733D95" w:rsidRDefault="00EC2CB3" w:rsidP="004F151F">
      <w:pPr>
        <w:numPr>
          <w:ilvl w:val="1"/>
          <w:numId w:val="49"/>
        </w:numPr>
        <w:spacing w:line="276" w:lineRule="auto"/>
        <w:ind w:left="850" w:hanging="425"/>
        <w:jc w:val="both"/>
        <w:rPr>
          <w:rFonts w:asciiTheme="minorHAnsi" w:hAnsiTheme="minorHAnsi" w:cs="Segoe UI"/>
          <w:sz w:val="22"/>
          <w:szCs w:val="22"/>
        </w:rPr>
      </w:pPr>
      <w:r w:rsidRPr="00733D95">
        <w:rPr>
          <w:rFonts w:asciiTheme="minorHAnsi" w:hAnsiTheme="minorHAnsi" w:cs="Segoe UI"/>
          <w:sz w:val="22"/>
          <w:szCs w:val="22"/>
        </w:rPr>
        <w:t>gwarancjach ubezpieczeniowych;</w:t>
      </w:r>
    </w:p>
    <w:p w14:paraId="0B75D1A7" w14:textId="77777777" w:rsidR="00EC2CB3" w:rsidRPr="00733D95" w:rsidRDefault="00EC2CB3" w:rsidP="004F151F">
      <w:pPr>
        <w:numPr>
          <w:ilvl w:val="1"/>
          <w:numId w:val="49"/>
        </w:numPr>
        <w:spacing w:after="120" w:line="276" w:lineRule="auto"/>
        <w:ind w:left="850" w:hanging="425"/>
        <w:jc w:val="both"/>
        <w:rPr>
          <w:rFonts w:asciiTheme="minorHAnsi" w:hAnsiTheme="minorHAnsi" w:cs="Segoe UI"/>
          <w:sz w:val="22"/>
          <w:szCs w:val="22"/>
        </w:rPr>
      </w:pPr>
      <w:r w:rsidRPr="00733D95">
        <w:rPr>
          <w:rFonts w:asciiTheme="minorHAnsi" w:hAnsiTheme="minorHAnsi" w:cs="Segoe UI"/>
          <w:sz w:val="22"/>
          <w:szCs w:val="22"/>
        </w:rPr>
        <w:t xml:space="preserve">poręczeniach udzielanych przez podmioty, o których mowa w art. 6b ust. 5 pkt 2 ustawy z dnia 9 listopada 2000 r. o utworzeniu Polskiej Agencji Rozwoju Przedsiębiorczości (Dz. U. z 2007 r. Nr 42, poz. 275 z </w:t>
      </w:r>
      <w:proofErr w:type="spellStart"/>
      <w:r w:rsidRPr="00733D95">
        <w:rPr>
          <w:rFonts w:asciiTheme="minorHAnsi" w:hAnsiTheme="minorHAnsi" w:cs="Segoe UI"/>
          <w:sz w:val="22"/>
          <w:szCs w:val="22"/>
        </w:rPr>
        <w:t>późn</w:t>
      </w:r>
      <w:proofErr w:type="spellEnd"/>
      <w:r w:rsidRPr="00733D95">
        <w:rPr>
          <w:rFonts w:asciiTheme="minorHAnsi" w:hAnsiTheme="minorHAnsi" w:cs="Segoe UI"/>
          <w:sz w:val="22"/>
          <w:szCs w:val="22"/>
        </w:rPr>
        <w:t>. zm.).</w:t>
      </w:r>
    </w:p>
    <w:p w14:paraId="41F8B8FA" w14:textId="77777777" w:rsidR="00EC2CB3" w:rsidRDefault="00EC2CB3" w:rsidP="004F151F">
      <w:pPr>
        <w:autoSpaceDN w:val="0"/>
        <w:spacing w:line="276" w:lineRule="auto"/>
        <w:jc w:val="both"/>
        <w:rPr>
          <w:rFonts w:asciiTheme="minorHAnsi" w:hAnsiTheme="minorHAnsi" w:cstheme="majorHAnsi"/>
          <w:b/>
          <w:sz w:val="22"/>
          <w:szCs w:val="22"/>
          <w:lang w:eastAsia="en-US"/>
        </w:rPr>
      </w:pPr>
      <w:r>
        <w:rPr>
          <w:rFonts w:asciiTheme="minorHAnsi" w:hAnsiTheme="minorHAnsi" w:cstheme="majorHAnsi"/>
          <w:sz w:val="22"/>
          <w:szCs w:val="22"/>
          <w:lang w:eastAsia="en-US"/>
        </w:rPr>
        <w:t xml:space="preserve">3.  </w:t>
      </w:r>
      <w:r w:rsidRPr="00DF6996">
        <w:rPr>
          <w:rFonts w:asciiTheme="minorHAnsi" w:hAnsiTheme="minorHAnsi" w:cstheme="majorHAnsi"/>
          <w:sz w:val="22"/>
          <w:szCs w:val="22"/>
          <w:lang w:eastAsia="en-US"/>
        </w:rPr>
        <w:t xml:space="preserve">Wadium wnoszone w pieniądzu wpłaca się przelewem na rachunek bankowy </w:t>
      </w:r>
      <w:r w:rsidRPr="00DF6996">
        <w:rPr>
          <w:rFonts w:asciiTheme="minorHAnsi" w:hAnsiTheme="minorHAnsi" w:cs="Tahoma"/>
          <w:sz w:val="22"/>
          <w:szCs w:val="22"/>
        </w:rPr>
        <w:t>n</w:t>
      </w:r>
      <w:r w:rsidRPr="00DF6996">
        <w:rPr>
          <w:rFonts w:asciiTheme="minorHAnsi" w:hAnsiTheme="minorHAnsi" w:cs="Tahoma"/>
          <w:snapToGrid w:val="0"/>
          <w:sz w:val="22"/>
          <w:szCs w:val="22"/>
        </w:rPr>
        <w:t xml:space="preserve">r </w:t>
      </w:r>
      <w:r w:rsidRPr="00DF6996">
        <w:rPr>
          <w:rFonts w:asciiTheme="minorHAnsi" w:hAnsiTheme="minorHAnsi" w:cstheme="majorHAnsi"/>
          <w:b/>
          <w:sz w:val="22"/>
          <w:szCs w:val="22"/>
          <w:lang w:eastAsia="en-US"/>
        </w:rPr>
        <w:t xml:space="preserve">56 1130 1017 </w:t>
      </w:r>
      <w:r>
        <w:rPr>
          <w:rFonts w:asciiTheme="minorHAnsi" w:hAnsiTheme="minorHAnsi" w:cstheme="majorHAnsi"/>
          <w:b/>
          <w:sz w:val="22"/>
          <w:szCs w:val="22"/>
          <w:lang w:eastAsia="en-US"/>
        </w:rPr>
        <w:t xml:space="preserve"> </w:t>
      </w:r>
    </w:p>
    <w:p w14:paraId="7DDD2955" w14:textId="6AAEAD8D" w:rsidR="00EC2CB3" w:rsidRPr="00291639" w:rsidRDefault="00EC2CB3" w:rsidP="004F151F">
      <w:pPr>
        <w:autoSpaceDN w:val="0"/>
        <w:spacing w:line="276" w:lineRule="auto"/>
        <w:jc w:val="both"/>
        <w:rPr>
          <w:rFonts w:asciiTheme="minorHAnsi" w:hAnsiTheme="minorHAnsi" w:cstheme="majorHAnsi"/>
          <w:sz w:val="22"/>
          <w:szCs w:val="22"/>
          <w:lang w:eastAsia="en-US"/>
        </w:rPr>
      </w:pPr>
      <w:r>
        <w:rPr>
          <w:rFonts w:asciiTheme="minorHAnsi" w:hAnsiTheme="minorHAnsi" w:cstheme="majorHAnsi"/>
          <w:b/>
          <w:sz w:val="22"/>
          <w:szCs w:val="22"/>
          <w:lang w:eastAsia="en-US"/>
        </w:rPr>
        <w:t xml:space="preserve">     </w:t>
      </w:r>
      <w:r w:rsidRPr="00DF6996">
        <w:rPr>
          <w:rFonts w:asciiTheme="minorHAnsi" w:hAnsiTheme="minorHAnsi" w:cstheme="majorHAnsi"/>
          <w:b/>
          <w:sz w:val="22"/>
          <w:szCs w:val="22"/>
          <w:lang w:eastAsia="en-US"/>
        </w:rPr>
        <w:t xml:space="preserve">0020 1472 8820 0004 </w:t>
      </w:r>
      <w:r w:rsidRPr="00DF6996">
        <w:rPr>
          <w:rFonts w:asciiTheme="minorHAnsi" w:hAnsiTheme="minorHAnsi" w:cs="Segoe UI"/>
          <w:sz w:val="22"/>
          <w:szCs w:val="22"/>
        </w:rPr>
        <w:t xml:space="preserve">z dopiskiem na przelewie: </w:t>
      </w:r>
      <w:r w:rsidRPr="00DF6996">
        <w:rPr>
          <w:rFonts w:asciiTheme="minorHAnsi" w:hAnsiTheme="minorHAnsi" w:cstheme="majorHAnsi"/>
          <w:sz w:val="22"/>
          <w:szCs w:val="22"/>
          <w:lang w:eastAsia="en-US"/>
        </w:rPr>
        <w:t>„Wadium nr referencyjny</w:t>
      </w:r>
      <w:r w:rsidRPr="00291639">
        <w:rPr>
          <w:rFonts w:asciiTheme="minorHAnsi" w:hAnsiTheme="minorHAnsi" w:cstheme="majorHAnsi"/>
          <w:sz w:val="22"/>
          <w:szCs w:val="22"/>
          <w:lang w:eastAsia="en-US"/>
        </w:rPr>
        <w:t xml:space="preserve">: </w:t>
      </w:r>
      <w:r>
        <w:rPr>
          <w:rFonts w:asciiTheme="minorHAnsi" w:hAnsiTheme="minorHAnsi" w:cstheme="majorHAnsi"/>
          <w:sz w:val="22"/>
          <w:szCs w:val="22"/>
          <w:lang w:eastAsia="en-US"/>
        </w:rPr>
        <w:t>ZP</w:t>
      </w:r>
      <w:r w:rsidRPr="00291639">
        <w:rPr>
          <w:rFonts w:asciiTheme="minorHAnsi" w:hAnsiTheme="minorHAnsi" w:cstheme="majorHAnsi"/>
          <w:sz w:val="22"/>
          <w:szCs w:val="22"/>
          <w:lang w:eastAsia="en-US"/>
        </w:rPr>
        <w:t>/</w:t>
      </w:r>
      <w:r>
        <w:rPr>
          <w:rFonts w:asciiTheme="minorHAnsi" w:hAnsiTheme="minorHAnsi" w:cstheme="majorHAnsi"/>
          <w:sz w:val="22"/>
          <w:szCs w:val="22"/>
          <w:lang w:eastAsia="en-US"/>
        </w:rPr>
        <w:t>19</w:t>
      </w:r>
      <w:r w:rsidRPr="00291639">
        <w:rPr>
          <w:rFonts w:asciiTheme="minorHAnsi" w:hAnsiTheme="minorHAnsi" w:cstheme="majorHAnsi"/>
          <w:sz w:val="22"/>
          <w:szCs w:val="22"/>
          <w:lang w:eastAsia="en-US"/>
        </w:rPr>
        <w:t>/2019”.</w:t>
      </w:r>
    </w:p>
    <w:p w14:paraId="28878BE7" w14:textId="77777777" w:rsidR="00EC2CB3" w:rsidRDefault="00EC2CB3" w:rsidP="004F151F">
      <w:pPr>
        <w:autoSpaceDN w:val="0"/>
        <w:spacing w:line="276" w:lineRule="auto"/>
        <w:jc w:val="both"/>
        <w:rPr>
          <w:rFonts w:asciiTheme="minorHAnsi" w:hAnsiTheme="minorHAnsi" w:cstheme="majorHAnsi"/>
          <w:i/>
          <w:sz w:val="22"/>
          <w:szCs w:val="22"/>
          <w:lang w:eastAsia="en-US"/>
        </w:rPr>
      </w:pPr>
      <w:r w:rsidRPr="00992BCF">
        <w:rPr>
          <w:rFonts w:asciiTheme="minorHAnsi" w:hAnsiTheme="minorHAnsi" w:cstheme="majorHAnsi"/>
          <w:i/>
          <w:sz w:val="22"/>
          <w:szCs w:val="22"/>
          <w:lang w:eastAsia="en-US"/>
        </w:rPr>
        <w:t xml:space="preserve">     </w:t>
      </w:r>
      <w:r w:rsidRPr="00992BCF">
        <w:rPr>
          <w:rFonts w:asciiTheme="minorHAnsi" w:hAnsiTheme="minorHAnsi" w:cstheme="majorHAnsi"/>
          <w:i/>
          <w:sz w:val="22"/>
          <w:szCs w:val="22"/>
          <w:u w:val="single"/>
          <w:lang w:eastAsia="en-US"/>
        </w:rPr>
        <w:t>Uwaga:</w:t>
      </w:r>
      <w:r w:rsidRPr="00992BCF">
        <w:rPr>
          <w:rFonts w:asciiTheme="minorHAnsi" w:hAnsiTheme="minorHAnsi" w:cstheme="majorHAnsi"/>
          <w:i/>
          <w:sz w:val="22"/>
          <w:szCs w:val="22"/>
          <w:lang w:eastAsia="en-US"/>
        </w:rPr>
        <w:t xml:space="preserve"> Za termin wniesienia wadium w formie pieniężnej zostanie przyjęty termin uznania </w:t>
      </w:r>
      <w:r>
        <w:rPr>
          <w:rFonts w:asciiTheme="minorHAnsi" w:hAnsiTheme="minorHAnsi" w:cstheme="majorHAnsi"/>
          <w:i/>
          <w:sz w:val="22"/>
          <w:szCs w:val="22"/>
          <w:lang w:eastAsia="en-US"/>
        </w:rPr>
        <w:t xml:space="preserve">  </w:t>
      </w:r>
    </w:p>
    <w:p w14:paraId="730EF7A7" w14:textId="77777777" w:rsidR="00EC2CB3" w:rsidRPr="00992BCF" w:rsidRDefault="00EC2CB3" w:rsidP="004F151F">
      <w:pPr>
        <w:autoSpaceDN w:val="0"/>
        <w:spacing w:after="120" w:line="276" w:lineRule="auto"/>
        <w:jc w:val="both"/>
        <w:rPr>
          <w:rFonts w:asciiTheme="minorHAnsi" w:hAnsiTheme="minorHAnsi" w:cstheme="majorHAnsi"/>
          <w:i/>
          <w:sz w:val="22"/>
          <w:szCs w:val="22"/>
          <w:lang w:eastAsia="en-US"/>
        </w:rPr>
      </w:pPr>
      <w:r>
        <w:rPr>
          <w:rFonts w:asciiTheme="minorHAnsi" w:hAnsiTheme="minorHAnsi" w:cstheme="majorHAnsi"/>
          <w:i/>
          <w:sz w:val="22"/>
          <w:szCs w:val="22"/>
          <w:lang w:eastAsia="en-US"/>
        </w:rPr>
        <w:t xml:space="preserve">     </w:t>
      </w:r>
      <w:r w:rsidRPr="00992BCF">
        <w:rPr>
          <w:rFonts w:asciiTheme="minorHAnsi" w:hAnsiTheme="minorHAnsi" w:cstheme="majorHAnsi"/>
          <w:i/>
          <w:sz w:val="22"/>
          <w:szCs w:val="22"/>
          <w:lang w:eastAsia="en-US"/>
        </w:rPr>
        <w:t>rachunku Zamawiającego.</w:t>
      </w:r>
    </w:p>
    <w:p w14:paraId="203FC099" w14:textId="77777777" w:rsidR="00EC2CB3" w:rsidRDefault="00EC2CB3" w:rsidP="004F151F">
      <w:pPr>
        <w:overflowPunct w:val="0"/>
        <w:autoSpaceDE w:val="0"/>
        <w:autoSpaceDN w:val="0"/>
        <w:adjustRightInd w:val="0"/>
        <w:spacing w:line="276" w:lineRule="auto"/>
        <w:contextualSpacing/>
        <w:jc w:val="both"/>
        <w:textAlignment w:val="baseline"/>
        <w:rPr>
          <w:rFonts w:asciiTheme="minorHAnsi" w:hAnsiTheme="minorHAnsi"/>
          <w:sz w:val="22"/>
          <w:szCs w:val="22"/>
        </w:rPr>
      </w:pPr>
      <w:r>
        <w:rPr>
          <w:rFonts w:asciiTheme="minorHAnsi" w:hAnsiTheme="minorHAnsi"/>
          <w:sz w:val="22"/>
          <w:szCs w:val="22"/>
        </w:rPr>
        <w:t xml:space="preserve">4.  </w:t>
      </w:r>
      <w:r w:rsidRPr="00DF6996">
        <w:rPr>
          <w:rFonts w:asciiTheme="minorHAnsi" w:hAnsiTheme="minorHAnsi"/>
          <w:sz w:val="22"/>
          <w:szCs w:val="22"/>
        </w:rPr>
        <w:t xml:space="preserve">Wadium wnoszone w innych, dopuszczonych przez Zamawiającego formach, Wykonawca </w:t>
      </w:r>
      <w:r>
        <w:rPr>
          <w:rFonts w:asciiTheme="minorHAnsi" w:hAnsiTheme="minorHAnsi"/>
          <w:sz w:val="22"/>
          <w:szCs w:val="22"/>
        </w:rPr>
        <w:t xml:space="preserve">   </w:t>
      </w:r>
    </w:p>
    <w:p w14:paraId="48CC7C08" w14:textId="77777777" w:rsidR="00EC2CB3" w:rsidRDefault="00EC2CB3" w:rsidP="004F151F">
      <w:pPr>
        <w:overflowPunct w:val="0"/>
        <w:autoSpaceDE w:val="0"/>
        <w:autoSpaceDN w:val="0"/>
        <w:adjustRightInd w:val="0"/>
        <w:spacing w:line="276" w:lineRule="auto"/>
        <w:contextualSpacing/>
        <w:jc w:val="both"/>
        <w:textAlignment w:val="baseline"/>
        <w:rPr>
          <w:rFonts w:asciiTheme="minorHAnsi" w:hAnsiTheme="minorHAnsi"/>
          <w:sz w:val="22"/>
          <w:szCs w:val="22"/>
        </w:rPr>
      </w:pPr>
      <w:r>
        <w:rPr>
          <w:rFonts w:asciiTheme="minorHAnsi" w:hAnsiTheme="minorHAnsi"/>
          <w:sz w:val="22"/>
          <w:szCs w:val="22"/>
        </w:rPr>
        <w:t xml:space="preserve">      </w:t>
      </w:r>
      <w:r w:rsidRPr="00DF6996">
        <w:rPr>
          <w:rFonts w:asciiTheme="minorHAnsi" w:hAnsiTheme="minorHAnsi"/>
          <w:sz w:val="22"/>
          <w:szCs w:val="22"/>
        </w:rPr>
        <w:t xml:space="preserve">składa w formie elektronicznej za pośrednictwem Platformy zakupowej eB2B (dalej jako </w:t>
      </w:r>
      <w:r>
        <w:rPr>
          <w:rFonts w:asciiTheme="minorHAnsi" w:hAnsiTheme="minorHAnsi"/>
          <w:sz w:val="22"/>
          <w:szCs w:val="22"/>
        </w:rPr>
        <w:t xml:space="preserve"> </w:t>
      </w:r>
    </w:p>
    <w:p w14:paraId="67BF1F90" w14:textId="77777777" w:rsidR="00EC2CB3" w:rsidRDefault="00EC2CB3" w:rsidP="004F151F">
      <w:pPr>
        <w:overflowPunct w:val="0"/>
        <w:autoSpaceDE w:val="0"/>
        <w:autoSpaceDN w:val="0"/>
        <w:adjustRightInd w:val="0"/>
        <w:spacing w:line="276" w:lineRule="auto"/>
        <w:contextualSpacing/>
        <w:jc w:val="both"/>
        <w:textAlignment w:val="baseline"/>
        <w:rPr>
          <w:rFonts w:asciiTheme="minorHAnsi" w:hAnsiTheme="minorHAnsi"/>
          <w:b/>
          <w:sz w:val="22"/>
          <w:szCs w:val="22"/>
        </w:rPr>
      </w:pPr>
      <w:r>
        <w:rPr>
          <w:rFonts w:asciiTheme="minorHAnsi" w:hAnsiTheme="minorHAnsi"/>
          <w:sz w:val="22"/>
          <w:szCs w:val="22"/>
        </w:rPr>
        <w:t xml:space="preserve">      </w:t>
      </w:r>
      <w:r w:rsidRPr="00DF6996">
        <w:rPr>
          <w:rFonts w:asciiTheme="minorHAnsi" w:hAnsiTheme="minorHAnsi"/>
          <w:sz w:val="22"/>
          <w:szCs w:val="22"/>
        </w:rPr>
        <w:t>„Platforma Zakupowa”, „Platforma” lub System)</w:t>
      </w:r>
      <w:r>
        <w:rPr>
          <w:rFonts w:asciiTheme="minorHAnsi" w:hAnsiTheme="minorHAnsi"/>
          <w:b/>
          <w:sz w:val="22"/>
          <w:szCs w:val="22"/>
        </w:rPr>
        <w:t>.</w:t>
      </w:r>
    </w:p>
    <w:p w14:paraId="2A2ABD4B" w14:textId="77777777" w:rsidR="00EC2CB3" w:rsidRDefault="00EC2CB3" w:rsidP="004F151F">
      <w:pPr>
        <w:overflowPunct w:val="0"/>
        <w:autoSpaceDE w:val="0"/>
        <w:autoSpaceDN w:val="0"/>
        <w:adjustRightInd w:val="0"/>
        <w:spacing w:line="276" w:lineRule="auto"/>
        <w:contextualSpacing/>
        <w:jc w:val="both"/>
        <w:textAlignment w:val="baseline"/>
        <w:rPr>
          <w:rFonts w:asciiTheme="minorHAnsi" w:hAnsiTheme="minorHAnsi"/>
          <w:b/>
          <w:sz w:val="22"/>
          <w:szCs w:val="22"/>
        </w:rPr>
      </w:pPr>
      <w:r>
        <w:rPr>
          <w:rFonts w:asciiTheme="minorHAnsi" w:hAnsiTheme="minorHAnsi"/>
          <w:b/>
          <w:sz w:val="22"/>
          <w:szCs w:val="22"/>
        </w:rPr>
        <w:t xml:space="preserve">      </w:t>
      </w:r>
      <w:r w:rsidRPr="008A60E0">
        <w:rPr>
          <w:rFonts w:asciiTheme="minorHAnsi" w:hAnsiTheme="minorHAnsi"/>
          <w:sz w:val="22"/>
          <w:szCs w:val="22"/>
        </w:rPr>
        <w:t xml:space="preserve">Zamawiający wymaga złożenia dokumentu na zasadach określonych w Rozdziale VII </w:t>
      </w:r>
      <w:r w:rsidRPr="008A60E0">
        <w:rPr>
          <w:rFonts w:asciiTheme="minorHAnsi" w:hAnsiTheme="minorHAnsi"/>
          <w:sz w:val="22"/>
          <w:szCs w:val="22"/>
        </w:rPr>
        <w:br/>
      </w:r>
      <w:r>
        <w:rPr>
          <w:rFonts w:asciiTheme="minorHAnsi" w:hAnsiTheme="minorHAnsi"/>
          <w:b/>
          <w:sz w:val="22"/>
          <w:szCs w:val="22"/>
        </w:rPr>
        <w:t xml:space="preserve">      </w:t>
      </w:r>
      <w:r w:rsidRPr="008A60E0">
        <w:rPr>
          <w:rFonts w:asciiTheme="minorHAnsi" w:hAnsiTheme="minorHAnsi"/>
          <w:b/>
          <w:sz w:val="22"/>
          <w:szCs w:val="22"/>
        </w:rPr>
        <w:t xml:space="preserve">– z zastrzeżeniem, iż będzie on podpisany kwalifikowanym podpisem elektronicznym </w:t>
      </w:r>
      <w:r>
        <w:rPr>
          <w:rFonts w:asciiTheme="minorHAnsi" w:hAnsiTheme="minorHAnsi"/>
          <w:b/>
          <w:sz w:val="22"/>
          <w:szCs w:val="22"/>
        </w:rPr>
        <w:t xml:space="preserve"> </w:t>
      </w:r>
    </w:p>
    <w:p w14:paraId="44ACA1E4" w14:textId="77777777" w:rsidR="00EC2CB3" w:rsidRPr="008A60E0" w:rsidRDefault="00EC2CB3" w:rsidP="004F151F">
      <w:pPr>
        <w:overflowPunct w:val="0"/>
        <w:autoSpaceDE w:val="0"/>
        <w:autoSpaceDN w:val="0"/>
        <w:adjustRightInd w:val="0"/>
        <w:spacing w:after="120" w:line="276" w:lineRule="auto"/>
        <w:jc w:val="both"/>
        <w:textAlignment w:val="baseline"/>
        <w:rPr>
          <w:rFonts w:asciiTheme="minorHAnsi" w:hAnsiTheme="minorHAnsi"/>
          <w:b/>
          <w:sz w:val="22"/>
          <w:szCs w:val="22"/>
        </w:rPr>
      </w:pPr>
      <w:r>
        <w:rPr>
          <w:rFonts w:asciiTheme="minorHAnsi" w:hAnsiTheme="minorHAnsi"/>
          <w:b/>
          <w:sz w:val="22"/>
          <w:szCs w:val="22"/>
        </w:rPr>
        <w:t xml:space="preserve">      </w:t>
      </w:r>
      <w:r w:rsidRPr="008A60E0">
        <w:rPr>
          <w:rFonts w:asciiTheme="minorHAnsi" w:hAnsiTheme="minorHAnsi"/>
          <w:b/>
          <w:sz w:val="22"/>
          <w:szCs w:val="22"/>
        </w:rPr>
        <w:t>przez Gwaranta/Poręczyciela tj. wystawcę gwarancji/poręczenia.</w:t>
      </w:r>
    </w:p>
    <w:p w14:paraId="2DCB71C9" w14:textId="77777777" w:rsidR="00EC2CB3" w:rsidRPr="00DF6996" w:rsidRDefault="00EC2CB3" w:rsidP="004F151F">
      <w:pPr>
        <w:autoSpaceDN w:val="0"/>
        <w:spacing w:after="120" w:line="276" w:lineRule="auto"/>
        <w:jc w:val="both"/>
        <w:rPr>
          <w:rFonts w:asciiTheme="minorHAnsi" w:hAnsiTheme="minorHAnsi" w:cstheme="majorHAnsi"/>
          <w:sz w:val="22"/>
          <w:szCs w:val="22"/>
          <w:lang w:eastAsia="en-US"/>
        </w:rPr>
      </w:pPr>
      <w:r>
        <w:rPr>
          <w:rFonts w:asciiTheme="minorHAnsi" w:hAnsiTheme="minorHAnsi" w:cstheme="majorHAnsi"/>
          <w:sz w:val="22"/>
          <w:szCs w:val="22"/>
          <w:lang w:eastAsia="en-US"/>
        </w:rPr>
        <w:t xml:space="preserve">5.  </w:t>
      </w:r>
      <w:r w:rsidRPr="00DF6996">
        <w:rPr>
          <w:rFonts w:asciiTheme="minorHAnsi" w:hAnsiTheme="minorHAnsi" w:cstheme="majorHAnsi"/>
          <w:sz w:val="22"/>
          <w:szCs w:val="22"/>
          <w:lang w:eastAsia="en-US"/>
        </w:rPr>
        <w:t xml:space="preserve">Wadium wniesione w pieniądzu Zamawiający przechowuje na rachunku bankowym. </w:t>
      </w:r>
    </w:p>
    <w:p w14:paraId="70D8EA35" w14:textId="77777777" w:rsidR="00EC2CB3" w:rsidRDefault="00EC2CB3" w:rsidP="004F151F">
      <w:pPr>
        <w:autoSpaceDN w:val="0"/>
        <w:spacing w:line="276" w:lineRule="auto"/>
        <w:jc w:val="both"/>
        <w:rPr>
          <w:rFonts w:asciiTheme="minorHAnsi" w:hAnsiTheme="minorHAnsi" w:cstheme="majorHAnsi"/>
          <w:sz w:val="22"/>
          <w:szCs w:val="22"/>
          <w:lang w:eastAsia="en-US"/>
        </w:rPr>
      </w:pPr>
      <w:r>
        <w:rPr>
          <w:rFonts w:asciiTheme="minorHAnsi" w:hAnsiTheme="minorHAnsi" w:cstheme="majorHAnsi"/>
          <w:sz w:val="22"/>
          <w:szCs w:val="22"/>
          <w:lang w:eastAsia="en-US"/>
        </w:rPr>
        <w:t xml:space="preserve">6.  </w:t>
      </w:r>
      <w:r w:rsidRPr="00DF6996">
        <w:rPr>
          <w:rFonts w:asciiTheme="minorHAnsi" w:hAnsiTheme="minorHAnsi" w:cstheme="majorHAnsi"/>
          <w:sz w:val="22"/>
          <w:szCs w:val="22"/>
          <w:lang w:eastAsia="en-US"/>
        </w:rPr>
        <w:t xml:space="preserve">Zamawiający zwraca wadium wszystkim wykonawcom niezwłocznie po wyborze oferty </w:t>
      </w:r>
      <w:r>
        <w:rPr>
          <w:rFonts w:asciiTheme="minorHAnsi" w:hAnsiTheme="minorHAnsi" w:cstheme="majorHAnsi"/>
          <w:sz w:val="22"/>
          <w:szCs w:val="22"/>
          <w:lang w:eastAsia="en-US"/>
        </w:rPr>
        <w:t xml:space="preserve">  </w:t>
      </w:r>
    </w:p>
    <w:p w14:paraId="4C9DEA51" w14:textId="77777777" w:rsidR="00EC2CB3" w:rsidRDefault="00EC2CB3" w:rsidP="004F151F">
      <w:pPr>
        <w:autoSpaceDN w:val="0"/>
        <w:spacing w:line="276" w:lineRule="auto"/>
        <w:jc w:val="both"/>
        <w:rPr>
          <w:rFonts w:asciiTheme="minorHAnsi" w:hAnsiTheme="minorHAnsi" w:cstheme="majorHAnsi"/>
          <w:sz w:val="22"/>
          <w:szCs w:val="22"/>
          <w:lang w:eastAsia="en-US"/>
        </w:rPr>
      </w:pPr>
      <w:r>
        <w:rPr>
          <w:rFonts w:asciiTheme="minorHAnsi" w:hAnsiTheme="minorHAnsi" w:cstheme="majorHAnsi"/>
          <w:sz w:val="22"/>
          <w:szCs w:val="22"/>
          <w:lang w:eastAsia="en-US"/>
        </w:rPr>
        <w:t xml:space="preserve">     </w:t>
      </w:r>
      <w:r w:rsidRPr="00DF6996">
        <w:rPr>
          <w:rFonts w:asciiTheme="minorHAnsi" w:hAnsiTheme="minorHAnsi" w:cstheme="majorHAnsi"/>
          <w:sz w:val="22"/>
          <w:szCs w:val="22"/>
          <w:lang w:eastAsia="en-US"/>
        </w:rPr>
        <w:t xml:space="preserve">najkorzystniejszej lub unieważnieniu postępowania, z wyjątkiem wykonawcy, którego oferta </w:t>
      </w:r>
      <w:r>
        <w:rPr>
          <w:rFonts w:asciiTheme="minorHAnsi" w:hAnsiTheme="minorHAnsi" w:cstheme="majorHAnsi"/>
          <w:sz w:val="22"/>
          <w:szCs w:val="22"/>
          <w:lang w:eastAsia="en-US"/>
        </w:rPr>
        <w:t xml:space="preserve"> </w:t>
      </w:r>
    </w:p>
    <w:p w14:paraId="6132F107" w14:textId="77777777" w:rsidR="00EC2CB3" w:rsidRDefault="00EC2CB3" w:rsidP="004F151F">
      <w:pPr>
        <w:autoSpaceDN w:val="0"/>
        <w:spacing w:line="276" w:lineRule="auto"/>
        <w:jc w:val="both"/>
        <w:rPr>
          <w:rFonts w:asciiTheme="minorHAnsi" w:hAnsiTheme="minorHAnsi" w:cstheme="majorHAnsi"/>
          <w:sz w:val="22"/>
          <w:szCs w:val="22"/>
          <w:lang w:eastAsia="en-US"/>
        </w:rPr>
      </w:pPr>
      <w:r>
        <w:rPr>
          <w:rFonts w:asciiTheme="minorHAnsi" w:hAnsiTheme="minorHAnsi" w:cstheme="majorHAnsi"/>
          <w:sz w:val="22"/>
          <w:szCs w:val="22"/>
          <w:lang w:eastAsia="en-US"/>
        </w:rPr>
        <w:t xml:space="preserve">     </w:t>
      </w:r>
      <w:r w:rsidRPr="00DF6996">
        <w:rPr>
          <w:rFonts w:asciiTheme="minorHAnsi" w:hAnsiTheme="minorHAnsi" w:cstheme="majorHAnsi"/>
          <w:sz w:val="22"/>
          <w:szCs w:val="22"/>
          <w:lang w:eastAsia="en-US"/>
        </w:rPr>
        <w:t xml:space="preserve">została wybrana jako najkorzystniejsza, z zastrzeżeniem art. 46 ust. 4a i art. 46 ust. 5 ustawy </w:t>
      </w:r>
      <w:r>
        <w:rPr>
          <w:rFonts w:asciiTheme="minorHAnsi" w:hAnsiTheme="minorHAnsi" w:cstheme="majorHAnsi"/>
          <w:sz w:val="22"/>
          <w:szCs w:val="22"/>
          <w:lang w:eastAsia="en-US"/>
        </w:rPr>
        <w:t xml:space="preserve">   </w:t>
      </w:r>
    </w:p>
    <w:p w14:paraId="7A557DF2" w14:textId="77777777" w:rsidR="00EC2CB3" w:rsidRPr="00DF6996" w:rsidRDefault="00EC2CB3" w:rsidP="004F151F">
      <w:pPr>
        <w:autoSpaceDN w:val="0"/>
        <w:spacing w:after="120" w:line="276" w:lineRule="auto"/>
        <w:jc w:val="both"/>
        <w:rPr>
          <w:rFonts w:asciiTheme="minorHAnsi" w:hAnsiTheme="minorHAnsi" w:cstheme="majorHAnsi"/>
          <w:sz w:val="22"/>
          <w:szCs w:val="22"/>
          <w:lang w:eastAsia="en-US"/>
        </w:rPr>
      </w:pPr>
      <w:r>
        <w:rPr>
          <w:rFonts w:asciiTheme="minorHAnsi" w:hAnsiTheme="minorHAnsi" w:cstheme="majorHAnsi"/>
          <w:sz w:val="22"/>
          <w:szCs w:val="22"/>
          <w:lang w:eastAsia="en-US"/>
        </w:rPr>
        <w:t xml:space="preserve">     </w:t>
      </w:r>
      <w:proofErr w:type="spellStart"/>
      <w:r w:rsidRPr="00DF6996">
        <w:rPr>
          <w:rFonts w:asciiTheme="minorHAnsi" w:hAnsiTheme="minorHAnsi" w:cstheme="majorHAnsi"/>
          <w:sz w:val="22"/>
          <w:szCs w:val="22"/>
          <w:lang w:eastAsia="en-US"/>
        </w:rPr>
        <w:t>Pzp</w:t>
      </w:r>
      <w:proofErr w:type="spellEnd"/>
      <w:r w:rsidRPr="00DF6996">
        <w:rPr>
          <w:rFonts w:asciiTheme="minorHAnsi" w:hAnsiTheme="minorHAnsi" w:cstheme="majorHAnsi"/>
          <w:sz w:val="22"/>
          <w:szCs w:val="22"/>
          <w:lang w:eastAsia="en-US"/>
        </w:rPr>
        <w:t>.</w:t>
      </w:r>
    </w:p>
    <w:p w14:paraId="3CCD960A" w14:textId="77777777" w:rsidR="00EC2CB3" w:rsidRDefault="00EC2CB3" w:rsidP="004F151F">
      <w:pPr>
        <w:autoSpaceDN w:val="0"/>
        <w:spacing w:line="276" w:lineRule="auto"/>
        <w:jc w:val="both"/>
        <w:rPr>
          <w:rFonts w:asciiTheme="minorHAnsi" w:hAnsiTheme="minorHAnsi" w:cstheme="majorHAnsi"/>
          <w:sz w:val="22"/>
          <w:szCs w:val="22"/>
          <w:lang w:eastAsia="en-US"/>
        </w:rPr>
      </w:pPr>
      <w:r>
        <w:rPr>
          <w:rFonts w:asciiTheme="minorHAnsi" w:hAnsiTheme="minorHAnsi" w:cstheme="majorHAnsi"/>
          <w:sz w:val="22"/>
          <w:szCs w:val="22"/>
          <w:lang w:eastAsia="en-US"/>
        </w:rPr>
        <w:t xml:space="preserve">7.  </w:t>
      </w:r>
      <w:r w:rsidRPr="00DF6996">
        <w:rPr>
          <w:rFonts w:asciiTheme="minorHAnsi" w:hAnsiTheme="minorHAnsi" w:cstheme="majorHAnsi"/>
          <w:sz w:val="22"/>
          <w:szCs w:val="22"/>
          <w:lang w:eastAsia="en-US"/>
        </w:rPr>
        <w:t xml:space="preserve">Wykonawcy, którego oferta została wybrana jako najkorzystniejsza, Zamawiający </w:t>
      </w:r>
      <w:r>
        <w:rPr>
          <w:rFonts w:asciiTheme="minorHAnsi" w:hAnsiTheme="minorHAnsi" w:cstheme="majorHAnsi"/>
          <w:sz w:val="22"/>
          <w:szCs w:val="22"/>
          <w:lang w:eastAsia="en-US"/>
        </w:rPr>
        <w:t xml:space="preserve"> </w:t>
      </w:r>
    </w:p>
    <w:p w14:paraId="3601D17A" w14:textId="77777777" w:rsidR="00EC2CB3" w:rsidRDefault="00EC2CB3" w:rsidP="004F151F">
      <w:pPr>
        <w:autoSpaceDN w:val="0"/>
        <w:spacing w:line="276" w:lineRule="auto"/>
        <w:jc w:val="both"/>
        <w:rPr>
          <w:rFonts w:asciiTheme="minorHAnsi" w:hAnsiTheme="minorHAnsi" w:cstheme="majorHAnsi"/>
          <w:sz w:val="22"/>
          <w:szCs w:val="22"/>
          <w:lang w:eastAsia="en-US"/>
        </w:rPr>
      </w:pPr>
      <w:r>
        <w:rPr>
          <w:rFonts w:asciiTheme="minorHAnsi" w:hAnsiTheme="minorHAnsi" w:cstheme="majorHAnsi"/>
          <w:sz w:val="22"/>
          <w:szCs w:val="22"/>
          <w:lang w:eastAsia="en-US"/>
        </w:rPr>
        <w:t xml:space="preserve">     </w:t>
      </w:r>
      <w:r w:rsidRPr="00DF6996">
        <w:rPr>
          <w:rFonts w:asciiTheme="minorHAnsi" w:hAnsiTheme="minorHAnsi" w:cstheme="majorHAnsi"/>
          <w:sz w:val="22"/>
          <w:szCs w:val="22"/>
          <w:lang w:eastAsia="en-US"/>
        </w:rPr>
        <w:t xml:space="preserve">zwraca wadium niezwłocznie po zawarciu umowy w sprawie zamówienia publicznego </w:t>
      </w:r>
      <w:r>
        <w:rPr>
          <w:rFonts w:asciiTheme="minorHAnsi" w:hAnsiTheme="minorHAnsi" w:cstheme="majorHAnsi"/>
          <w:sz w:val="22"/>
          <w:szCs w:val="22"/>
          <w:lang w:eastAsia="en-US"/>
        </w:rPr>
        <w:t xml:space="preserve"> </w:t>
      </w:r>
    </w:p>
    <w:p w14:paraId="7ECE18F9" w14:textId="77777777" w:rsidR="00EC2CB3" w:rsidRPr="00DF6996" w:rsidRDefault="00EC2CB3" w:rsidP="004F151F">
      <w:pPr>
        <w:autoSpaceDN w:val="0"/>
        <w:spacing w:after="120" w:line="276" w:lineRule="auto"/>
        <w:jc w:val="both"/>
        <w:rPr>
          <w:rFonts w:asciiTheme="minorHAnsi" w:hAnsiTheme="minorHAnsi" w:cstheme="majorHAnsi"/>
          <w:sz w:val="22"/>
          <w:szCs w:val="22"/>
          <w:lang w:eastAsia="en-US"/>
        </w:rPr>
      </w:pPr>
      <w:r>
        <w:rPr>
          <w:rFonts w:asciiTheme="minorHAnsi" w:hAnsiTheme="minorHAnsi" w:cstheme="majorHAnsi"/>
          <w:sz w:val="22"/>
          <w:szCs w:val="22"/>
          <w:lang w:eastAsia="en-US"/>
        </w:rPr>
        <w:t xml:space="preserve">     </w:t>
      </w:r>
      <w:r w:rsidRPr="00DF6996">
        <w:rPr>
          <w:rFonts w:asciiTheme="minorHAnsi" w:hAnsiTheme="minorHAnsi" w:cstheme="majorHAnsi"/>
          <w:sz w:val="22"/>
          <w:szCs w:val="22"/>
          <w:lang w:eastAsia="en-US"/>
        </w:rPr>
        <w:t>oraz wniesieniu zabezpieczenia należytego wykonania umowy.</w:t>
      </w:r>
    </w:p>
    <w:p w14:paraId="43A0F8A0" w14:textId="77777777" w:rsidR="00EC2CB3" w:rsidRDefault="00EC2CB3" w:rsidP="004F151F">
      <w:pPr>
        <w:autoSpaceDN w:val="0"/>
        <w:spacing w:line="276" w:lineRule="auto"/>
        <w:jc w:val="both"/>
        <w:rPr>
          <w:rFonts w:asciiTheme="minorHAnsi" w:hAnsiTheme="minorHAnsi" w:cstheme="majorHAnsi"/>
          <w:sz w:val="22"/>
          <w:szCs w:val="22"/>
          <w:lang w:eastAsia="en-US"/>
        </w:rPr>
      </w:pPr>
      <w:r>
        <w:rPr>
          <w:rFonts w:asciiTheme="minorHAnsi" w:hAnsiTheme="minorHAnsi" w:cstheme="majorHAnsi"/>
          <w:sz w:val="22"/>
          <w:szCs w:val="22"/>
          <w:lang w:eastAsia="en-US"/>
        </w:rPr>
        <w:t xml:space="preserve">8.  </w:t>
      </w:r>
      <w:r w:rsidRPr="00DF6996">
        <w:rPr>
          <w:rFonts w:asciiTheme="minorHAnsi" w:hAnsiTheme="minorHAnsi" w:cstheme="majorHAnsi"/>
          <w:sz w:val="22"/>
          <w:szCs w:val="22"/>
          <w:lang w:eastAsia="en-US"/>
        </w:rPr>
        <w:t xml:space="preserve">Zamawiający zwraca niezwłocznie wadium, na wniosek Wykonawcy, który wycofał ofertę </w:t>
      </w:r>
      <w:r>
        <w:rPr>
          <w:rFonts w:asciiTheme="minorHAnsi" w:hAnsiTheme="minorHAnsi" w:cstheme="majorHAnsi"/>
          <w:sz w:val="22"/>
          <w:szCs w:val="22"/>
          <w:lang w:eastAsia="en-US"/>
        </w:rPr>
        <w:t xml:space="preserve"> </w:t>
      </w:r>
    </w:p>
    <w:p w14:paraId="116EE8D2" w14:textId="77777777" w:rsidR="00EC2CB3" w:rsidRPr="00DF6996" w:rsidRDefault="00EC2CB3" w:rsidP="004F151F">
      <w:pPr>
        <w:autoSpaceDN w:val="0"/>
        <w:spacing w:after="120" w:line="276" w:lineRule="auto"/>
        <w:jc w:val="both"/>
        <w:rPr>
          <w:rFonts w:asciiTheme="minorHAnsi" w:hAnsiTheme="minorHAnsi" w:cstheme="majorHAnsi"/>
          <w:sz w:val="22"/>
          <w:szCs w:val="22"/>
          <w:lang w:eastAsia="en-US"/>
        </w:rPr>
      </w:pPr>
      <w:r>
        <w:rPr>
          <w:rFonts w:asciiTheme="minorHAnsi" w:hAnsiTheme="minorHAnsi" w:cstheme="majorHAnsi"/>
          <w:sz w:val="22"/>
          <w:szCs w:val="22"/>
          <w:lang w:eastAsia="en-US"/>
        </w:rPr>
        <w:t xml:space="preserve">     </w:t>
      </w:r>
      <w:r w:rsidRPr="00DF6996">
        <w:rPr>
          <w:rFonts w:asciiTheme="minorHAnsi" w:hAnsiTheme="minorHAnsi" w:cstheme="majorHAnsi"/>
          <w:sz w:val="22"/>
          <w:szCs w:val="22"/>
          <w:lang w:eastAsia="en-US"/>
        </w:rPr>
        <w:t xml:space="preserve">przed upływem terminu składania ofert. </w:t>
      </w:r>
    </w:p>
    <w:p w14:paraId="66E679D5" w14:textId="77777777" w:rsidR="00EC2CB3" w:rsidRDefault="00EC2CB3" w:rsidP="004F151F">
      <w:pPr>
        <w:autoSpaceDN w:val="0"/>
        <w:spacing w:line="276" w:lineRule="auto"/>
        <w:jc w:val="both"/>
        <w:rPr>
          <w:rFonts w:asciiTheme="minorHAnsi" w:hAnsiTheme="minorHAnsi" w:cstheme="majorHAnsi"/>
          <w:sz w:val="22"/>
          <w:szCs w:val="22"/>
          <w:lang w:eastAsia="en-US"/>
        </w:rPr>
      </w:pPr>
      <w:r>
        <w:rPr>
          <w:rFonts w:asciiTheme="minorHAnsi" w:hAnsiTheme="minorHAnsi" w:cstheme="majorHAnsi"/>
          <w:sz w:val="22"/>
          <w:szCs w:val="22"/>
          <w:lang w:eastAsia="en-US"/>
        </w:rPr>
        <w:t xml:space="preserve">9.  </w:t>
      </w:r>
      <w:r w:rsidRPr="00DF6996">
        <w:rPr>
          <w:rFonts w:asciiTheme="minorHAnsi" w:hAnsiTheme="minorHAnsi" w:cstheme="majorHAnsi"/>
          <w:sz w:val="22"/>
          <w:szCs w:val="22"/>
          <w:lang w:eastAsia="en-US"/>
        </w:rPr>
        <w:t xml:space="preserve">Zamawiający żąda ponownego wniesienia wadium przez Wykonawcę, któremu zwrócono </w:t>
      </w:r>
      <w:r>
        <w:rPr>
          <w:rFonts w:asciiTheme="minorHAnsi" w:hAnsiTheme="minorHAnsi" w:cstheme="majorHAnsi"/>
          <w:sz w:val="22"/>
          <w:szCs w:val="22"/>
          <w:lang w:eastAsia="en-US"/>
        </w:rPr>
        <w:t xml:space="preserve"> </w:t>
      </w:r>
    </w:p>
    <w:p w14:paraId="32DCCD67" w14:textId="77777777" w:rsidR="00EC2CB3" w:rsidRDefault="00EC2CB3" w:rsidP="004F151F">
      <w:pPr>
        <w:autoSpaceDN w:val="0"/>
        <w:spacing w:line="276" w:lineRule="auto"/>
        <w:jc w:val="both"/>
        <w:rPr>
          <w:rFonts w:asciiTheme="minorHAnsi" w:hAnsiTheme="minorHAnsi" w:cstheme="majorHAnsi"/>
          <w:sz w:val="22"/>
          <w:szCs w:val="22"/>
          <w:lang w:eastAsia="en-US"/>
        </w:rPr>
      </w:pPr>
      <w:r>
        <w:rPr>
          <w:rFonts w:asciiTheme="minorHAnsi" w:hAnsiTheme="minorHAnsi" w:cstheme="majorHAnsi"/>
          <w:sz w:val="22"/>
          <w:szCs w:val="22"/>
          <w:lang w:eastAsia="en-US"/>
        </w:rPr>
        <w:t xml:space="preserve">      </w:t>
      </w:r>
      <w:r w:rsidRPr="00DF6996">
        <w:rPr>
          <w:rFonts w:asciiTheme="minorHAnsi" w:hAnsiTheme="minorHAnsi" w:cstheme="majorHAnsi"/>
          <w:sz w:val="22"/>
          <w:szCs w:val="22"/>
          <w:lang w:eastAsia="en-US"/>
        </w:rPr>
        <w:t xml:space="preserve">wadium niezwłocznie po wyborze oferty najkorzystniejszej lub unieważnieniu postępowania, </w:t>
      </w:r>
      <w:r>
        <w:rPr>
          <w:rFonts w:asciiTheme="minorHAnsi" w:hAnsiTheme="minorHAnsi" w:cstheme="majorHAnsi"/>
          <w:sz w:val="22"/>
          <w:szCs w:val="22"/>
          <w:lang w:eastAsia="en-US"/>
        </w:rPr>
        <w:t xml:space="preserve"> </w:t>
      </w:r>
    </w:p>
    <w:p w14:paraId="5BC0A6E8" w14:textId="77777777" w:rsidR="00EC2CB3" w:rsidRDefault="00EC2CB3" w:rsidP="004F151F">
      <w:pPr>
        <w:autoSpaceDN w:val="0"/>
        <w:spacing w:line="276" w:lineRule="auto"/>
        <w:jc w:val="both"/>
        <w:rPr>
          <w:rFonts w:asciiTheme="minorHAnsi" w:hAnsiTheme="minorHAnsi" w:cstheme="majorHAnsi"/>
          <w:sz w:val="22"/>
          <w:szCs w:val="22"/>
          <w:lang w:eastAsia="en-US"/>
        </w:rPr>
      </w:pPr>
      <w:r>
        <w:rPr>
          <w:rFonts w:asciiTheme="minorHAnsi" w:hAnsiTheme="minorHAnsi" w:cstheme="majorHAnsi"/>
          <w:sz w:val="22"/>
          <w:szCs w:val="22"/>
          <w:lang w:eastAsia="en-US"/>
        </w:rPr>
        <w:lastRenderedPageBreak/>
        <w:t xml:space="preserve">      </w:t>
      </w:r>
      <w:r w:rsidRPr="00DF6996">
        <w:rPr>
          <w:rFonts w:asciiTheme="minorHAnsi" w:hAnsiTheme="minorHAnsi" w:cstheme="majorHAnsi"/>
          <w:sz w:val="22"/>
          <w:szCs w:val="22"/>
          <w:lang w:eastAsia="en-US"/>
        </w:rPr>
        <w:t xml:space="preserve">jeżeli w wyniku rozstrzygnięcia odwołania jego oferta została wybrana jako najkorzystniejsza. </w:t>
      </w:r>
      <w:r>
        <w:rPr>
          <w:rFonts w:asciiTheme="minorHAnsi" w:hAnsiTheme="minorHAnsi" w:cstheme="majorHAnsi"/>
          <w:sz w:val="22"/>
          <w:szCs w:val="22"/>
          <w:lang w:eastAsia="en-US"/>
        </w:rPr>
        <w:t xml:space="preserve"> </w:t>
      </w:r>
    </w:p>
    <w:p w14:paraId="08CFFEDB" w14:textId="77777777" w:rsidR="00EC2CB3" w:rsidRPr="00DF6996" w:rsidRDefault="00EC2CB3" w:rsidP="004F151F">
      <w:pPr>
        <w:autoSpaceDN w:val="0"/>
        <w:spacing w:after="120" w:line="276" w:lineRule="auto"/>
        <w:jc w:val="both"/>
        <w:rPr>
          <w:rFonts w:asciiTheme="minorHAnsi" w:hAnsiTheme="minorHAnsi" w:cstheme="majorHAnsi"/>
          <w:sz w:val="22"/>
          <w:szCs w:val="22"/>
          <w:lang w:eastAsia="en-US"/>
        </w:rPr>
      </w:pPr>
      <w:r>
        <w:rPr>
          <w:rFonts w:asciiTheme="minorHAnsi" w:hAnsiTheme="minorHAnsi" w:cstheme="majorHAnsi"/>
          <w:sz w:val="22"/>
          <w:szCs w:val="22"/>
          <w:lang w:eastAsia="en-US"/>
        </w:rPr>
        <w:t xml:space="preserve">      </w:t>
      </w:r>
      <w:r w:rsidRPr="00DF6996">
        <w:rPr>
          <w:rFonts w:asciiTheme="minorHAnsi" w:hAnsiTheme="minorHAnsi" w:cstheme="majorHAnsi"/>
          <w:sz w:val="22"/>
          <w:szCs w:val="22"/>
          <w:lang w:eastAsia="en-US"/>
        </w:rPr>
        <w:t xml:space="preserve">Wykonawca wnosi wadium w terminie określonym przez Zamawiającego. </w:t>
      </w:r>
    </w:p>
    <w:p w14:paraId="2E70D29A" w14:textId="77777777" w:rsidR="00EC2CB3" w:rsidRPr="00B8474E" w:rsidRDefault="00EC2CB3" w:rsidP="004F151F">
      <w:pPr>
        <w:pStyle w:val="Akapitzlist"/>
        <w:numPr>
          <w:ilvl w:val="0"/>
          <w:numId w:val="14"/>
        </w:numPr>
        <w:autoSpaceDN w:val="0"/>
        <w:spacing w:after="120" w:line="276" w:lineRule="auto"/>
        <w:jc w:val="both"/>
        <w:rPr>
          <w:rFonts w:asciiTheme="minorHAnsi" w:hAnsiTheme="minorHAnsi" w:cstheme="majorHAnsi"/>
          <w:sz w:val="22"/>
          <w:szCs w:val="22"/>
          <w:lang w:eastAsia="en-US"/>
        </w:rPr>
      </w:pPr>
      <w:r w:rsidRPr="00B8474E">
        <w:rPr>
          <w:rFonts w:asciiTheme="minorHAnsi" w:hAnsiTheme="minorHAnsi" w:cstheme="majorHAnsi"/>
          <w:sz w:val="22"/>
          <w:szCs w:val="22"/>
          <w:lang w:eastAsia="en-US"/>
        </w:rPr>
        <w:t>Jeżeli wadium wniesiono w pieniądzu, Zamawiający zwraca je wraz z odsetkami wynikającymi  0z umowy rachunku bankowego, na którym było ono przechowywane, pomniejszone o koszty prowadzenia rachunku bankowego oraz prowizji bankowej za przelew pieniędzy na rachunek bankowy wskazany przez Wykonawcę.</w:t>
      </w:r>
    </w:p>
    <w:p w14:paraId="394C3CE1" w14:textId="77777777" w:rsidR="00EC2CB3" w:rsidRPr="00B8474E" w:rsidRDefault="00EC2CB3" w:rsidP="004F151F">
      <w:pPr>
        <w:pStyle w:val="Akapitzlist"/>
        <w:numPr>
          <w:ilvl w:val="0"/>
          <w:numId w:val="14"/>
        </w:numPr>
        <w:autoSpaceDN w:val="0"/>
        <w:spacing w:line="276" w:lineRule="auto"/>
        <w:jc w:val="both"/>
        <w:rPr>
          <w:rFonts w:asciiTheme="minorHAnsi" w:hAnsiTheme="minorHAnsi" w:cstheme="majorHAnsi"/>
          <w:sz w:val="22"/>
          <w:szCs w:val="22"/>
        </w:rPr>
      </w:pPr>
      <w:r w:rsidRPr="00B8474E">
        <w:rPr>
          <w:rFonts w:asciiTheme="minorHAnsi" w:hAnsiTheme="minorHAnsi" w:cstheme="majorHAnsi"/>
          <w:sz w:val="22"/>
          <w:szCs w:val="22"/>
        </w:rPr>
        <w:t xml:space="preserve">Zamawiający zatrzymuje wadium wraz z odsetkami, jeżeli wykonawca w odpowiedzi na   </w:t>
      </w:r>
    </w:p>
    <w:p w14:paraId="3CC862E6" w14:textId="77777777" w:rsidR="00EC2CB3" w:rsidRDefault="00EC2CB3" w:rsidP="004F151F">
      <w:pPr>
        <w:pStyle w:val="Akapitzlist"/>
        <w:autoSpaceDN w:val="0"/>
        <w:spacing w:line="276" w:lineRule="auto"/>
        <w:ind w:left="450"/>
        <w:jc w:val="both"/>
        <w:rPr>
          <w:rFonts w:asciiTheme="minorHAnsi" w:hAnsiTheme="minorHAnsi" w:cstheme="majorHAnsi"/>
          <w:sz w:val="22"/>
          <w:szCs w:val="22"/>
        </w:rPr>
      </w:pPr>
      <w:r>
        <w:rPr>
          <w:rFonts w:asciiTheme="minorHAnsi" w:hAnsiTheme="minorHAnsi" w:cstheme="majorHAnsi"/>
          <w:sz w:val="22"/>
          <w:szCs w:val="22"/>
        </w:rPr>
        <w:t xml:space="preserve"> </w:t>
      </w:r>
      <w:r w:rsidRPr="00B8474E">
        <w:rPr>
          <w:rFonts w:asciiTheme="minorHAnsi" w:hAnsiTheme="minorHAnsi" w:cstheme="majorHAnsi"/>
          <w:sz w:val="22"/>
          <w:szCs w:val="22"/>
        </w:rPr>
        <w:t xml:space="preserve">wezwanie, o którym mowa w art. 26 ust. 3 i 3a ustawy </w:t>
      </w:r>
      <w:proofErr w:type="spellStart"/>
      <w:r w:rsidRPr="00B8474E">
        <w:rPr>
          <w:rFonts w:asciiTheme="minorHAnsi" w:hAnsiTheme="minorHAnsi" w:cstheme="majorHAnsi"/>
          <w:sz w:val="22"/>
          <w:szCs w:val="22"/>
        </w:rPr>
        <w:t>Pzp</w:t>
      </w:r>
      <w:proofErr w:type="spellEnd"/>
      <w:r w:rsidRPr="00B8474E">
        <w:rPr>
          <w:rFonts w:asciiTheme="minorHAnsi" w:hAnsiTheme="minorHAnsi" w:cstheme="majorHAnsi"/>
          <w:sz w:val="22"/>
          <w:szCs w:val="22"/>
        </w:rPr>
        <w:t xml:space="preserve">, z przyczyn leżących po jego </w:t>
      </w:r>
      <w:r>
        <w:rPr>
          <w:rFonts w:asciiTheme="minorHAnsi" w:hAnsiTheme="minorHAnsi" w:cstheme="majorHAnsi"/>
          <w:sz w:val="22"/>
          <w:szCs w:val="22"/>
        </w:rPr>
        <w:t xml:space="preserve">   </w:t>
      </w:r>
    </w:p>
    <w:p w14:paraId="6E86DF41" w14:textId="77777777" w:rsidR="00EC2CB3" w:rsidRDefault="00EC2CB3" w:rsidP="004F151F">
      <w:pPr>
        <w:pStyle w:val="Akapitzlist"/>
        <w:autoSpaceDN w:val="0"/>
        <w:spacing w:line="276" w:lineRule="auto"/>
        <w:ind w:left="450"/>
        <w:jc w:val="both"/>
        <w:rPr>
          <w:rFonts w:asciiTheme="minorHAnsi" w:hAnsiTheme="minorHAnsi" w:cstheme="majorHAnsi"/>
          <w:sz w:val="22"/>
          <w:szCs w:val="22"/>
        </w:rPr>
      </w:pPr>
      <w:r>
        <w:rPr>
          <w:rFonts w:asciiTheme="minorHAnsi" w:hAnsiTheme="minorHAnsi" w:cstheme="majorHAnsi"/>
          <w:sz w:val="22"/>
          <w:szCs w:val="22"/>
        </w:rPr>
        <w:t xml:space="preserve"> </w:t>
      </w:r>
      <w:r w:rsidRPr="00B8474E">
        <w:rPr>
          <w:rFonts w:asciiTheme="minorHAnsi" w:hAnsiTheme="minorHAnsi" w:cstheme="majorHAnsi"/>
          <w:sz w:val="22"/>
          <w:szCs w:val="22"/>
        </w:rPr>
        <w:t xml:space="preserve">stronie, nie złożył oświadczeń lub dokumentów potwierdzających okoliczności, o których </w:t>
      </w:r>
      <w:r>
        <w:rPr>
          <w:rFonts w:asciiTheme="minorHAnsi" w:hAnsiTheme="minorHAnsi" w:cstheme="majorHAnsi"/>
          <w:sz w:val="22"/>
          <w:szCs w:val="22"/>
        </w:rPr>
        <w:t xml:space="preserve"> </w:t>
      </w:r>
    </w:p>
    <w:p w14:paraId="472FA850" w14:textId="77777777" w:rsidR="00EC2CB3" w:rsidRDefault="00EC2CB3" w:rsidP="004F151F">
      <w:pPr>
        <w:pStyle w:val="Akapitzlist"/>
        <w:autoSpaceDN w:val="0"/>
        <w:spacing w:line="276" w:lineRule="auto"/>
        <w:ind w:left="450"/>
        <w:jc w:val="both"/>
        <w:rPr>
          <w:rFonts w:asciiTheme="minorHAnsi" w:hAnsiTheme="minorHAnsi" w:cstheme="majorHAnsi"/>
          <w:sz w:val="22"/>
          <w:szCs w:val="22"/>
        </w:rPr>
      </w:pPr>
      <w:r>
        <w:rPr>
          <w:rFonts w:asciiTheme="minorHAnsi" w:hAnsiTheme="minorHAnsi" w:cstheme="majorHAnsi"/>
          <w:sz w:val="22"/>
          <w:szCs w:val="22"/>
        </w:rPr>
        <w:t xml:space="preserve"> </w:t>
      </w:r>
      <w:r w:rsidRPr="00B8474E">
        <w:rPr>
          <w:rFonts w:asciiTheme="minorHAnsi" w:hAnsiTheme="minorHAnsi" w:cstheme="majorHAnsi"/>
          <w:sz w:val="22"/>
          <w:szCs w:val="22"/>
        </w:rPr>
        <w:t xml:space="preserve">mowa w art. 25 ust. 1, oświadczenia, o którym mowa w art. 25a ust. 1 ustawy </w:t>
      </w:r>
      <w:proofErr w:type="spellStart"/>
      <w:r w:rsidRPr="00B8474E">
        <w:rPr>
          <w:rFonts w:asciiTheme="minorHAnsi" w:hAnsiTheme="minorHAnsi" w:cstheme="majorHAnsi"/>
          <w:sz w:val="22"/>
          <w:szCs w:val="22"/>
        </w:rPr>
        <w:t>Pzp</w:t>
      </w:r>
      <w:proofErr w:type="spellEnd"/>
      <w:r w:rsidRPr="00B8474E">
        <w:rPr>
          <w:rFonts w:asciiTheme="minorHAnsi" w:hAnsiTheme="minorHAnsi" w:cstheme="majorHAnsi"/>
          <w:sz w:val="22"/>
          <w:szCs w:val="22"/>
        </w:rPr>
        <w:t xml:space="preserve">, </w:t>
      </w:r>
      <w:r>
        <w:rPr>
          <w:rFonts w:asciiTheme="minorHAnsi" w:hAnsiTheme="minorHAnsi" w:cstheme="majorHAnsi"/>
          <w:sz w:val="22"/>
          <w:szCs w:val="22"/>
        </w:rPr>
        <w:t xml:space="preserve"> </w:t>
      </w:r>
    </w:p>
    <w:p w14:paraId="0A58EDE4" w14:textId="77777777" w:rsidR="00EC2CB3" w:rsidRDefault="00EC2CB3" w:rsidP="004F151F">
      <w:pPr>
        <w:pStyle w:val="Akapitzlist"/>
        <w:autoSpaceDN w:val="0"/>
        <w:spacing w:line="276" w:lineRule="auto"/>
        <w:ind w:left="450"/>
        <w:jc w:val="both"/>
        <w:rPr>
          <w:rFonts w:asciiTheme="minorHAnsi" w:hAnsiTheme="minorHAnsi" w:cstheme="majorHAnsi"/>
          <w:sz w:val="22"/>
          <w:szCs w:val="22"/>
        </w:rPr>
      </w:pPr>
      <w:r>
        <w:rPr>
          <w:rFonts w:asciiTheme="minorHAnsi" w:hAnsiTheme="minorHAnsi" w:cstheme="majorHAnsi"/>
          <w:sz w:val="22"/>
          <w:szCs w:val="22"/>
        </w:rPr>
        <w:t xml:space="preserve"> </w:t>
      </w:r>
      <w:r w:rsidRPr="00B8474E">
        <w:rPr>
          <w:rFonts w:asciiTheme="minorHAnsi" w:hAnsiTheme="minorHAnsi" w:cstheme="majorHAnsi"/>
          <w:sz w:val="22"/>
          <w:szCs w:val="22"/>
        </w:rPr>
        <w:t xml:space="preserve">pełnomocnictw lub nie wyraził zgody na poprawienie omyłki, o której mowa w art. 87 ust. 2 </w:t>
      </w:r>
      <w:r>
        <w:rPr>
          <w:rFonts w:asciiTheme="minorHAnsi" w:hAnsiTheme="minorHAnsi" w:cstheme="majorHAnsi"/>
          <w:sz w:val="22"/>
          <w:szCs w:val="22"/>
        </w:rPr>
        <w:t xml:space="preserve"> </w:t>
      </w:r>
    </w:p>
    <w:p w14:paraId="10AAFBBA" w14:textId="77777777" w:rsidR="00EC2CB3" w:rsidRDefault="00EC2CB3" w:rsidP="004F151F">
      <w:pPr>
        <w:pStyle w:val="Akapitzlist"/>
        <w:autoSpaceDN w:val="0"/>
        <w:spacing w:line="276" w:lineRule="auto"/>
        <w:ind w:left="450"/>
        <w:jc w:val="both"/>
        <w:rPr>
          <w:rFonts w:asciiTheme="minorHAnsi" w:hAnsiTheme="minorHAnsi" w:cstheme="majorHAnsi"/>
          <w:sz w:val="22"/>
          <w:szCs w:val="22"/>
        </w:rPr>
      </w:pPr>
      <w:r>
        <w:rPr>
          <w:rFonts w:asciiTheme="minorHAnsi" w:hAnsiTheme="minorHAnsi" w:cstheme="majorHAnsi"/>
          <w:sz w:val="22"/>
          <w:szCs w:val="22"/>
        </w:rPr>
        <w:t xml:space="preserve"> </w:t>
      </w:r>
      <w:r w:rsidRPr="00B8474E">
        <w:rPr>
          <w:rFonts w:asciiTheme="minorHAnsi" w:hAnsiTheme="minorHAnsi" w:cstheme="majorHAnsi"/>
          <w:sz w:val="22"/>
          <w:szCs w:val="22"/>
        </w:rPr>
        <w:t xml:space="preserve">pkt 3 ustawy </w:t>
      </w:r>
      <w:proofErr w:type="spellStart"/>
      <w:r w:rsidRPr="00B8474E">
        <w:rPr>
          <w:rFonts w:asciiTheme="minorHAnsi" w:hAnsiTheme="minorHAnsi" w:cstheme="majorHAnsi"/>
          <w:sz w:val="22"/>
          <w:szCs w:val="22"/>
        </w:rPr>
        <w:t>Pzp</w:t>
      </w:r>
      <w:proofErr w:type="spellEnd"/>
      <w:r w:rsidRPr="00B8474E">
        <w:rPr>
          <w:rFonts w:asciiTheme="minorHAnsi" w:hAnsiTheme="minorHAnsi" w:cstheme="majorHAnsi"/>
          <w:sz w:val="22"/>
          <w:szCs w:val="22"/>
        </w:rPr>
        <w:t xml:space="preserve">, co spowodowało brak możliwości wybrania oferty złożonej przez </w:t>
      </w:r>
      <w:r>
        <w:rPr>
          <w:rFonts w:asciiTheme="minorHAnsi" w:hAnsiTheme="minorHAnsi" w:cstheme="majorHAnsi"/>
          <w:sz w:val="22"/>
          <w:szCs w:val="22"/>
        </w:rPr>
        <w:t xml:space="preserve"> </w:t>
      </w:r>
    </w:p>
    <w:p w14:paraId="0A87D562" w14:textId="77777777" w:rsidR="00EC2CB3" w:rsidRPr="00B8474E" w:rsidRDefault="00EC2CB3" w:rsidP="004F151F">
      <w:pPr>
        <w:pStyle w:val="Akapitzlist"/>
        <w:autoSpaceDN w:val="0"/>
        <w:spacing w:line="276" w:lineRule="auto"/>
        <w:ind w:left="450"/>
        <w:jc w:val="both"/>
        <w:rPr>
          <w:rFonts w:asciiTheme="minorHAnsi" w:hAnsiTheme="minorHAnsi" w:cstheme="majorHAnsi"/>
          <w:sz w:val="22"/>
          <w:szCs w:val="22"/>
          <w:lang w:eastAsia="en-US"/>
        </w:rPr>
      </w:pPr>
      <w:r>
        <w:rPr>
          <w:rFonts w:asciiTheme="minorHAnsi" w:hAnsiTheme="minorHAnsi" w:cstheme="majorHAnsi"/>
          <w:sz w:val="22"/>
          <w:szCs w:val="22"/>
        </w:rPr>
        <w:t xml:space="preserve"> </w:t>
      </w:r>
      <w:r w:rsidRPr="00B8474E">
        <w:rPr>
          <w:rFonts w:asciiTheme="minorHAnsi" w:hAnsiTheme="minorHAnsi" w:cstheme="majorHAnsi"/>
          <w:sz w:val="22"/>
          <w:szCs w:val="22"/>
        </w:rPr>
        <w:t>wykonawcę jako najkorzystniejszej.</w:t>
      </w:r>
    </w:p>
    <w:p w14:paraId="1811B6AB" w14:textId="77777777" w:rsidR="00EC2CB3" w:rsidRPr="00B8474E" w:rsidRDefault="00EC2CB3" w:rsidP="004F151F">
      <w:pPr>
        <w:pStyle w:val="Akapitzlist"/>
        <w:numPr>
          <w:ilvl w:val="0"/>
          <w:numId w:val="14"/>
        </w:numPr>
        <w:autoSpaceDN w:val="0"/>
        <w:spacing w:before="120" w:after="120" w:line="276" w:lineRule="auto"/>
        <w:jc w:val="both"/>
        <w:rPr>
          <w:rFonts w:asciiTheme="minorHAnsi" w:hAnsiTheme="minorHAnsi" w:cstheme="majorHAnsi"/>
          <w:sz w:val="22"/>
          <w:szCs w:val="22"/>
        </w:rPr>
      </w:pPr>
      <w:r w:rsidRPr="00B8474E">
        <w:rPr>
          <w:rFonts w:asciiTheme="minorHAnsi" w:hAnsiTheme="minorHAnsi" w:cstheme="majorHAnsi"/>
          <w:sz w:val="22"/>
          <w:szCs w:val="22"/>
        </w:rPr>
        <w:t>Zamawiający zatrzymuje wadium wraz z odsetkami, jeżeli wykonawca, którego oferta zos</w:t>
      </w:r>
      <w:r>
        <w:rPr>
          <w:rFonts w:asciiTheme="minorHAnsi" w:hAnsiTheme="minorHAnsi" w:cstheme="majorHAnsi"/>
          <w:sz w:val="22"/>
          <w:szCs w:val="22"/>
        </w:rPr>
        <w:t>t</w:t>
      </w:r>
      <w:r w:rsidRPr="00B8474E">
        <w:rPr>
          <w:rFonts w:asciiTheme="minorHAnsi" w:hAnsiTheme="minorHAnsi" w:cstheme="majorHAnsi"/>
          <w:sz w:val="22"/>
          <w:szCs w:val="22"/>
        </w:rPr>
        <w:t>ała wybrana:</w:t>
      </w:r>
    </w:p>
    <w:p w14:paraId="7A997C15" w14:textId="77777777" w:rsidR="00EC2CB3" w:rsidRDefault="00EC2CB3" w:rsidP="005233AE">
      <w:pPr>
        <w:autoSpaceDN w:val="0"/>
        <w:spacing w:line="276" w:lineRule="auto"/>
        <w:ind w:left="522"/>
        <w:jc w:val="both"/>
        <w:rPr>
          <w:rFonts w:asciiTheme="minorHAnsi" w:hAnsiTheme="minorHAnsi" w:cstheme="majorHAnsi"/>
          <w:sz w:val="22"/>
          <w:szCs w:val="22"/>
        </w:rPr>
      </w:pPr>
      <w:r>
        <w:rPr>
          <w:rFonts w:asciiTheme="minorHAnsi" w:hAnsiTheme="minorHAnsi" w:cstheme="majorHAnsi"/>
          <w:sz w:val="22"/>
          <w:szCs w:val="22"/>
        </w:rPr>
        <w:t xml:space="preserve">1) </w:t>
      </w:r>
      <w:r w:rsidRPr="00FC1311">
        <w:rPr>
          <w:rFonts w:asciiTheme="minorHAnsi" w:hAnsiTheme="minorHAnsi" w:cstheme="majorHAnsi"/>
          <w:sz w:val="22"/>
          <w:szCs w:val="22"/>
        </w:rPr>
        <w:t xml:space="preserve">odmówił podpisania Umowy w sprawie zamówienia publicznego na warunkach </w:t>
      </w:r>
      <w:r>
        <w:rPr>
          <w:rFonts w:asciiTheme="minorHAnsi" w:hAnsiTheme="minorHAnsi" w:cstheme="majorHAnsi"/>
          <w:sz w:val="22"/>
          <w:szCs w:val="22"/>
        </w:rPr>
        <w:t xml:space="preserve">   </w:t>
      </w:r>
    </w:p>
    <w:p w14:paraId="6D3A3A25" w14:textId="77777777" w:rsidR="00EC2CB3" w:rsidRPr="00FC1311" w:rsidRDefault="00EC2CB3" w:rsidP="005233AE">
      <w:pPr>
        <w:autoSpaceDN w:val="0"/>
        <w:spacing w:line="276" w:lineRule="auto"/>
        <w:ind w:left="522"/>
        <w:jc w:val="both"/>
        <w:rPr>
          <w:rFonts w:asciiTheme="minorHAnsi" w:hAnsiTheme="minorHAnsi" w:cstheme="majorHAnsi"/>
          <w:sz w:val="22"/>
          <w:szCs w:val="22"/>
        </w:rPr>
      </w:pPr>
      <w:r>
        <w:rPr>
          <w:rFonts w:asciiTheme="minorHAnsi" w:hAnsiTheme="minorHAnsi" w:cstheme="majorHAnsi"/>
          <w:sz w:val="22"/>
          <w:szCs w:val="22"/>
        </w:rPr>
        <w:t xml:space="preserve">     </w:t>
      </w:r>
      <w:r w:rsidRPr="00FC1311">
        <w:rPr>
          <w:rFonts w:asciiTheme="minorHAnsi" w:hAnsiTheme="minorHAnsi" w:cstheme="majorHAnsi"/>
          <w:sz w:val="22"/>
          <w:szCs w:val="22"/>
        </w:rPr>
        <w:t>określonych w ofercie;</w:t>
      </w:r>
    </w:p>
    <w:p w14:paraId="6DD59BD8" w14:textId="77777777" w:rsidR="00EC2CB3" w:rsidRPr="00FC1311" w:rsidRDefault="00EC2CB3" w:rsidP="005233AE">
      <w:pPr>
        <w:autoSpaceDN w:val="0"/>
        <w:spacing w:line="276" w:lineRule="auto"/>
        <w:jc w:val="both"/>
        <w:rPr>
          <w:rFonts w:asciiTheme="minorHAnsi" w:hAnsiTheme="minorHAnsi" w:cstheme="majorHAnsi"/>
          <w:sz w:val="22"/>
          <w:szCs w:val="22"/>
        </w:rPr>
      </w:pPr>
      <w:r>
        <w:rPr>
          <w:rFonts w:asciiTheme="minorHAnsi" w:hAnsiTheme="minorHAnsi" w:cstheme="majorHAnsi"/>
          <w:sz w:val="22"/>
          <w:szCs w:val="22"/>
        </w:rPr>
        <w:t xml:space="preserve">           2) </w:t>
      </w:r>
      <w:r w:rsidRPr="00FC1311">
        <w:rPr>
          <w:rFonts w:asciiTheme="minorHAnsi" w:hAnsiTheme="minorHAnsi" w:cstheme="majorHAnsi"/>
          <w:sz w:val="22"/>
          <w:szCs w:val="22"/>
        </w:rPr>
        <w:t xml:space="preserve">nie wniósł wymaganego zabezpieczenia należytego wykonania umowy </w:t>
      </w:r>
      <w:r w:rsidRPr="00FC1311">
        <w:rPr>
          <w:rFonts w:asciiTheme="minorHAnsi" w:hAnsiTheme="minorHAnsi" w:cstheme="majorHAnsi"/>
          <w:i/>
          <w:sz w:val="22"/>
          <w:szCs w:val="22"/>
        </w:rPr>
        <w:t>(</w:t>
      </w:r>
      <w:r w:rsidRPr="00FC1311">
        <w:rPr>
          <w:rFonts w:asciiTheme="minorHAnsi" w:hAnsiTheme="minorHAnsi" w:cstheme="majorHAnsi"/>
          <w:i/>
          <w:sz w:val="18"/>
          <w:szCs w:val="18"/>
        </w:rPr>
        <w:t>jeśli dotyczy);</w:t>
      </w:r>
    </w:p>
    <w:p w14:paraId="36C897CB" w14:textId="77777777" w:rsidR="00EC2CB3" w:rsidRDefault="00EC2CB3" w:rsidP="005233AE">
      <w:pPr>
        <w:autoSpaceDN w:val="0"/>
        <w:spacing w:line="276" w:lineRule="auto"/>
        <w:jc w:val="both"/>
        <w:rPr>
          <w:rFonts w:asciiTheme="minorHAnsi" w:hAnsiTheme="minorHAnsi" w:cstheme="majorHAnsi"/>
          <w:sz w:val="22"/>
          <w:szCs w:val="22"/>
        </w:rPr>
      </w:pPr>
      <w:r>
        <w:rPr>
          <w:rFonts w:asciiTheme="minorHAnsi" w:hAnsiTheme="minorHAnsi" w:cstheme="majorHAnsi"/>
          <w:sz w:val="22"/>
          <w:szCs w:val="22"/>
        </w:rPr>
        <w:t xml:space="preserve">           3) </w:t>
      </w:r>
      <w:r w:rsidRPr="00FC1311">
        <w:rPr>
          <w:rFonts w:asciiTheme="minorHAnsi" w:hAnsiTheme="minorHAnsi" w:cstheme="majorHAnsi"/>
          <w:sz w:val="22"/>
          <w:szCs w:val="22"/>
        </w:rPr>
        <w:t xml:space="preserve">zawarcie umowy w sprawie zamówienia publicznego stało się niemożliwe z przyczyn </w:t>
      </w:r>
      <w:r>
        <w:rPr>
          <w:rFonts w:asciiTheme="minorHAnsi" w:hAnsiTheme="minorHAnsi" w:cstheme="majorHAnsi"/>
          <w:sz w:val="22"/>
          <w:szCs w:val="22"/>
        </w:rPr>
        <w:t xml:space="preserve"> </w:t>
      </w:r>
    </w:p>
    <w:p w14:paraId="487416FE" w14:textId="77777777" w:rsidR="00EC2CB3" w:rsidRPr="00FC1311" w:rsidRDefault="00EC2CB3" w:rsidP="005233AE">
      <w:pPr>
        <w:autoSpaceDN w:val="0"/>
        <w:spacing w:line="276" w:lineRule="auto"/>
        <w:jc w:val="both"/>
        <w:rPr>
          <w:rFonts w:asciiTheme="minorHAnsi" w:hAnsiTheme="minorHAnsi" w:cstheme="majorHAnsi"/>
          <w:sz w:val="22"/>
          <w:szCs w:val="22"/>
        </w:rPr>
      </w:pPr>
      <w:r>
        <w:rPr>
          <w:rFonts w:asciiTheme="minorHAnsi" w:hAnsiTheme="minorHAnsi" w:cstheme="majorHAnsi"/>
          <w:sz w:val="22"/>
          <w:szCs w:val="22"/>
        </w:rPr>
        <w:t xml:space="preserve">                 </w:t>
      </w:r>
      <w:r w:rsidRPr="00FC1311">
        <w:rPr>
          <w:rFonts w:asciiTheme="minorHAnsi" w:hAnsiTheme="minorHAnsi" w:cstheme="majorHAnsi"/>
          <w:sz w:val="22"/>
          <w:szCs w:val="22"/>
        </w:rPr>
        <w:t>leżących po stronie wykonawcy.</w:t>
      </w:r>
    </w:p>
    <w:p w14:paraId="28A2FCB8" w14:textId="77777777" w:rsidR="00EC2CB3" w:rsidRPr="008E15FA" w:rsidRDefault="00EC2CB3" w:rsidP="004F151F">
      <w:pPr>
        <w:pStyle w:val="Akapitzlist"/>
        <w:numPr>
          <w:ilvl w:val="0"/>
          <w:numId w:val="79"/>
        </w:numPr>
        <w:tabs>
          <w:tab w:val="num" w:pos="284"/>
        </w:tabs>
        <w:autoSpaceDN w:val="0"/>
        <w:spacing w:before="120" w:after="120" w:line="276" w:lineRule="auto"/>
        <w:jc w:val="both"/>
        <w:rPr>
          <w:rFonts w:asciiTheme="minorHAnsi" w:hAnsiTheme="minorHAnsi" w:cstheme="majorHAnsi"/>
          <w:sz w:val="22"/>
          <w:szCs w:val="22"/>
        </w:rPr>
      </w:pPr>
      <w:r w:rsidRPr="008E15FA">
        <w:rPr>
          <w:rFonts w:asciiTheme="minorHAnsi" w:hAnsiTheme="minorHAnsi" w:cstheme="majorHAnsi"/>
          <w:sz w:val="22"/>
          <w:szCs w:val="22"/>
        </w:rPr>
        <w:t xml:space="preserve">Na podstawie art. 89 ust. 1 pkt 7b ustawy </w:t>
      </w:r>
      <w:proofErr w:type="spellStart"/>
      <w:r w:rsidRPr="008E15FA">
        <w:rPr>
          <w:rFonts w:asciiTheme="minorHAnsi" w:hAnsiTheme="minorHAnsi" w:cstheme="majorHAnsi"/>
          <w:sz w:val="22"/>
          <w:szCs w:val="22"/>
        </w:rPr>
        <w:t>Pzp</w:t>
      </w:r>
      <w:proofErr w:type="spellEnd"/>
      <w:r w:rsidRPr="008E15FA">
        <w:rPr>
          <w:rFonts w:asciiTheme="minorHAnsi" w:hAnsiTheme="minorHAnsi" w:cstheme="majorHAnsi"/>
          <w:sz w:val="22"/>
          <w:szCs w:val="22"/>
        </w:rPr>
        <w:t>, Zamawiający odrzuci ofertę, jeżeli wykonawca nie wniesie wadium lub wadium zostanie wniesione w sposób nieprawidłowy.</w:t>
      </w:r>
    </w:p>
    <w:p w14:paraId="2A1C6A94" w14:textId="6D2B547D" w:rsidR="00552FBA" w:rsidRPr="003D7913" w:rsidRDefault="00552FBA" w:rsidP="004F151F">
      <w:pPr>
        <w:tabs>
          <w:tab w:val="num" w:pos="360"/>
          <w:tab w:val="num" w:pos="480"/>
          <w:tab w:val="left" w:pos="567"/>
          <w:tab w:val="left" w:pos="720"/>
          <w:tab w:val="left" w:pos="3855"/>
        </w:tabs>
        <w:spacing w:after="40" w:line="276" w:lineRule="auto"/>
        <w:jc w:val="both"/>
        <w:rPr>
          <w:rFonts w:asciiTheme="minorHAnsi" w:hAnsiTheme="minorHAnsi" w:cs="Segoe UI"/>
          <w:sz w:val="22"/>
          <w:szCs w:val="22"/>
        </w:rPr>
      </w:pPr>
    </w:p>
    <w:p w14:paraId="47A56A05" w14:textId="15883784" w:rsidR="00552FBA" w:rsidRPr="003D7913" w:rsidRDefault="003D7913" w:rsidP="004F151F">
      <w:pPr>
        <w:tabs>
          <w:tab w:val="num" w:pos="480"/>
        </w:tabs>
        <w:spacing w:after="40" w:line="276" w:lineRule="auto"/>
        <w:jc w:val="both"/>
        <w:rPr>
          <w:rFonts w:asciiTheme="minorHAnsi" w:hAnsiTheme="minorHAnsi" w:cs="Segoe UI"/>
          <w:b/>
          <w:sz w:val="22"/>
          <w:szCs w:val="22"/>
        </w:rPr>
      </w:pPr>
      <w:r>
        <w:rPr>
          <w:rFonts w:asciiTheme="minorHAnsi" w:hAnsiTheme="minorHAnsi" w:cs="Segoe UI"/>
          <w:b/>
          <w:sz w:val="22"/>
          <w:szCs w:val="22"/>
        </w:rPr>
        <w:t xml:space="preserve">IX. </w:t>
      </w:r>
      <w:r w:rsidRPr="003D7913">
        <w:rPr>
          <w:rFonts w:asciiTheme="minorHAnsi" w:hAnsiTheme="minorHAnsi" w:cs="Segoe UI"/>
          <w:b/>
          <w:sz w:val="22"/>
          <w:szCs w:val="22"/>
        </w:rPr>
        <w:t>TERMIN ZWIĄZANIA OFERTĄ.</w:t>
      </w:r>
    </w:p>
    <w:p w14:paraId="20B5C122" w14:textId="77777777" w:rsidR="00EC2CB3" w:rsidRPr="003D7913" w:rsidRDefault="00EC2CB3" w:rsidP="004F151F">
      <w:pPr>
        <w:numPr>
          <w:ilvl w:val="0"/>
          <w:numId w:val="11"/>
        </w:numPr>
        <w:tabs>
          <w:tab w:val="clear" w:pos="1800"/>
          <w:tab w:val="num" w:pos="426"/>
        </w:tabs>
        <w:spacing w:after="120" w:line="276" w:lineRule="auto"/>
        <w:ind w:left="425" w:hanging="425"/>
        <w:jc w:val="both"/>
        <w:rPr>
          <w:rFonts w:asciiTheme="minorHAnsi" w:hAnsiTheme="minorHAnsi" w:cs="Segoe UI"/>
          <w:sz w:val="22"/>
          <w:szCs w:val="22"/>
        </w:rPr>
      </w:pPr>
      <w:r w:rsidRPr="003D7913">
        <w:rPr>
          <w:rFonts w:asciiTheme="minorHAnsi" w:hAnsiTheme="minorHAnsi" w:cs="Segoe UI"/>
          <w:sz w:val="22"/>
          <w:szCs w:val="22"/>
        </w:rPr>
        <w:t xml:space="preserve">Wykonawca będzie związany ofertą przez okres </w:t>
      </w:r>
      <w:r>
        <w:rPr>
          <w:rFonts w:asciiTheme="minorHAnsi" w:hAnsiTheme="minorHAnsi" w:cs="Segoe UI"/>
          <w:b/>
          <w:sz w:val="22"/>
          <w:szCs w:val="22"/>
        </w:rPr>
        <w:t>60</w:t>
      </w:r>
      <w:r w:rsidRPr="003D7913">
        <w:rPr>
          <w:rFonts w:asciiTheme="minorHAnsi" w:hAnsiTheme="minorHAnsi" w:cs="Segoe UI"/>
          <w:b/>
          <w:sz w:val="22"/>
          <w:szCs w:val="22"/>
        </w:rPr>
        <w:t xml:space="preserve"> dni</w:t>
      </w:r>
      <w:r w:rsidRPr="003D7913">
        <w:rPr>
          <w:rFonts w:asciiTheme="minorHAnsi" w:hAnsiTheme="minorHAnsi" w:cs="Segoe UI"/>
          <w:sz w:val="22"/>
          <w:szCs w:val="22"/>
        </w:rPr>
        <w:t>. Bieg terminu związania ofertą rozpoczyna się wraz z upływem terminu składania ofert. (art. 85 ust. 5 ustawy PZP).</w:t>
      </w:r>
    </w:p>
    <w:p w14:paraId="77BEF09E" w14:textId="77777777" w:rsidR="00EC2CB3" w:rsidRPr="003D7913" w:rsidRDefault="00EC2CB3" w:rsidP="004F151F">
      <w:pPr>
        <w:numPr>
          <w:ilvl w:val="0"/>
          <w:numId w:val="11"/>
        </w:numPr>
        <w:tabs>
          <w:tab w:val="clear" w:pos="1800"/>
          <w:tab w:val="num" w:pos="426"/>
        </w:tabs>
        <w:spacing w:after="40" w:line="276" w:lineRule="auto"/>
        <w:ind w:left="425" w:hanging="425"/>
        <w:jc w:val="both"/>
        <w:rPr>
          <w:rFonts w:asciiTheme="minorHAnsi" w:hAnsiTheme="minorHAnsi" w:cs="Segoe UI"/>
          <w:sz w:val="22"/>
          <w:szCs w:val="22"/>
        </w:rPr>
      </w:pPr>
      <w:r w:rsidRPr="003D7913">
        <w:rPr>
          <w:rFonts w:asciiTheme="minorHAnsi" w:hAnsiTheme="minorHAnsi" w:cs="Segoe UI"/>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7321D13C" w14:textId="77777777" w:rsidR="00EC2CB3" w:rsidRPr="00DA7B81" w:rsidRDefault="00EC2CB3" w:rsidP="004F151F">
      <w:pPr>
        <w:numPr>
          <w:ilvl w:val="0"/>
          <w:numId w:val="11"/>
        </w:numPr>
        <w:tabs>
          <w:tab w:val="clear" w:pos="1800"/>
          <w:tab w:val="num" w:pos="426"/>
        </w:tabs>
        <w:spacing w:after="40" w:line="276" w:lineRule="auto"/>
        <w:ind w:left="425" w:hanging="425"/>
        <w:jc w:val="both"/>
        <w:rPr>
          <w:rFonts w:asciiTheme="minorHAnsi" w:hAnsiTheme="minorHAnsi" w:cs="Segoe UI"/>
          <w:sz w:val="22"/>
          <w:szCs w:val="22"/>
        </w:rPr>
      </w:pPr>
      <w:r w:rsidRPr="00DA7B81">
        <w:rPr>
          <w:rFonts w:asciiTheme="minorHAnsi" w:hAnsiTheme="minorHAnsi" w:cs="Segoe UI"/>
          <w:sz w:val="22"/>
          <w:szCs w:val="22"/>
        </w:rPr>
        <w:t>Odmowa wyrażenia zgody na przedłużenie terminu związania ofertą nie powoduje utraty wadium.</w:t>
      </w:r>
    </w:p>
    <w:p w14:paraId="7364E41A" w14:textId="77777777" w:rsidR="00EC2CB3" w:rsidRDefault="00EC2CB3" w:rsidP="004F151F">
      <w:pPr>
        <w:numPr>
          <w:ilvl w:val="0"/>
          <w:numId w:val="11"/>
        </w:numPr>
        <w:tabs>
          <w:tab w:val="clear" w:pos="1800"/>
          <w:tab w:val="num" w:pos="426"/>
        </w:tabs>
        <w:spacing w:after="40" w:line="276" w:lineRule="auto"/>
        <w:ind w:left="425" w:hanging="425"/>
        <w:jc w:val="both"/>
        <w:rPr>
          <w:rFonts w:asciiTheme="minorHAnsi" w:hAnsiTheme="minorHAnsi" w:cs="Segoe UI"/>
          <w:sz w:val="22"/>
          <w:szCs w:val="22"/>
        </w:rPr>
      </w:pPr>
      <w:r w:rsidRPr="00DA7B81">
        <w:rPr>
          <w:rFonts w:asciiTheme="minorHAnsi" w:hAnsiTheme="minorHAnsi" w:cs="Segoe UI"/>
          <w:sz w:val="22"/>
          <w:szCs w:val="22"/>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67A5D246" w14:textId="77777777" w:rsidR="00080477" w:rsidRDefault="00080477" w:rsidP="004F151F">
      <w:pPr>
        <w:spacing w:after="40" w:line="276" w:lineRule="auto"/>
        <w:jc w:val="both"/>
        <w:rPr>
          <w:rFonts w:ascii="Calibri" w:hAnsi="Calibri" w:cs="Segoe UI"/>
          <w:b/>
          <w:sz w:val="20"/>
          <w:szCs w:val="20"/>
        </w:rPr>
      </w:pPr>
    </w:p>
    <w:p w14:paraId="38B96437" w14:textId="6CB73EEB" w:rsidR="00552FBA" w:rsidRPr="003D7913" w:rsidRDefault="003D7913" w:rsidP="004F151F">
      <w:pPr>
        <w:spacing w:after="120" w:line="276" w:lineRule="auto"/>
        <w:jc w:val="both"/>
        <w:rPr>
          <w:rFonts w:asciiTheme="minorHAnsi" w:hAnsiTheme="minorHAnsi" w:cs="Segoe UI"/>
          <w:b/>
          <w:sz w:val="22"/>
          <w:szCs w:val="22"/>
        </w:rPr>
      </w:pPr>
      <w:r>
        <w:rPr>
          <w:rFonts w:asciiTheme="minorHAnsi" w:hAnsiTheme="minorHAnsi" w:cs="Segoe UI"/>
          <w:b/>
          <w:sz w:val="22"/>
          <w:szCs w:val="22"/>
        </w:rPr>
        <w:t xml:space="preserve">X. </w:t>
      </w:r>
      <w:r w:rsidRPr="003D7913">
        <w:rPr>
          <w:rFonts w:asciiTheme="minorHAnsi" w:hAnsiTheme="minorHAnsi" w:cs="Segoe UI"/>
          <w:b/>
          <w:sz w:val="22"/>
          <w:szCs w:val="22"/>
        </w:rPr>
        <w:t>OPIS SPOSOBU PRZYGOTOWYWANIA OFERT.</w:t>
      </w:r>
    </w:p>
    <w:p w14:paraId="76746AEE" w14:textId="77777777" w:rsidR="00EC2CB3" w:rsidRPr="00B06D03" w:rsidRDefault="00EC2CB3" w:rsidP="004F151F">
      <w:pPr>
        <w:pStyle w:val="Akapitzlist"/>
        <w:numPr>
          <w:ilvl w:val="0"/>
          <w:numId w:val="80"/>
        </w:numPr>
        <w:tabs>
          <w:tab w:val="left" w:pos="709"/>
          <w:tab w:val="left" w:pos="851"/>
        </w:tabs>
        <w:overflowPunct w:val="0"/>
        <w:autoSpaceDE w:val="0"/>
        <w:autoSpaceDN w:val="0"/>
        <w:adjustRightInd w:val="0"/>
        <w:spacing w:before="120" w:after="120" w:line="276" w:lineRule="auto"/>
        <w:ind w:left="142"/>
        <w:jc w:val="both"/>
        <w:textAlignment w:val="baseline"/>
        <w:rPr>
          <w:rFonts w:asciiTheme="minorHAnsi" w:hAnsiTheme="minorHAnsi"/>
          <w:sz w:val="22"/>
          <w:szCs w:val="22"/>
        </w:rPr>
      </w:pPr>
      <w:r w:rsidRPr="00B06D03">
        <w:rPr>
          <w:rFonts w:asciiTheme="minorHAnsi" w:hAnsiTheme="minorHAnsi"/>
          <w:sz w:val="22"/>
          <w:szCs w:val="22"/>
        </w:rPr>
        <w:t>Wykonawcy zobowiązani są zapoznać się dokładnie z informacjami zawartymi w SIWZ</w:t>
      </w:r>
      <w:r>
        <w:rPr>
          <w:rFonts w:asciiTheme="minorHAnsi" w:hAnsiTheme="minorHAnsi"/>
          <w:sz w:val="22"/>
          <w:szCs w:val="22"/>
        </w:rPr>
        <w:t xml:space="preserve"> </w:t>
      </w:r>
      <w:r w:rsidRPr="00B06D03">
        <w:rPr>
          <w:rFonts w:asciiTheme="minorHAnsi" w:hAnsiTheme="minorHAnsi"/>
          <w:sz w:val="22"/>
          <w:szCs w:val="22"/>
        </w:rPr>
        <w:br/>
      </w:r>
      <w:r>
        <w:rPr>
          <w:rFonts w:asciiTheme="minorHAnsi" w:hAnsiTheme="minorHAnsi"/>
          <w:sz w:val="22"/>
          <w:szCs w:val="22"/>
        </w:rPr>
        <w:t xml:space="preserve">     </w:t>
      </w:r>
      <w:r w:rsidRPr="00B06D03">
        <w:rPr>
          <w:rFonts w:asciiTheme="minorHAnsi" w:hAnsiTheme="minorHAnsi"/>
          <w:sz w:val="22"/>
          <w:szCs w:val="22"/>
        </w:rPr>
        <w:t xml:space="preserve">i przygotować Ofertę zgodnie z wymaganiami określonymi w tym dokumencie.  </w:t>
      </w:r>
    </w:p>
    <w:p w14:paraId="6B37138F" w14:textId="77777777" w:rsidR="00EC2CB3" w:rsidRPr="00B06D03" w:rsidRDefault="00EC2CB3" w:rsidP="004F151F">
      <w:pPr>
        <w:pStyle w:val="Akapitzlist"/>
        <w:numPr>
          <w:ilvl w:val="0"/>
          <w:numId w:val="80"/>
        </w:numPr>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sidRPr="00B06D03">
        <w:rPr>
          <w:rFonts w:asciiTheme="minorHAnsi" w:hAnsiTheme="minorHAnsi"/>
          <w:sz w:val="22"/>
          <w:szCs w:val="22"/>
        </w:rPr>
        <w:lastRenderedPageBreak/>
        <w:t xml:space="preserve">Wykonawcy ponoszą wszelkie koszty własne związane z przygotowaniem i złożeniem Oferty,     </w:t>
      </w:r>
    </w:p>
    <w:p w14:paraId="3AF652C1" w14:textId="77777777" w:rsidR="00EC2CB3" w:rsidRDefault="00EC2CB3" w:rsidP="004F151F">
      <w:pPr>
        <w:pStyle w:val="Akapitzlist"/>
        <w:tabs>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n</w:t>
      </w:r>
      <w:r w:rsidRPr="00B06D03">
        <w:rPr>
          <w:rFonts w:asciiTheme="minorHAnsi" w:hAnsiTheme="minorHAnsi"/>
          <w:sz w:val="22"/>
          <w:szCs w:val="22"/>
        </w:rPr>
        <w:t xml:space="preserve">iezależnie od wyniku postępowania. Zamawiający w żadnym przypadku nie odpowiada za </w:t>
      </w:r>
      <w:r>
        <w:rPr>
          <w:rFonts w:asciiTheme="minorHAnsi" w:hAnsiTheme="minorHAnsi"/>
          <w:sz w:val="22"/>
          <w:szCs w:val="22"/>
        </w:rPr>
        <w:t xml:space="preserve">   </w:t>
      </w:r>
    </w:p>
    <w:p w14:paraId="16D18F0E" w14:textId="77777777" w:rsidR="00EC2CB3" w:rsidRDefault="00EC2CB3" w:rsidP="004F151F">
      <w:pPr>
        <w:pStyle w:val="Akapitzlist"/>
        <w:tabs>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Pr="00B06D03">
        <w:rPr>
          <w:rFonts w:asciiTheme="minorHAnsi" w:hAnsiTheme="minorHAnsi"/>
          <w:sz w:val="22"/>
          <w:szCs w:val="22"/>
        </w:rPr>
        <w:t xml:space="preserve">koszty poniesione przez Wykonawców w związku z przygotowaniem i złożeniem Oferty, w </w:t>
      </w:r>
      <w:r>
        <w:rPr>
          <w:rFonts w:asciiTheme="minorHAnsi" w:hAnsiTheme="minorHAnsi"/>
          <w:sz w:val="22"/>
          <w:szCs w:val="22"/>
        </w:rPr>
        <w:t xml:space="preserve">  </w:t>
      </w:r>
    </w:p>
    <w:p w14:paraId="0069D6DE" w14:textId="77777777" w:rsidR="00EC2CB3" w:rsidRDefault="00EC2CB3" w:rsidP="004F151F">
      <w:pPr>
        <w:pStyle w:val="Akapitzlist"/>
        <w:tabs>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Pr="00B06D03">
        <w:rPr>
          <w:rFonts w:asciiTheme="minorHAnsi" w:hAnsiTheme="minorHAnsi"/>
          <w:sz w:val="22"/>
          <w:szCs w:val="22"/>
        </w:rPr>
        <w:t xml:space="preserve">tym </w:t>
      </w:r>
      <w:r>
        <w:rPr>
          <w:rFonts w:asciiTheme="minorHAnsi" w:hAnsiTheme="minorHAnsi"/>
          <w:sz w:val="22"/>
          <w:szCs w:val="22"/>
        </w:rPr>
        <w:t>zw</w:t>
      </w:r>
      <w:r w:rsidRPr="00B06D03">
        <w:rPr>
          <w:rFonts w:asciiTheme="minorHAnsi" w:hAnsiTheme="minorHAnsi"/>
          <w:sz w:val="22"/>
          <w:szCs w:val="22"/>
        </w:rPr>
        <w:t>rotu</w:t>
      </w:r>
      <w:r>
        <w:rPr>
          <w:rFonts w:asciiTheme="minorHAnsi" w:hAnsiTheme="minorHAnsi"/>
          <w:sz w:val="22"/>
          <w:szCs w:val="22"/>
        </w:rPr>
        <w:t xml:space="preserve"> k</w:t>
      </w:r>
      <w:r w:rsidRPr="00B06D03">
        <w:rPr>
          <w:rFonts w:asciiTheme="minorHAnsi" w:hAnsiTheme="minorHAnsi"/>
          <w:sz w:val="22"/>
          <w:szCs w:val="22"/>
        </w:rPr>
        <w:t xml:space="preserve">osztów </w:t>
      </w:r>
      <w:r>
        <w:rPr>
          <w:rFonts w:asciiTheme="minorHAnsi" w:hAnsiTheme="minorHAnsi"/>
          <w:sz w:val="22"/>
          <w:szCs w:val="22"/>
        </w:rPr>
        <w:t>poniesionych</w:t>
      </w:r>
      <w:r w:rsidRPr="00B06D03">
        <w:rPr>
          <w:rFonts w:asciiTheme="minorHAnsi" w:hAnsiTheme="minorHAnsi"/>
          <w:sz w:val="22"/>
          <w:szCs w:val="22"/>
        </w:rPr>
        <w:t xml:space="preserve"> z tytułu nabycia kwalifikowanego podpisu </w:t>
      </w:r>
      <w:r>
        <w:rPr>
          <w:rFonts w:asciiTheme="minorHAnsi" w:hAnsiTheme="minorHAnsi"/>
          <w:sz w:val="22"/>
          <w:szCs w:val="22"/>
        </w:rPr>
        <w:t xml:space="preserve"> </w:t>
      </w:r>
    </w:p>
    <w:p w14:paraId="7764C0C3" w14:textId="77777777" w:rsidR="00EC2CB3" w:rsidRDefault="00EC2CB3" w:rsidP="004F151F">
      <w:pPr>
        <w:pStyle w:val="Akapitzlist"/>
        <w:tabs>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Pr="00B06D03">
        <w:rPr>
          <w:rFonts w:asciiTheme="minorHAnsi" w:hAnsiTheme="minorHAnsi"/>
          <w:sz w:val="22"/>
          <w:szCs w:val="22"/>
        </w:rPr>
        <w:t xml:space="preserve">elektronicznego. </w:t>
      </w:r>
      <w:r>
        <w:rPr>
          <w:rFonts w:asciiTheme="minorHAnsi" w:hAnsiTheme="minorHAnsi"/>
          <w:sz w:val="22"/>
          <w:szCs w:val="22"/>
        </w:rPr>
        <w:t xml:space="preserve">  </w:t>
      </w:r>
    </w:p>
    <w:p w14:paraId="6F43E8EE" w14:textId="77777777" w:rsidR="00EC2CB3" w:rsidRDefault="00EC2CB3" w:rsidP="004F151F">
      <w:pPr>
        <w:pStyle w:val="Akapitzlist"/>
        <w:tabs>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Pr="00B06D03">
        <w:rPr>
          <w:rFonts w:asciiTheme="minorHAnsi" w:hAnsiTheme="minorHAnsi"/>
          <w:sz w:val="22"/>
          <w:szCs w:val="22"/>
        </w:rPr>
        <w:t xml:space="preserve">Wykonawcy zobowiązują się </w:t>
      </w:r>
      <w:r>
        <w:rPr>
          <w:rFonts w:asciiTheme="minorHAnsi" w:hAnsiTheme="minorHAnsi"/>
          <w:sz w:val="22"/>
          <w:szCs w:val="22"/>
        </w:rPr>
        <w:t>nie</w:t>
      </w:r>
      <w:r w:rsidRPr="00B06D03">
        <w:rPr>
          <w:rFonts w:asciiTheme="minorHAnsi" w:hAnsiTheme="minorHAnsi"/>
          <w:sz w:val="22"/>
          <w:szCs w:val="22"/>
        </w:rPr>
        <w:t xml:space="preserve"> podnosić jakichkolwiek roszczeń z tego tytułu względem </w:t>
      </w:r>
    </w:p>
    <w:p w14:paraId="1B4BF6DD" w14:textId="77777777" w:rsidR="00EC2CB3" w:rsidRPr="00B06D03" w:rsidRDefault="00EC2CB3" w:rsidP="004F151F">
      <w:pPr>
        <w:pStyle w:val="Akapitzlist"/>
        <w:tabs>
          <w:tab w:val="left" w:pos="709"/>
          <w:tab w:val="left" w:pos="851"/>
        </w:tabs>
        <w:spacing w:after="120" w:line="276" w:lineRule="auto"/>
        <w:ind w:left="142"/>
        <w:jc w:val="both"/>
        <w:rPr>
          <w:rFonts w:asciiTheme="minorHAnsi" w:hAnsiTheme="minorHAnsi"/>
          <w:sz w:val="22"/>
          <w:szCs w:val="22"/>
        </w:rPr>
      </w:pPr>
      <w:r>
        <w:rPr>
          <w:rFonts w:asciiTheme="minorHAnsi" w:hAnsiTheme="minorHAnsi"/>
          <w:sz w:val="22"/>
          <w:szCs w:val="22"/>
        </w:rPr>
        <w:t xml:space="preserve">     </w:t>
      </w:r>
      <w:r w:rsidRPr="00B06D03">
        <w:rPr>
          <w:rFonts w:asciiTheme="minorHAnsi" w:hAnsiTheme="minorHAnsi"/>
          <w:sz w:val="22"/>
          <w:szCs w:val="22"/>
        </w:rPr>
        <w:t xml:space="preserve">Zamawiającego, z zastrzeżeniem art. 93 ust. 4 Ustawy. </w:t>
      </w:r>
    </w:p>
    <w:p w14:paraId="4C4A2E43" w14:textId="77777777" w:rsidR="00EC2CB3" w:rsidRPr="00B06D03" w:rsidRDefault="00EC2CB3" w:rsidP="004F151F">
      <w:pPr>
        <w:pStyle w:val="Akapitzlist"/>
        <w:numPr>
          <w:ilvl w:val="0"/>
          <w:numId w:val="80"/>
        </w:numPr>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Pr="00B06D03">
        <w:rPr>
          <w:rFonts w:asciiTheme="minorHAnsi" w:hAnsiTheme="minorHAnsi"/>
          <w:sz w:val="22"/>
          <w:szCs w:val="22"/>
        </w:rPr>
        <w:t xml:space="preserve">Wykonawca składa ofertę za pośrednictwem Platformy Zakupowej </w:t>
      </w:r>
      <w:r>
        <w:rPr>
          <w:rFonts w:asciiTheme="minorHAnsi" w:hAnsiTheme="minorHAnsi"/>
          <w:sz w:val="22"/>
          <w:szCs w:val="22"/>
        </w:rPr>
        <w:t xml:space="preserve">dostępnej </w:t>
      </w:r>
      <w:r w:rsidRPr="00B06D03">
        <w:rPr>
          <w:rFonts w:asciiTheme="minorHAnsi" w:hAnsiTheme="minorHAnsi"/>
          <w:sz w:val="22"/>
          <w:szCs w:val="22"/>
        </w:rPr>
        <w:t xml:space="preserve">pod adresem:   </w:t>
      </w:r>
    </w:p>
    <w:p w14:paraId="54DDA019" w14:textId="77777777" w:rsidR="00EC2CB3" w:rsidRDefault="00EC2CB3" w:rsidP="004F151F">
      <w:pPr>
        <w:pStyle w:val="Akapitzlist"/>
        <w:tabs>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Pr="00B06D03">
        <w:rPr>
          <w:rFonts w:asciiTheme="minorHAnsi" w:hAnsiTheme="minorHAnsi"/>
          <w:sz w:val="22"/>
          <w:szCs w:val="22"/>
        </w:rPr>
        <w:t xml:space="preserve"> </w:t>
      </w:r>
      <w:r>
        <w:rPr>
          <w:rFonts w:asciiTheme="minorHAnsi" w:hAnsiTheme="minorHAnsi"/>
          <w:sz w:val="22"/>
          <w:szCs w:val="22"/>
        </w:rPr>
        <w:t xml:space="preserve">   </w:t>
      </w:r>
      <w:r>
        <w:rPr>
          <w:rFonts w:asciiTheme="minorHAnsi" w:hAnsiTheme="minorHAnsi"/>
          <w:snapToGrid w:val="0"/>
          <w:sz w:val="22"/>
          <w:szCs w:val="22"/>
        </w:rPr>
        <w:t>https://spkso.eb2b.com.pl</w:t>
      </w:r>
      <w:r w:rsidRPr="00B06D03">
        <w:rPr>
          <w:rFonts w:asciiTheme="minorHAnsi" w:hAnsiTheme="minorHAnsi"/>
          <w:sz w:val="22"/>
          <w:szCs w:val="22"/>
        </w:rPr>
        <w:t xml:space="preserve">. Oferta powinna być sporządzona w języku polskim, z </w:t>
      </w:r>
      <w:r>
        <w:rPr>
          <w:rFonts w:asciiTheme="minorHAnsi" w:hAnsiTheme="minorHAnsi"/>
          <w:sz w:val="22"/>
          <w:szCs w:val="22"/>
        </w:rPr>
        <w:t xml:space="preserve"> </w:t>
      </w:r>
    </w:p>
    <w:p w14:paraId="4339C65D" w14:textId="77777777" w:rsidR="00EC2CB3" w:rsidRDefault="00EC2CB3" w:rsidP="004F151F">
      <w:pPr>
        <w:pStyle w:val="Akapitzlist"/>
        <w:tabs>
          <w:tab w:val="left" w:pos="709"/>
          <w:tab w:val="left" w:pos="851"/>
        </w:tabs>
        <w:spacing w:line="276" w:lineRule="auto"/>
        <w:ind w:left="142"/>
        <w:jc w:val="both"/>
        <w:rPr>
          <w:rFonts w:asciiTheme="minorHAnsi" w:hAnsiTheme="minorHAnsi"/>
          <w:b/>
          <w:sz w:val="22"/>
          <w:szCs w:val="22"/>
          <w:u w:val="single"/>
        </w:rPr>
      </w:pPr>
      <w:r>
        <w:rPr>
          <w:rFonts w:asciiTheme="minorHAnsi" w:hAnsiTheme="minorHAnsi"/>
          <w:sz w:val="22"/>
          <w:szCs w:val="22"/>
        </w:rPr>
        <w:t xml:space="preserve">     </w:t>
      </w:r>
      <w:r w:rsidRPr="00B06D03">
        <w:rPr>
          <w:rFonts w:asciiTheme="minorHAnsi" w:hAnsiTheme="minorHAnsi"/>
          <w:sz w:val="22"/>
          <w:szCs w:val="22"/>
        </w:rPr>
        <w:t>zachowaniem</w:t>
      </w:r>
      <w:r>
        <w:rPr>
          <w:rFonts w:asciiTheme="minorHAnsi" w:hAnsiTheme="minorHAnsi"/>
          <w:sz w:val="22"/>
          <w:szCs w:val="22"/>
        </w:rPr>
        <w:t xml:space="preserve"> </w:t>
      </w:r>
      <w:r w:rsidRPr="00B06D03">
        <w:rPr>
          <w:rFonts w:asciiTheme="minorHAnsi" w:hAnsiTheme="minorHAnsi"/>
          <w:sz w:val="22"/>
          <w:szCs w:val="22"/>
        </w:rPr>
        <w:t xml:space="preserve">formy elektronicznej pod rygorem nieważności i </w:t>
      </w:r>
      <w:r w:rsidRPr="00B06D03">
        <w:rPr>
          <w:rFonts w:asciiTheme="minorHAnsi" w:hAnsiTheme="minorHAnsi"/>
          <w:b/>
          <w:sz w:val="22"/>
          <w:szCs w:val="22"/>
          <w:u w:val="single"/>
        </w:rPr>
        <w:t>podpisana</w:t>
      </w:r>
      <w:r w:rsidRPr="00EC2CB3">
        <w:rPr>
          <w:rFonts w:asciiTheme="minorHAnsi" w:hAnsiTheme="minorHAnsi"/>
          <w:b/>
          <w:sz w:val="22"/>
          <w:szCs w:val="22"/>
          <w:u w:val="single"/>
        </w:rPr>
        <w:t xml:space="preserve"> </w:t>
      </w:r>
      <w:r w:rsidRPr="00B06D03">
        <w:rPr>
          <w:rFonts w:asciiTheme="minorHAnsi" w:hAnsiTheme="minorHAnsi"/>
          <w:b/>
          <w:sz w:val="22"/>
          <w:szCs w:val="22"/>
          <w:u w:val="single"/>
        </w:rPr>
        <w:t xml:space="preserve">kwalifikowanym </w:t>
      </w:r>
      <w:r>
        <w:rPr>
          <w:rFonts w:asciiTheme="minorHAnsi" w:hAnsiTheme="minorHAnsi"/>
          <w:b/>
          <w:sz w:val="22"/>
          <w:szCs w:val="22"/>
          <w:u w:val="single"/>
        </w:rPr>
        <w:t xml:space="preserve"> </w:t>
      </w:r>
    </w:p>
    <w:p w14:paraId="5F6BEE84" w14:textId="012457FB" w:rsidR="00EC2CB3" w:rsidRPr="00B06D03" w:rsidRDefault="00EC2CB3" w:rsidP="004F151F">
      <w:pPr>
        <w:pStyle w:val="Akapitzlist"/>
        <w:tabs>
          <w:tab w:val="left" w:pos="709"/>
          <w:tab w:val="left" w:pos="851"/>
        </w:tabs>
        <w:spacing w:after="120" w:line="276" w:lineRule="auto"/>
        <w:ind w:left="142"/>
        <w:jc w:val="both"/>
        <w:rPr>
          <w:rFonts w:asciiTheme="minorHAnsi" w:hAnsiTheme="minorHAnsi"/>
          <w:sz w:val="22"/>
          <w:szCs w:val="22"/>
        </w:rPr>
      </w:pPr>
      <w:r w:rsidRPr="00EC2CB3">
        <w:rPr>
          <w:rFonts w:asciiTheme="minorHAnsi" w:hAnsiTheme="minorHAnsi"/>
          <w:b/>
          <w:sz w:val="22"/>
          <w:szCs w:val="22"/>
        </w:rPr>
        <w:t xml:space="preserve">     </w:t>
      </w:r>
      <w:r w:rsidRPr="00B06D03">
        <w:rPr>
          <w:rFonts w:asciiTheme="minorHAnsi" w:hAnsiTheme="minorHAnsi"/>
          <w:b/>
          <w:sz w:val="22"/>
          <w:szCs w:val="22"/>
          <w:u w:val="single"/>
        </w:rPr>
        <w:t>podpisem</w:t>
      </w:r>
      <w:r>
        <w:rPr>
          <w:rFonts w:asciiTheme="minorHAnsi" w:hAnsiTheme="minorHAnsi"/>
          <w:b/>
          <w:sz w:val="22"/>
          <w:szCs w:val="22"/>
          <w:u w:val="single"/>
        </w:rPr>
        <w:t xml:space="preserve"> </w:t>
      </w:r>
      <w:r w:rsidRPr="00B06D03">
        <w:rPr>
          <w:rFonts w:asciiTheme="minorHAnsi" w:hAnsiTheme="minorHAnsi"/>
          <w:b/>
          <w:sz w:val="22"/>
          <w:szCs w:val="22"/>
          <w:u w:val="single"/>
        </w:rPr>
        <w:t>elektronicznym i</w:t>
      </w:r>
      <w:r>
        <w:rPr>
          <w:rFonts w:asciiTheme="minorHAnsi" w:hAnsiTheme="minorHAnsi"/>
          <w:b/>
          <w:sz w:val="22"/>
          <w:szCs w:val="22"/>
          <w:u w:val="single"/>
        </w:rPr>
        <w:t xml:space="preserve"> </w:t>
      </w:r>
      <w:r w:rsidRPr="00B06D03">
        <w:rPr>
          <w:rFonts w:asciiTheme="minorHAnsi" w:hAnsiTheme="minorHAnsi"/>
          <w:b/>
          <w:sz w:val="22"/>
          <w:szCs w:val="22"/>
          <w:u w:val="single"/>
        </w:rPr>
        <w:t xml:space="preserve">załączona </w:t>
      </w:r>
      <w:r>
        <w:rPr>
          <w:rFonts w:asciiTheme="minorHAnsi" w:hAnsiTheme="minorHAnsi"/>
          <w:b/>
          <w:sz w:val="22"/>
          <w:szCs w:val="22"/>
          <w:u w:val="single"/>
        </w:rPr>
        <w:t xml:space="preserve">na Platformie </w:t>
      </w:r>
      <w:r w:rsidRPr="00B06D03">
        <w:rPr>
          <w:rFonts w:asciiTheme="minorHAnsi" w:hAnsiTheme="minorHAnsi"/>
          <w:b/>
          <w:sz w:val="22"/>
          <w:szCs w:val="22"/>
          <w:u w:val="single"/>
        </w:rPr>
        <w:t>w zakładce</w:t>
      </w:r>
      <w:r>
        <w:rPr>
          <w:rFonts w:asciiTheme="minorHAnsi" w:hAnsiTheme="minorHAnsi"/>
          <w:b/>
          <w:sz w:val="22"/>
          <w:szCs w:val="22"/>
          <w:u w:val="single"/>
        </w:rPr>
        <w:t xml:space="preserve"> „</w:t>
      </w:r>
      <w:r w:rsidRPr="00B06D03">
        <w:rPr>
          <w:rFonts w:asciiTheme="minorHAnsi" w:hAnsiTheme="minorHAnsi"/>
          <w:b/>
          <w:sz w:val="22"/>
          <w:szCs w:val="22"/>
          <w:u w:val="single"/>
        </w:rPr>
        <w:t>Załączniki</w:t>
      </w:r>
      <w:r>
        <w:rPr>
          <w:rFonts w:asciiTheme="minorHAnsi" w:hAnsiTheme="minorHAnsi"/>
          <w:b/>
          <w:sz w:val="22"/>
          <w:szCs w:val="22"/>
          <w:u w:val="single"/>
        </w:rPr>
        <w:t>”</w:t>
      </w:r>
      <w:r w:rsidRPr="00B06D03">
        <w:rPr>
          <w:rFonts w:asciiTheme="minorHAnsi" w:hAnsiTheme="minorHAnsi"/>
          <w:b/>
          <w:sz w:val="22"/>
          <w:szCs w:val="22"/>
          <w:u w:val="single"/>
        </w:rPr>
        <w:t>.</w:t>
      </w:r>
    </w:p>
    <w:p w14:paraId="4AAA2667" w14:textId="77777777" w:rsidR="00EC2CB3" w:rsidRDefault="00EC2CB3" w:rsidP="004F151F">
      <w:pPr>
        <w:pStyle w:val="Akapitzlist"/>
        <w:numPr>
          <w:ilvl w:val="0"/>
          <w:numId w:val="80"/>
        </w:numPr>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sidRPr="00BE7B27">
        <w:rPr>
          <w:rFonts w:asciiTheme="minorHAnsi" w:hAnsiTheme="minorHAnsi"/>
          <w:sz w:val="22"/>
          <w:szCs w:val="22"/>
        </w:rPr>
        <w:t xml:space="preserve"> Wykonawca może złożyć jedną ofertę. Złożenie więcej niż jednej Oferty spowoduje </w:t>
      </w:r>
      <w:r>
        <w:rPr>
          <w:rFonts w:asciiTheme="minorHAnsi" w:hAnsiTheme="minorHAnsi"/>
          <w:sz w:val="22"/>
          <w:szCs w:val="22"/>
        </w:rPr>
        <w:t xml:space="preserve">  </w:t>
      </w:r>
    </w:p>
    <w:p w14:paraId="7C901F32" w14:textId="2308AB5E" w:rsidR="00EC2CB3" w:rsidRPr="00BE7B27" w:rsidRDefault="00EC2CB3" w:rsidP="004F151F">
      <w:pPr>
        <w:pStyle w:val="Akapitzlist"/>
        <w:tabs>
          <w:tab w:val="left" w:pos="709"/>
          <w:tab w:val="left" w:pos="851"/>
        </w:tabs>
        <w:overflowPunct w:val="0"/>
        <w:autoSpaceDE w:val="0"/>
        <w:autoSpaceDN w:val="0"/>
        <w:adjustRightInd w:val="0"/>
        <w:spacing w:after="120"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Pr="00BE7B27">
        <w:rPr>
          <w:rFonts w:asciiTheme="minorHAnsi" w:hAnsiTheme="minorHAnsi"/>
          <w:sz w:val="22"/>
          <w:szCs w:val="22"/>
        </w:rPr>
        <w:t xml:space="preserve">odrzucenie </w:t>
      </w:r>
      <w:r w:rsidR="004F151F">
        <w:rPr>
          <w:rFonts w:asciiTheme="minorHAnsi" w:hAnsiTheme="minorHAnsi"/>
          <w:sz w:val="22"/>
          <w:szCs w:val="22"/>
        </w:rPr>
        <w:t>w</w:t>
      </w:r>
      <w:r w:rsidRPr="00BE7B27">
        <w:rPr>
          <w:rFonts w:asciiTheme="minorHAnsi" w:hAnsiTheme="minorHAnsi"/>
          <w:sz w:val="22"/>
          <w:szCs w:val="22"/>
        </w:rPr>
        <w:t>szystkich Ofert złożonych przez Wykonawcę.</w:t>
      </w:r>
    </w:p>
    <w:p w14:paraId="4009C2F1" w14:textId="77777777" w:rsidR="00EC2CB3" w:rsidRPr="00B06D03" w:rsidRDefault="00EC2CB3" w:rsidP="004F151F">
      <w:pPr>
        <w:pStyle w:val="Akapitzlist"/>
        <w:numPr>
          <w:ilvl w:val="0"/>
          <w:numId w:val="80"/>
        </w:numPr>
        <w:tabs>
          <w:tab w:val="left" w:pos="709"/>
          <w:tab w:val="left" w:pos="851"/>
        </w:tabs>
        <w:overflowPunct w:val="0"/>
        <w:autoSpaceDE w:val="0"/>
        <w:autoSpaceDN w:val="0"/>
        <w:adjustRightInd w:val="0"/>
        <w:spacing w:after="120"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Pr="00B06D03">
        <w:rPr>
          <w:rFonts w:asciiTheme="minorHAnsi" w:hAnsiTheme="minorHAnsi"/>
          <w:sz w:val="22"/>
          <w:szCs w:val="22"/>
        </w:rPr>
        <w:t>Korzystanie z Platformy Zakupowej przez Wykonawcę jest bezpłatne.</w:t>
      </w:r>
    </w:p>
    <w:p w14:paraId="5188621B" w14:textId="77777777" w:rsidR="00EC2CB3" w:rsidRPr="001B5AE1" w:rsidRDefault="00EC2CB3" w:rsidP="004F151F">
      <w:pPr>
        <w:pStyle w:val="Akapitzlist"/>
        <w:numPr>
          <w:ilvl w:val="0"/>
          <w:numId w:val="80"/>
        </w:numPr>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Pr="00B06D03">
        <w:rPr>
          <w:rFonts w:asciiTheme="minorHAnsi" w:hAnsiTheme="minorHAnsi"/>
          <w:sz w:val="22"/>
          <w:szCs w:val="22"/>
        </w:rPr>
        <w:t>Zgodnie z art. 8 ust. 3 Ustawy</w:t>
      </w:r>
      <w:r>
        <w:rPr>
          <w:rFonts w:asciiTheme="minorHAnsi" w:hAnsiTheme="minorHAnsi"/>
          <w:sz w:val="22"/>
          <w:szCs w:val="22"/>
        </w:rPr>
        <w:t xml:space="preserve"> </w:t>
      </w:r>
      <w:proofErr w:type="spellStart"/>
      <w:r>
        <w:rPr>
          <w:rFonts w:asciiTheme="minorHAnsi" w:hAnsiTheme="minorHAnsi"/>
          <w:sz w:val="22"/>
          <w:szCs w:val="22"/>
        </w:rPr>
        <w:t>Pzp</w:t>
      </w:r>
      <w:proofErr w:type="spellEnd"/>
      <w:r w:rsidRPr="00B06D03">
        <w:rPr>
          <w:rFonts w:asciiTheme="minorHAnsi" w:hAnsiTheme="minorHAnsi"/>
          <w:sz w:val="22"/>
          <w:szCs w:val="22"/>
        </w:rPr>
        <w:t xml:space="preserve">, nie ujawnia się informacji stanowiących tajemnicę </w:t>
      </w:r>
      <w:r>
        <w:rPr>
          <w:rFonts w:asciiTheme="minorHAnsi" w:hAnsiTheme="minorHAnsi"/>
          <w:sz w:val="22"/>
          <w:szCs w:val="22"/>
        </w:rPr>
        <w:t xml:space="preserve"> </w:t>
      </w:r>
    </w:p>
    <w:p w14:paraId="78287561" w14:textId="77777777" w:rsidR="00EC2CB3" w:rsidRDefault="00EC2CB3" w:rsidP="004F151F">
      <w:pPr>
        <w:pStyle w:val="Akapitzlist"/>
        <w:tabs>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Pr="00B06D03">
        <w:rPr>
          <w:rFonts w:asciiTheme="minorHAnsi" w:hAnsiTheme="minorHAnsi"/>
          <w:sz w:val="22"/>
          <w:szCs w:val="22"/>
        </w:rPr>
        <w:t xml:space="preserve">przedsiębiorstwa, w rozumieniu przepisów o zwalczaniu nieuczciwej konkurencji, jeżeli </w:t>
      </w:r>
      <w:r>
        <w:rPr>
          <w:rFonts w:asciiTheme="minorHAnsi" w:hAnsiTheme="minorHAnsi"/>
          <w:sz w:val="22"/>
          <w:szCs w:val="22"/>
        </w:rPr>
        <w:t xml:space="preserve">  </w:t>
      </w:r>
    </w:p>
    <w:p w14:paraId="432C06B2" w14:textId="77777777" w:rsidR="00EC2CB3" w:rsidRDefault="00EC2CB3" w:rsidP="004F151F">
      <w:pPr>
        <w:pStyle w:val="Akapitzlist"/>
        <w:tabs>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Pr="00B06D03">
        <w:rPr>
          <w:rFonts w:asciiTheme="minorHAnsi" w:hAnsiTheme="minorHAnsi"/>
          <w:sz w:val="22"/>
          <w:szCs w:val="22"/>
        </w:rPr>
        <w:t xml:space="preserve">Wykonawca, </w:t>
      </w:r>
      <w:r>
        <w:rPr>
          <w:rFonts w:asciiTheme="minorHAnsi" w:hAnsiTheme="minorHAnsi"/>
          <w:sz w:val="22"/>
          <w:szCs w:val="22"/>
        </w:rPr>
        <w:t>n</w:t>
      </w:r>
      <w:r w:rsidRPr="00B06D03">
        <w:rPr>
          <w:rFonts w:asciiTheme="minorHAnsi" w:hAnsiTheme="minorHAnsi"/>
          <w:sz w:val="22"/>
          <w:szCs w:val="22"/>
        </w:rPr>
        <w:t xml:space="preserve">ie później niż w terminie składania ofert, w sposób niebudzący wątpliwości </w:t>
      </w:r>
      <w:r>
        <w:rPr>
          <w:rFonts w:asciiTheme="minorHAnsi" w:hAnsiTheme="minorHAnsi"/>
          <w:sz w:val="22"/>
          <w:szCs w:val="22"/>
        </w:rPr>
        <w:t xml:space="preserve"> </w:t>
      </w:r>
    </w:p>
    <w:p w14:paraId="0B09A944" w14:textId="77777777" w:rsidR="00EC2CB3" w:rsidRDefault="00EC2CB3" w:rsidP="004F151F">
      <w:pPr>
        <w:pStyle w:val="Akapitzlist"/>
        <w:tabs>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Pr="00B06D03">
        <w:rPr>
          <w:rFonts w:asciiTheme="minorHAnsi" w:hAnsiTheme="minorHAnsi"/>
          <w:sz w:val="22"/>
          <w:szCs w:val="22"/>
        </w:rPr>
        <w:t xml:space="preserve">zastrzegł, że nie mogą być one udostępniane oraz wykazał, załączając stosowne wyjaśnienia, </w:t>
      </w:r>
      <w:r>
        <w:rPr>
          <w:rFonts w:asciiTheme="minorHAnsi" w:hAnsiTheme="minorHAnsi"/>
          <w:sz w:val="22"/>
          <w:szCs w:val="22"/>
        </w:rPr>
        <w:t xml:space="preserve">   </w:t>
      </w:r>
    </w:p>
    <w:p w14:paraId="0CAF5DF0" w14:textId="77777777" w:rsidR="00EC2CB3" w:rsidRDefault="00EC2CB3" w:rsidP="005A1228">
      <w:pPr>
        <w:pStyle w:val="Akapitzlist"/>
        <w:tabs>
          <w:tab w:val="left" w:pos="709"/>
          <w:tab w:val="left" w:pos="851"/>
        </w:tabs>
        <w:spacing w:line="360" w:lineRule="auto"/>
        <w:ind w:left="142"/>
        <w:jc w:val="both"/>
        <w:rPr>
          <w:rFonts w:asciiTheme="minorHAnsi" w:hAnsiTheme="minorHAnsi"/>
          <w:sz w:val="22"/>
          <w:szCs w:val="22"/>
        </w:rPr>
      </w:pPr>
      <w:r>
        <w:rPr>
          <w:rFonts w:asciiTheme="minorHAnsi" w:hAnsiTheme="minorHAnsi"/>
          <w:sz w:val="22"/>
          <w:szCs w:val="22"/>
        </w:rPr>
        <w:t xml:space="preserve">      </w:t>
      </w:r>
      <w:r w:rsidRPr="00B06D03">
        <w:rPr>
          <w:rFonts w:asciiTheme="minorHAnsi" w:hAnsiTheme="minorHAnsi"/>
          <w:sz w:val="22"/>
          <w:szCs w:val="22"/>
        </w:rPr>
        <w:t xml:space="preserve">iż </w:t>
      </w:r>
      <w:r>
        <w:rPr>
          <w:rFonts w:asciiTheme="minorHAnsi" w:hAnsiTheme="minorHAnsi"/>
          <w:sz w:val="22"/>
          <w:szCs w:val="22"/>
        </w:rPr>
        <w:t xml:space="preserve"> </w:t>
      </w:r>
      <w:r w:rsidRPr="00B06D03">
        <w:rPr>
          <w:rFonts w:asciiTheme="minorHAnsi" w:hAnsiTheme="minorHAnsi"/>
          <w:sz w:val="22"/>
          <w:szCs w:val="22"/>
        </w:rPr>
        <w:t>zastrzeżone informacje stanowią tajemnicę przedsiębiorstwa.</w:t>
      </w:r>
    </w:p>
    <w:p w14:paraId="3EB3778F" w14:textId="77777777" w:rsidR="00EC2CB3" w:rsidRPr="004F151F" w:rsidRDefault="00EC2CB3" w:rsidP="004F151F">
      <w:pPr>
        <w:tabs>
          <w:tab w:val="left" w:pos="709"/>
          <w:tab w:val="left" w:pos="851"/>
        </w:tabs>
        <w:spacing w:line="276" w:lineRule="auto"/>
        <w:jc w:val="both"/>
        <w:rPr>
          <w:rFonts w:asciiTheme="minorHAnsi" w:hAnsiTheme="minorHAnsi"/>
          <w:b/>
          <w:sz w:val="20"/>
          <w:szCs w:val="20"/>
          <w:u w:val="single"/>
        </w:rPr>
      </w:pPr>
      <w:r w:rsidRPr="004F151F">
        <w:rPr>
          <w:rFonts w:asciiTheme="minorHAnsi" w:hAnsiTheme="minorHAnsi"/>
          <w:b/>
          <w:sz w:val="20"/>
          <w:szCs w:val="20"/>
        </w:rPr>
        <w:t xml:space="preserve">         </w:t>
      </w:r>
      <w:r w:rsidRPr="004F151F">
        <w:rPr>
          <w:rFonts w:asciiTheme="minorHAnsi" w:hAnsiTheme="minorHAnsi"/>
          <w:b/>
          <w:sz w:val="20"/>
          <w:szCs w:val="20"/>
          <w:u w:val="single"/>
        </w:rPr>
        <w:t xml:space="preserve">Uwaga: </w:t>
      </w:r>
    </w:p>
    <w:p w14:paraId="25BBBD92" w14:textId="77777777" w:rsidR="004F151F" w:rsidRDefault="00EC2CB3" w:rsidP="004F151F">
      <w:pPr>
        <w:tabs>
          <w:tab w:val="left" w:pos="709"/>
          <w:tab w:val="left" w:pos="851"/>
        </w:tabs>
        <w:spacing w:line="276" w:lineRule="auto"/>
        <w:jc w:val="both"/>
        <w:rPr>
          <w:rFonts w:asciiTheme="minorHAnsi" w:hAnsiTheme="minorHAnsi"/>
          <w:sz w:val="20"/>
          <w:szCs w:val="20"/>
        </w:rPr>
      </w:pPr>
      <w:r w:rsidRPr="004F151F">
        <w:rPr>
          <w:rFonts w:asciiTheme="minorHAnsi" w:hAnsiTheme="minorHAnsi"/>
          <w:sz w:val="20"/>
          <w:szCs w:val="20"/>
        </w:rPr>
        <w:t xml:space="preserve">         Wszelkie informacje stanowiące tajemnicę przedsiębiorstwa w rozumieniu ustawy z dnia </w:t>
      </w:r>
      <w:r w:rsidRPr="004F151F">
        <w:rPr>
          <w:rFonts w:asciiTheme="minorHAnsi" w:hAnsiTheme="minorHAnsi"/>
          <w:sz w:val="20"/>
          <w:szCs w:val="20"/>
        </w:rPr>
        <w:br/>
        <w:t xml:space="preserve">        16 kwietnia 1993 r. </w:t>
      </w:r>
      <w:bookmarkStart w:id="7" w:name="OLE_LINK9"/>
      <w:bookmarkStart w:id="8" w:name="OLE_LINK10"/>
      <w:r w:rsidRPr="004F151F">
        <w:rPr>
          <w:rFonts w:asciiTheme="minorHAnsi" w:hAnsiTheme="minorHAnsi"/>
          <w:sz w:val="20"/>
          <w:szCs w:val="20"/>
        </w:rPr>
        <w:t xml:space="preserve">o zwalczaniu nieuczciwej konkurencji </w:t>
      </w:r>
      <w:bookmarkEnd w:id="7"/>
      <w:bookmarkEnd w:id="8"/>
      <w:r w:rsidRPr="004F151F">
        <w:rPr>
          <w:rFonts w:asciiTheme="minorHAnsi" w:hAnsiTheme="minorHAnsi"/>
          <w:sz w:val="20"/>
          <w:szCs w:val="20"/>
        </w:rPr>
        <w:t>(Dz. U. z 2018 r. poz. 419 ze zm.),</w:t>
      </w:r>
      <w:r w:rsidR="004F151F">
        <w:rPr>
          <w:rFonts w:asciiTheme="minorHAnsi" w:hAnsiTheme="minorHAnsi"/>
          <w:sz w:val="20"/>
          <w:szCs w:val="20"/>
        </w:rPr>
        <w:t xml:space="preserve"> </w:t>
      </w:r>
      <w:r w:rsidRPr="004F151F">
        <w:rPr>
          <w:rFonts w:asciiTheme="minorHAnsi" w:hAnsiTheme="minorHAnsi"/>
          <w:sz w:val="20"/>
          <w:szCs w:val="20"/>
        </w:rPr>
        <w:t xml:space="preserve">które </w:t>
      </w:r>
      <w:r w:rsidR="004F151F">
        <w:rPr>
          <w:rFonts w:asciiTheme="minorHAnsi" w:hAnsiTheme="minorHAnsi"/>
          <w:sz w:val="20"/>
          <w:szCs w:val="20"/>
        </w:rPr>
        <w:t xml:space="preserve">  </w:t>
      </w:r>
    </w:p>
    <w:p w14:paraId="3BE1B0D7" w14:textId="77777777" w:rsidR="004F151F" w:rsidRDefault="004F151F" w:rsidP="004F151F">
      <w:pPr>
        <w:tabs>
          <w:tab w:val="left" w:pos="709"/>
          <w:tab w:val="left" w:pos="851"/>
        </w:tabs>
        <w:spacing w:line="276" w:lineRule="auto"/>
        <w:jc w:val="both"/>
        <w:rPr>
          <w:rFonts w:asciiTheme="minorHAnsi" w:hAnsiTheme="minorHAnsi"/>
          <w:sz w:val="20"/>
          <w:szCs w:val="20"/>
        </w:rPr>
      </w:pPr>
      <w:r>
        <w:rPr>
          <w:rFonts w:asciiTheme="minorHAnsi" w:hAnsiTheme="minorHAnsi"/>
          <w:sz w:val="20"/>
          <w:szCs w:val="20"/>
        </w:rPr>
        <w:t xml:space="preserve">         </w:t>
      </w:r>
      <w:r w:rsidR="00EC2CB3" w:rsidRPr="004F151F">
        <w:rPr>
          <w:rFonts w:asciiTheme="minorHAnsi" w:hAnsiTheme="minorHAnsi"/>
          <w:sz w:val="20"/>
          <w:szCs w:val="20"/>
        </w:rPr>
        <w:t xml:space="preserve">Wykonawca pragnie zastrzec jako tajemnicę przedsiębiorstwa, powinny zostać </w:t>
      </w:r>
      <w:r>
        <w:rPr>
          <w:rFonts w:asciiTheme="minorHAnsi" w:hAnsiTheme="minorHAnsi"/>
          <w:sz w:val="20"/>
          <w:szCs w:val="20"/>
        </w:rPr>
        <w:t>z</w:t>
      </w:r>
      <w:r w:rsidR="00EC2CB3" w:rsidRPr="004F151F">
        <w:rPr>
          <w:rFonts w:asciiTheme="minorHAnsi" w:hAnsiTheme="minorHAnsi"/>
          <w:sz w:val="20"/>
          <w:szCs w:val="20"/>
        </w:rPr>
        <w:t xml:space="preserve">ałączone  na </w:t>
      </w:r>
      <w:r>
        <w:rPr>
          <w:rFonts w:asciiTheme="minorHAnsi" w:hAnsiTheme="minorHAnsi"/>
          <w:sz w:val="20"/>
          <w:szCs w:val="20"/>
        </w:rPr>
        <w:t xml:space="preserve"> </w:t>
      </w:r>
    </w:p>
    <w:p w14:paraId="08B3B082" w14:textId="77777777" w:rsidR="004F151F" w:rsidRDefault="004F151F" w:rsidP="004F151F">
      <w:pPr>
        <w:tabs>
          <w:tab w:val="left" w:pos="709"/>
          <w:tab w:val="left" w:pos="851"/>
        </w:tabs>
        <w:spacing w:line="276" w:lineRule="auto"/>
        <w:jc w:val="both"/>
        <w:rPr>
          <w:rFonts w:asciiTheme="minorHAnsi" w:hAnsiTheme="minorHAnsi"/>
          <w:sz w:val="20"/>
          <w:szCs w:val="20"/>
        </w:rPr>
      </w:pPr>
      <w:r>
        <w:rPr>
          <w:rFonts w:asciiTheme="minorHAnsi" w:hAnsiTheme="minorHAnsi"/>
          <w:sz w:val="20"/>
          <w:szCs w:val="20"/>
        </w:rPr>
        <w:t xml:space="preserve">         </w:t>
      </w:r>
      <w:r w:rsidR="00EC2CB3" w:rsidRPr="004F151F">
        <w:rPr>
          <w:rFonts w:asciiTheme="minorHAnsi" w:hAnsiTheme="minorHAnsi"/>
          <w:sz w:val="20"/>
          <w:szCs w:val="20"/>
        </w:rPr>
        <w:t xml:space="preserve">Platformie Zakupowej </w:t>
      </w:r>
      <w:r w:rsidR="00EC2CB3" w:rsidRPr="004F151F">
        <w:rPr>
          <w:rFonts w:asciiTheme="minorHAnsi" w:hAnsiTheme="minorHAnsi"/>
          <w:b/>
          <w:sz w:val="20"/>
          <w:szCs w:val="20"/>
          <w:u w:val="single"/>
        </w:rPr>
        <w:t>w osobnym pliku</w:t>
      </w:r>
      <w:r w:rsidR="00EC2CB3" w:rsidRPr="004F151F">
        <w:rPr>
          <w:rFonts w:asciiTheme="minorHAnsi" w:hAnsiTheme="minorHAnsi"/>
          <w:sz w:val="20"/>
          <w:szCs w:val="20"/>
        </w:rPr>
        <w:t xml:space="preserve"> wraz z jednoczesnym zaznaczeniem</w:t>
      </w:r>
      <w:r>
        <w:rPr>
          <w:rFonts w:asciiTheme="minorHAnsi" w:hAnsiTheme="minorHAnsi"/>
          <w:sz w:val="20"/>
          <w:szCs w:val="20"/>
        </w:rPr>
        <w:t xml:space="preserve"> </w:t>
      </w:r>
      <w:r w:rsidR="00EC2CB3" w:rsidRPr="004F151F">
        <w:rPr>
          <w:rFonts w:asciiTheme="minorHAnsi" w:hAnsiTheme="minorHAnsi"/>
          <w:sz w:val="20"/>
          <w:szCs w:val="20"/>
        </w:rPr>
        <w:t xml:space="preserve">polecenia  „Załącznik </w:t>
      </w:r>
      <w:r>
        <w:rPr>
          <w:rFonts w:asciiTheme="minorHAnsi" w:hAnsiTheme="minorHAnsi"/>
          <w:sz w:val="20"/>
          <w:szCs w:val="20"/>
        </w:rPr>
        <w:t xml:space="preserve"> </w:t>
      </w:r>
    </w:p>
    <w:p w14:paraId="35E11405" w14:textId="77777777" w:rsidR="004F151F" w:rsidRDefault="004F151F" w:rsidP="004F151F">
      <w:pPr>
        <w:tabs>
          <w:tab w:val="left" w:pos="709"/>
          <w:tab w:val="left" w:pos="851"/>
        </w:tabs>
        <w:spacing w:line="276" w:lineRule="auto"/>
        <w:jc w:val="both"/>
        <w:rPr>
          <w:rFonts w:asciiTheme="minorHAnsi" w:hAnsiTheme="minorHAnsi"/>
          <w:sz w:val="20"/>
          <w:szCs w:val="20"/>
        </w:rPr>
      </w:pPr>
      <w:r>
        <w:rPr>
          <w:rFonts w:asciiTheme="minorHAnsi" w:hAnsiTheme="minorHAnsi"/>
          <w:sz w:val="20"/>
          <w:szCs w:val="20"/>
        </w:rPr>
        <w:t xml:space="preserve">         </w:t>
      </w:r>
      <w:r w:rsidR="00EC2CB3" w:rsidRPr="004F151F">
        <w:rPr>
          <w:rFonts w:asciiTheme="minorHAnsi" w:hAnsiTheme="minorHAnsi"/>
          <w:sz w:val="20"/>
          <w:szCs w:val="20"/>
        </w:rPr>
        <w:t xml:space="preserve">stanowiący tajemnicę przedsiębiorstwa”. Wczytanie załącznika następuje poprzez polecenie „Zapisz”.  </w:t>
      </w:r>
      <w:r>
        <w:rPr>
          <w:rFonts w:asciiTheme="minorHAnsi" w:hAnsiTheme="minorHAnsi"/>
          <w:sz w:val="20"/>
          <w:szCs w:val="20"/>
        </w:rPr>
        <w:t xml:space="preserve"> </w:t>
      </w:r>
    </w:p>
    <w:p w14:paraId="28DC7BE1" w14:textId="67AFE0B1" w:rsidR="00EC2CB3" w:rsidRPr="004F151F" w:rsidRDefault="004F151F" w:rsidP="004F151F">
      <w:pPr>
        <w:tabs>
          <w:tab w:val="left" w:pos="709"/>
          <w:tab w:val="left" w:pos="851"/>
        </w:tabs>
        <w:spacing w:after="120" w:line="276" w:lineRule="auto"/>
        <w:jc w:val="both"/>
        <w:rPr>
          <w:rFonts w:asciiTheme="minorHAnsi" w:hAnsiTheme="minorHAnsi"/>
          <w:sz w:val="20"/>
          <w:szCs w:val="20"/>
        </w:rPr>
      </w:pPr>
      <w:r>
        <w:rPr>
          <w:rFonts w:asciiTheme="minorHAnsi" w:hAnsiTheme="minorHAnsi"/>
          <w:sz w:val="20"/>
          <w:szCs w:val="20"/>
        </w:rPr>
        <w:t xml:space="preserve">         </w:t>
      </w:r>
      <w:r w:rsidR="00EC2CB3" w:rsidRPr="004F151F">
        <w:rPr>
          <w:rFonts w:asciiTheme="minorHAnsi" w:hAnsiTheme="minorHAnsi"/>
          <w:sz w:val="20"/>
          <w:szCs w:val="20"/>
        </w:rPr>
        <w:t>Wykonawca nie może zastrzec informacji, o których mowa w art. 86 ust. 4 Ustawy.</w:t>
      </w:r>
    </w:p>
    <w:p w14:paraId="2D89405B" w14:textId="77777777" w:rsidR="00EC2CB3" w:rsidRDefault="00EC2CB3" w:rsidP="004F151F">
      <w:pPr>
        <w:pStyle w:val="Akapitzlist"/>
        <w:numPr>
          <w:ilvl w:val="0"/>
          <w:numId w:val="80"/>
        </w:numPr>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Pr="003439F1">
        <w:rPr>
          <w:rFonts w:asciiTheme="minorHAnsi" w:hAnsiTheme="minorHAnsi"/>
          <w:sz w:val="22"/>
          <w:szCs w:val="22"/>
        </w:rPr>
        <w:t xml:space="preserve">Oświadczenia, o których mowa w Rozporządzeniu Ministra Rozwoju z dnia 26 lipca 2016 r. </w:t>
      </w:r>
      <w:r>
        <w:rPr>
          <w:rFonts w:asciiTheme="minorHAnsi" w:hAnsiTheme="minorHAnsi"/>
          <w:sz w:val="22"/>
          <w:szCs w:val="22"/>
        </w:rPr>
        <w:t xml:space="preserve">  </w:t>
      </w:r>
    </w:p>
    <w:p w14:paraId="05769FD4" w14:textId="77777777" w:rsidR="00EC2CB3" w:rsidRDefault="00EC2CB3" w:rsidP="004F151F">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Pr="003439F1">
        <w:rPr>
          <w:rFonts w:asciiTheme="minorHAnsi" w:hAnsiTheme="minorHAnsi"/>
          <w:sz w:val="22"/>
          <w:szCs w:val="22"/>
        </w:rPr>
        <w:t xml:space="preserve">w </w:t>
      </w:r>
      <w:r>
        <w:rPr>
          <w:rFonts w:asciiTheme="minorHAnsi" w:hAnsiTheme="minorHAnsi"/>
          <w:sz w:val="22"/>
          <w:szCs w:val="22"/>
        </w:rPr>
        <w:t xml:space="preserve"> </w:t>
      </w:r>
      <w:r w:rsidRPr="003439F1">
        <w:rPr>
          <w:rFonts w:asciiTheme="minorHAnsi" w:hAnsiTheme="minorHAnsi"/>
          <w:sz w:val="22"/>
          <w:szCs w:val="22"/>
        </w:rPr>
        <w:t xml:space="preserve">sprawie rodzajów dokumentów, jakich może żądać Zamawiający od wykonawcy, okresu </w:t>
      </w:r>
      <w:r>
        <w:rPr>
          <w:rFonts w:asciiTheme="minorHAnsi" w:hAnsiTheme="minorHAnsi"/>
          <w:sz w:val="22"/>
          <w:szCs w:val="22"/>
        </w:rPr>
        <w:t xml:space="preserve">  </w:t>
      </w:r>
    </w:p>
    <w:p w14:paraId="32DE4768" w14:textId="77777777" w:rsidR="00EC2CB3" w:rsidRDefault="00EC2CB3" w:rsidP="004F151F">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Pr="003439F1">
        <w:rPr>
          <w:rFonts w:asciiTheme="minorHAnsi" w:hAnsiTheme="minorHAnsi"/>
          <w:sz w:val="22"/>
          <w:szCs w:val="22"/>
        </w:rPr>
        <w:t xml:space="preserve">ich </w:t>
      </w:r>
      <w:r>
        <w:rPr>
          <w:rFonts w:asciiTheme="minorHAnsi" w:hAnsiTheme="minorHAnsi"/>
          <w:sz w:val="22"/>
          <w:szCs w:val="22"/>
        </w:rPr>
        <w:t>w</w:t>
      </w:r>
      <w:r w:rsidRPr="003439F1">
        <w:rPr>
          <w:rFonts w:asciiTheme="minorHAnsi" w:hAnsiTheme="minorHAnsi"/>
          <w:sz w:val="22"/>
          <w:szCs w:val="22"/>
        </w:rPr>
        <w:t xml:space="preserve">ażności oraz form, w jakich dokumenty te mogą być składane (Dz. U. z 2016 r.  poz. 1126 </w:t>
      </w:r>
      <w:r>
        <w:rPr>
          <w:rFonts w:asciiTheme="minorHAnsi" w:hAnsiTheme="minorHAnsi"/>
          <w:sz w:val="22"/>
          <w:szCs w:val="22"/>
        </w:rPr>
        <w:t xml:space="preserve"> </w:t>
      </w:r>
    </w:p>
    <w:p w14:paraId="14662DE3" w14:textId="77777777" w:rsidR="00EC2CB3" w:rsidRDefault="00EC2CB3" w:rsidP="004F151F">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Pr="003439F1">
        <w:rPr>
          <w:rFonts w:asciiTheme="minorHAnsi" w:hAnsiTheme="minorHAnsi"/>
          <w:sz w:val="22"/>
          <w:szCs w:val="22"/>
        </w:rPr>
        <w:t xml:space="preserve">ze zm.), składane przez Wykonawcę i inne podmioty, na zdolnościach lub sytuacji których </w:t>
      </w:r>
      <w:r>
        <w:rPr>
          <w:rFonts w:asciiTheme="minorHAnsi" w:hAnsiTheme="minorHAnsi"/>
          <w:sz w:val="22"/>
          <w:szCs w:val="22"/>
        </w:rPr>
        <w:t xml:space="preserve"> </w:t>
      </w:r>
    </w:p>
    <w:p w14:paraId="2EFB0D6C" w14:textId="77777777" w:rsidR="00EC2CB3" w:rsidRDefault="00EC2CB3" w:rsidP="004F151F">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Pr="003439F1">
        <w:rPr>
          <w:rFonts w:asciiTheme="minorHAnsi" w:hAnsiTheme="minorHAnsi"/>
          <w:sz w:val="22"/>
          <w:szCs w:val="22"/>
        </w:rPr>
        <w:t xml:space="preserve">polega </w:t>
      </w:r>
      <w:r>
        <w:rPr>
          <w:rFonts w:asciiTheme="minorHAnsi" w:hAnsiTheme="minorHAnsi"/>
          <w:sz w:val="22"/>
          <w:szCs w:val="22"/>
        </w:rPr>
        <w:t>W</w:t>
      </w:r>
      <w:r w:rsidRPr="003439F1">
        <w:rPr>
          <w:rFonts w:asciiTheme="minorHAnsi" w:hAnsiTheme="minorHAnsi"/>
          <w:sz w:val="22"/>
          <w:szCs w:val="22"/>
        </w:rPr>
        <w:t xml:space="preserve">ykonawca na zasadach określonych w art.  22a Ustawy oraz przez podwykonawców, </w:t>
      </w:r>
      <w:r>
        <w:rPr>
          <w:rFonts w:asciiTheme="minorHAnsi" w:hAnsiTheme="minorHAnsi"/>
          <w:sz w:val="22"/>
          <w:szCs w:val="22"/>
        </w:rPr>
        <w:t xml:space="preserve"> </w:t>
      </w:r>
    </w:p>
    <w:p w14:paraId="703EA54C" w14:textId="77777777" w:rsidR="00EC2CB3" w:rsidRDefault="00EC2CB3" w:rsidP="004F151F">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Pr="003439F1">
        <w:rPr>
          <w:rFonts w:asciiTheme="minorHAnsi" w:hAnsiTheme="minorHAnsi"/>
          <w:sz w:val="22"/>
          <w:szCs w:val="22"/>
        </w:rPr>
        <w:t xml:space="preserve">należy </w:t>
      </w:r>
      <w:r>
        <w:rPr>
          <w:rFonts w:asciiTheme="minorHAnsi" w:hAnsiTheme="minorHAnsi"/>
          <w:sz w:val="22"/>
          <w:szCs w:val="22"/>
        </w:rPr>
        <w:t>w</w:t>
      </w:r>
      <w:r w:rsidRPr="003439F1">
        <w:rPr>
          <w:rFonts w:asciiTheme="minorHAnsi" w:hAnsiTheme="minorHAnsi"/>
          <w:sz w:val="22"/>
          <w:szCs w:val="22"/>
        </w:rPr>
        <w:t xml:space="preserve">czytać na Platformie Zakupowej jako załączniki, opatrzone kwalifikowanym </w:t>
      </w:r>
      <w:r>
        <w:rPr>
          <w:rFonts w:asciiTheme="minorHAnsi" w:hAnsiTheme="minorHAnsi"/>
          <w:sz w:val="22"/>
          <w:szCs w:val="22"/>
        </w:rPr>
        <w:t xml:space="preserve"> </w:t>
      </w:r>
    </w:p>
    <w:p w14:paraId="2E58563D" w14:textId="77777777" w:rsidR="00EC2CB3" w:rsidRDefault="00EC2CB3" w:rsidP="004F151F">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Pr="003439F1">
        <w:rPr>
          <w:rFonts w:asciiTheme="minorHAnsi" w:hAnsiTheme="minorHAnsi"/>
          <w:sz w:val="22"/>
          <w:szCs w:val="22"/>
        </w:rPr>
        <w:t xml:space="preserve">podpisem </w:t>
      </w:r>
      <w:r>
        <w:rPr>
          <w:rFonts w:asciiTheme="minorHAnsi" w:hAnsiTheme="minorHAnsi"/>
          <w:sz w:val="22"/>
          <w:szCs w:val="22"/>
        </w:rPr>
        <w:t xml:space="preserve"> </w:t>
      </w:r>
      <w:r w:rsidRPr="003439F1">
        <w:rPr>
          <w:rFonts w:asciiTheme="minorHAnsi" w:hAnsiTheme="minorHAnsi"/>
          <w:sz w:val="22"/>
          <w:szCs w:val="22"/>
        </w:rPr>
        <w:t xml:space="preserve">elektronicznym, zgodnie z instrukcją korzystania z Platformy zawartą w Rozdziale </w:t>
      </w:r>
      <w:r>
        <w:rPr>
          <w:rFonts w:asciiTheme="minorHAnsi" w:hAnsiTheme="minorHAnsi"/>
          <w:sz w:val="22"/>
          <w:szCs w:val="22"/>
        </w:rPr>
        <w:t xml:space="preserve"> </w:t>
      </w:r>
    </w:p>
    <w:p w14:paraId="0DF11EEE" w14:textId="77777777" w:rsidR="00EC2CB3" w:rsidRDefault="00EC2CB3" w:rsidP="004F151F">
      <w:pPr>
        <w:pStyle w:val="Akapitzlist"/>
        <w:tabs>
          <w:tab w:val="left" w:pos="709"/>
          <w:tab w:val="left" w:pos="851"/>
        </w:tabs>
        <w:overflowPunct w:val="0"/>
        <w:autoSpaceDE w:val="0"/>
        <w:autoSpaceDN w:val="0"/>
        <w:adjustRightInd w:val="0"/>
        <w:spacing w:after="120"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Pr="003439F1">
        <w:rPr>
          <w:rFonts w:asciiTheme="minorHAnsi" w:hAnsiTheme="minorHAnsi"/>
          <w:sz w:val="22"/>
          <w:szCs w:val="22"/>
        </w:rPr>
        <w:t>XIII SIWZ.</w:t>
      </w:r>
    </w:p>
    <w:p w14:paraId="763C4FD9" w14:textId="77777777" w:rsidR="00EC2CB3" w:rsidRDefault="00EC2CB3" w:rsidP="004F151F">
      <w:pPr>
        <w:tabs>
          <w:tab w:val="left" w:pos="709"/>
          <w:tab w:val="left" w:pos="851"/>
        </w:tabs>
        <w:spacing w:line="276" w:lineRule="auto"/>
        <w:jc w:val="both"/>
        <w:rPr>
          <w:rFonts w:asciiTheme="minorHAnsi" w:hAnsiTheme="minorHAnsi"/>
          <w:sz w:val="22"/>
          <w:szCs w:val="22"/>
        </w:rPr>
      </w:pPr>
      <w:r w:rsidRPr="00B06D03">
        <w:rPr>
          <w:rFonts w:asciiTheme="minorHAnsi" w:hAnsiTheme="minorHAnsi"/>
          <w:sz w:val="22"/>
          <w:szCs w:val="22"/>
        </w:rPr>
        <w:t xml:space="preserve"> </w:t>
      </w:r>
      <w:r>
        <w:rPr>
          <w:rFonts w:asciiTheme="minorHAnsi" w:hAnsiTheme="minorHAnsi"/>
          <w:sz w:val="22"/>
          <w:szCs w:val="22"/>
        </w:rPr>
        <w:t>8</w:t>
      </w:r>
      <w:r w:rsidRPr="00B06D03">
        <w:rPr>
          <w:rFonts w:asciiTheme="minorHAnsi" w:hAnsiTheme="minorHAnsi"/>
          <w:sz w:val="22"/>
          <w:szCs w:val="22"/>
        </w:rPr>
        <w:t xml:space="preserve">. </w:t>
      </w:r>
      <w:r>
        <w:rPr>
          <w:rFonts w:asciiTheme="minorHAnsi" w:hAnsiTheme="minorHAnsi"/>
          <w:sz w:val="22"/>
          <w:szCs w:val="22"/>
        </w:rPr>
        <w:t xml:space="preserve">    </w:t>
      </w:r>
      <w:r w:rsidRPr="00B06D03">
        <w:rPr>
          <w:rFonts w:asciiTheme="minorHAnsi" w:hAnsiTheme="minorHAnsi"/>
          <w:sz w:val="22"/>
          <w:szCs w:val="22"/>
        </w:rPr>
        <w:t xml:space="preserve">Dokumenty, o których mowa w Rozporządzeniu Ministra Rozwoju z dnia 26 lipca 2016 r. w </w:t>
      </w:r>
      <w:r>
        <w:rPr>
          <w:rFonts w:asciiTheme="minorHAnsi" w:hAnsiTheme="minorHAnsi"/>
          <w:sz w:val="22"/>
          <w:szCs w:val="22"/>
        </w:rPr>
        <w:t xml:space="preserve"> </w:t>
      </w:r>
    </w:p>
    <w:p w14:paraId="02D02B4D" w14:textId="77777777" w:rsidR="00EC2CB3" w:rsidRDefault="00EC2CB3" w:rsidP="004F151F">
      <w:pPr>
        <w:tabs>
          <w:tab w:val="left" w:pos="709"/>
          <w:tab w:val="left" w:pos="851"/>
        </w:tabs>
        <w:spacing w:line="276" w:lineRule="auto"/>
        <w:jc w:val="both"/>
        <w:rPr>
          <w:rFonts w:asciiTheme="minorHAnsi" w:hAnsiTheme="minorHAnsi"/>
          <w:sz w:val="22"/>
          <w:szCs w:val="22"/>
        </w:rPr>
      </w:pPr>
      <w:r>
        <w:rPr>
          <w:rFonts w:asciiTheme="minorHAnsi" w:hAnsiTheme="minorHAnsi"/>
          <w:sz w:val="22"/>
          <w:szCs w:val="22"/>
        </w:rPr>
        <w:t xml:space="preserve">         </w:t>
      </w:r>
      <w:r w:rsidRPr="00B06D03">
        <w:rPr>
          <w:rFonts w:asciiTheme="minorHAnsi" w:hAnsiTheme="minorHAnsi"/>
          <w:sz w:val="22"/>
          <w:szCs w:val="22"/>
        </w:rPr>
        <w:t xml:space="preserve">sprawie </w:t>
      </w:r>
      <w:r>
        <w:rPr>
          <w:rFonts w:asciiTheme="minorHAnsi" w:hAnsiTheme="minorHAnsi"/>
          <w:sz w:val="22"/>
          <w:szCs w:val="22"/>
        </w:rPr>
        <w:t>r</w:t>
      </w:r>
      <w:r w:rsidRPr="00B06D03">
        <w:rPr>
          <w:rFonts w:asciiTheme="minorHAnsi" w:hAnsiTheme="minorHAnsi"/>
          <w:sz w:val="22"/>
          <w:szCs w:val="22"/>
        </w:rPr>
        <w:t xml:space="preserve">odzajów dokumentów, jakich może żądać Zamawiający od wykonawcy, okresu ich </w:t>
      </w:r>
      <w:r>
        <w:rPr>
          <w:rFonts w:asciiTheme="minorHAnsi" w:hAnsiTheme="minorHAnsi"/>
          <w:sz w:val="22"/>
          <w:szCs w:val="22"/>
        </w:rPr>
        <w:t xml:space="preserve"> </w:t>
      </w:r>
    </w:p>
    <w:p w14:paraId="0719D901" w14:textId="77777777" w:rsidR="00EC2CB3" w:rsidRDefault="00EC2CB3" w:rsidP="004F151F">
      <w:pPr>
        <w:tabs>
          <w:tab w:val="left" w:pos="709"/>
          <w:tab w:val="left" w:pos="851"/>
        </w:tabs>
        <w:spacing w:line="276" w:lineRule="auto"/>
        <w:jc w:val="both"/>
        <w:rPr>
          <w:rFonts w:asciiTheme="minorHAnsi" w:hAnsiTheme="minorHAnsi"/>
          <w:sz w:val="22"/>
          <w:szCs w:val="22"/>
        </w:rPr>
      </w:pPr>
      <w:r>
        <w:rPr>
          <w:rFonts w:asciiTheme="minorHAnsi" w:hAnsiTheme="minorHAnsi"/>
          <w:sz w:val="22"/>
          <w:szCs w:val="22"/>
        </w:rPr>
        <w:t xml:space="preserve">         </w:t>
      </w:r>
      <w:r w:rsidRPr="00B06D03">
        <w:rPr>
          <w:rFonts w:asciiTheme="minorHAnsi" w:hAnsiTheme="minorHAnsi"/>
          <w:sz w:val="22"/>
          <w:szCs w:val="22"/>
        </w:rPr>
        <w:t>ważności oraz form, w jakich dokumenty te mogą być składane (Dz. U. z 2016 r. poz. 1126</w:t>
      </w:r>
      <w:r>
        <w:rPr>
          <w:rFonts w:asciiTheme="minorHAnsi" w:hAnsiTheme="minorHAnsi"/>
          <w:sz w:val="22"/>
          <w:szCs w:val="22"/>
        </w:rPr>
        <w:t xml:space="preserve"> ze  </w:t>
      </w:r>
    </w:p>
    <w:p w14:paraId="05A6BF68" w14:textId="77777777" w:rsidR="00EC2CB3" w:rsidRDefault="00EC2CB3" w:rsidP="004F151F">
      <w:pPr>
        <w:tabs>
          <w:tab w:val="left" w:pos="709"/>
          <w:tab w:val="left" w:pos="851"/>
        </w:tabs>
        <w:spacing w:line="276" w:lineRule="auto"/>
        <w:jc w:val="both"/>
        <w:rPr>
          <w:rFonts w:asciiTheme="minorHAnsi" w:hAnsiTheme="minorHAnsi"/>
          <w:sz w:val="22"/>
          <w:szCs w:val="22"/>
        </w:rPr>
      </w:pPr>
      <w:r>
        <w:rPr>
          <w:rFonts w:asciiTheme="minorHAnsi" w:hAnsiTheme="minorHAnsi"/>
          <w:sz w:val="22"/>
          <w:szCs w:val="22"/>
        </w:rPr>
        <w:t xml:space="preserve">         zm.</w:t>
      </w:r>
      <w:r w:rsidRPr="00B06D03">
        <w:rPr>
          <w:rFonts w:asciiTheme="minorHAnsi" w:hAnsiTheme="minorHAnsi"/>
          <w:sz w:val="22"/>
          <w:szCs w:val="22"/>
        </w:rPr>
        <w:t>), inne niż</w:t>
      </w:r>
      <w:r>
        <w:rPr>
          <w:rFonts w:asciiTheme="minorHAnsi" w:hAnsiTheme="minorHAnsi"/>
          <w:sz w:val="22"/>
          <w:szCs w:val="22"/>
        </w:rPr>
        <w:t xml:space="preserve"> </w:t>
      </w:r>
      <w:r w:rsidRPr="00B06D03">
        <w:rPr>
          <w:rFonts w:asciiTheme="minorHAnsi" w:hAnsiTheme="minorHAnsi"/>
          <w:sz w:val="22"/>
          <w:szCs w:val="22"/>
        </w:rPr>
        <w:t xml:space="preserve">oświadczenia, należy wczytać na Platformie w sekcji załączniki, opatrzone </w:t>
      </w:r>
      <w:r>
        <w:rPr>
          <w:rFonts w:asciiTheme="minorHAnsi" w:hAnsiTheme="minorHAnsi"/>
          <w:sz w:val="22"/>
          <w:szCs w:val="22"/>
        </w:rPr>
        <w:t xml:space="preserve"> </w:t>
      </w:r>
    </w:p>
    <w:p w14:paraId="69099A30" w14:textId="77777777" w:rsidR="00EC2CB3" w:rsidRDefault="00EC2CB3" w:rsidP="004F151F">
      <w:pPr>
        <w:tabs>
          <w:tab w:val="left" w:pos="709"/>
          <w:tab w:val="left" w:pos="851"/>
        </w:tabs>
        <w:spacing w:line="276" w:lineRule="auto"/>
        <w:jc w:val="both"/>
        <w:rPr>
          <w:rFonts w:asciiTheme="minorHAnsi" w:hAnsiTheme="minorHAnsi"/>
          <w:sz w:val="22"/>
          <w:szCs w:val="22"/>
        </w:rPr>
      </w:pPr>
      <w:r>
        <w:rPr>
          <w:rFonts w:asciiTheme="minorHAnsi" w:hAnsiTheme="minorHAnsi"/>
          <w:sz w:val="22"/>
          <w:szCs w:val="22"/>
        </w:rPr>
        <w:t xml:space="preserve">         </w:t>
      </w:r>
      <w:r w:rsidRPr="00B06D03">
        <w:rPr>
          <w:rFonts w:asciiTheme="minorHAnsi" w:hAnsiTheme="minorHAnsi"/>
          <w:sz w:val="22"/>
          <w:szCs w:val="22"/>
        </w:rPr>
        <w:t>kwalifikowanym podpisem</w:t>
      </w:r>
      <w:r>
        <w:rPr>
          <w:rFonts w:asciiTheme="minorHAnsi" w:hAnsiTheme="minorHAnsi"/>
          <w:sz w:val="22"/>
          <w:szCs w:val="22"/>
        </w:rPr>
        <w:t xml:space="preserve"> </w:t>
      </w:r>
      <w:r w:rsidRPr="00B06D03">
        <w:rPr>
          <w:rFonts w:asciiTheme="minorHAnsi" w:hAnsiTheme="minorHAnsi"/>
          <w:sz w:val="22"/>
          <w:szCs w:val="22"/>
        </w:rPr>
        <w:t>elektroniczny</w:t>
      </w:r>
      <w:r>
        <w:rPr>
          <w:rFonts w:asciiTheme="minorHAnsi" w:hAnsiTheme="minorHAnsi"/>
          <w:sz w:val="22"/>
          <w:szCs w:val="22"/>
        </w:rPr>
        <w:t>m</w:t>
      </w:r>
      <w:r w:rsidRPr="00B06D03">
        <w:rPr>
          <w:rFonts w:asciiTheme="minorHAnsi" w:hAnsiTheme="minorHAnsi"/>
          <w:sz w:val="22"/>
          <w:szCs w:val="22"/>
        </w:rPr>
        <w:t xml:space="preserve"> lub kopii poświadczonej za zgodność z </w:t>
      </w:r>
      <w:r>
        <w:rPr>
          <w:rFonts w:asciiTheme="minorHAnsi" w:hAnsiTheme="minorHAnsi"/>
          <w:sz w:val="22"/>
          <w:szCs w:val="22"/>
        </w:rPr>
        <w:t xml:space="preserve">    </w:t>
      </w:r>
    </w:p>
    <w:p w14:paraId="306D14D5" w14:textId="77777777" w:rsidR="00EC2CB3" w:rsidRDefault="00EC2CB3" w:rsidP="004F151F">
      <w:pPr>
        <w:tabs>
          <w:tab w:val="left" w:pos="709"/>
          <w:tab w:val="left" w:pos="851"/>
        </w:tabs>
        <w:spacing w:line="276" w:lineRule="auto"/>
        <w:jc w:val="both"/>
        <w:rPr>
          <w:rFonts w:asciiTheme="minorHAnsi" w:hAnsiTheme="minorHAnsi"/>
          <w:sz w:val="22"/>
          <w:szCs w:val="22"/>
        </w:rPr>
      </w:pPr>
      <w:r>
        <w:rPr>
          <w:rFonts w:asciiTheme="minorHAnsi" w:hAnsiTheme="minorHAnsi"/>
          <w:sz w:val="22"/>
          <w:szCs w:val="22"/>
        </w:rPr>
        <w:t xml:space="preserve">         </w:t>
      </w:r>
      <w:r w:rsidRPr="00B06D03">
        <w:rPr>
          <w:rFonts w:asciiTheme="minorHAnsi" w:hAnsiTheme="minorHAnsi"/>
          <w:sz w:val="22"/>
          <w:szCs w:val="22"/>
        </w:rPr>
        <w:t xml:space="preserve">oryginałem. </w:t>
      </w:r>
      <w:r>
        <w:rPr>
          <w:rFonts w:asciiTheme="minorHAnsi" w:hAnsiTheme="minorHAnsi"/>
          <w:sz w:val="22"/>
          <w:szCs w:val="22"/>
        </w:rPr>
        <w:t xml:space="preserve"> </w:t>
      </w:r>
    </w:p>
    <w:p w14:paraId="63C509D1" w14:textId="77777777" w:rsidR="00EC2CB3" w:rsidRDefault="00EC2CB3" w:rsidP="004F151F">
      <w:pPr>
        <w:tabs>
          <w:tab w:val="left" w:pos="709"/>
          <w:tab w:val="left" w:pos="851"/>
        </w:tabs>
        <w:spacing w:line="276" w:lineRule="auto"/>
        <w:jc w:val="both"/>
        <w:rPr>
          <w:rFonts w:asciiTheme="minorHAnsi" w:hAnsiTheme="minorHAnsi"/>
          <w:sz w:val="22"/>
          <w:szCs w:val="22"/>
        </w:rPr>
      </w:pPr>
      <w:r>
        <w:rPr>
          <w:rFonts w:asciiTheme="minorHAnsi" w:hAnsiTheme="minorHAnsi"/>
          <w:sz w:val="22"/>
          <w:szCs w:val="22"/>
        </w:rPr>
        <w:t xml:space="preserve">         </w:t>
      </w:r>
      <w:r w:rsidRPr="00B06D03">
        <w:rPr>
          <w:rFonts w:asciiTheme="minorHAnsi" w:hAnsiTheme="minorHAnsi"/>
          <w:sz w:val="22"/>
          <w:szCs w:val="22"/>
        </w:rPr>
        <w:t xml:space="preserve">W przypadku przekazywania przez Wykonawcę dokumentu elektronicznego w formacie </w:t>
      </w:r>
      <w:r>
        <w:rPr>
          <w:rFonts w:asciiTheme="minorHAnsi" w:hAnsiTheme="minorHAnsi"/>
          <w:sz w:val="22"/>
          <w:szCs w:val="22"/>
        </w:rPr>
        <w:t xml:space="preserve"> </w:t>
      </w:r>
    </w:p>
    <w:p w14:paraId="191679FC" w14:textId="77777777" w:rsidR="00EC2CB3" w:rsidRDefault="00EC2CB3" w:rsidP="004F151F">
      <w:pPr>
        <w:tabs>
          <w:tab w:val="left" w:pos="709"/>
          <w:tab w:val="left" w:pos="851"/>
        </w:tabs>
        <w:spacing w:line="276" w:lineRule="auto"/>
        <w:jc w:val="both"/>
        <w:rPr>
          <w:rFonts w:asciiTheme="minorHAnsi" w:hAnsiTheme="minorHAnsi"/>
          <w:sz w:val="22"/>
          <w:szCs w:val="22"/>
        </w:rPr>
      </w:pPr>
      <w:r>
        <w:rPr>
          <w:rFonts w:asciiTheme="minorHAnsi" w:hAnsiTheme="minorHAnsi"/>
          <w:sz w:val="22"/>
          <w:szCs w:val="22"/>
        </w:rPr>
        <w:t xml:space="preserve">         </w:t>
      </w:r>
      <w:r w:rsidRPr="00B06D03">
        <w:rPr>
          <w:rFonts w:asciiTheme="minorHAnsi" w:hAnsiTheme="minorHAnsi"/>
          <w:sz w:val="22"/>
          <w:szCs w:val="22"/>
        </w:rPr>
        <w:t>poddającym dane kompresji</w:t>
      </w:r>
      <w:r>
        <w:rPr>
          <w:rFonts w:asciiTheme="minorHAnsi" w:hAnsiTheme="minorHAnsi"/>
          <w:sz w:val="22"/>
          <w:szCs w:val="22"/>
        </w:rPr>
        <w:t xml:space="preserve"> </w:t>
      </w:r>
      <w:r w:rsidRPr="00B43542">
        <w:rPr>
          <w:rFonts w:asciiTheme="minorHAnsi" w:hAnsiTheme="minorHAnsi"/>
          <w:sz w:val="22"/>
          <w:szCs w:val="22"/>
        </w:rPr>
        <w:t>(zip)</w:t>
      </w:r>
      <w:r w:rsidRPr="00B06D03">
        <w:rPr>
          <w:rFonts w:asciiTheme="minorHAnsi" w:hAnsiTheme="minorHAnsi"/>
          <w:sz w:val="22"/>
          <w:szCs w:val="22"/>
        </w:rPr>
        <w:t>, opatrzenie</w:t>
      </w:r>
      <w:r>
        <w:rPr>
          <w:rFonts w:asciiTheme="minorHAnsi" w:hAnsiTheme="minorHAnsi"/>
          <w:sz w:val="22"/>
          <w:szCs w:val="22"/>
        </w:rPr>
        <w:t xml:space="preserve"> </w:t>
      </w:r>
      <w:r w:rsidRPr="00B06D03">
        <w:rPr>
          <w:rFonts w:asciiTheme="minorHAnsi" w:hAnsiTheme="minorHAnsi"/>
          <w:sz w:val="22"/>
          <w:szCs w:val="22"/>
        </w:rPr>
        <w:t xml:space="preserve">pliku zawierającego skompresowane dane </w:t>
      </w:r>
      <w:r>
        <w:rPr>
          <w:rFonts w:asciiTheme="minorHAnsi" w:hAnsiTheme="minorHAnsi"/>
          <w:sz w:val="22"/>
          <w:szCs w:val="22"/>
        </w:rPr>
        <w:t xml:space="preserve"> </w:t>
      </w:r>
    </w:p>
    <w:p w14:paraId="0E5270F9" w14:textId="77777777" w:rsidR="00EC2CB3" w:rsidRDefault="00EC2CB3" w:rsidP="004F151F">
      <w:pPr>
        <w:tabs>
          <w:tab w:val="left" w:pos="709"/>
          <w:tab w:val="left" w:pos="851"/>
        </w:tabs>
        <w:spacing w:line="276" w:lineRule="auto"/>
        <w:jc w:val="both"/>
        <w:rPr>
          <w:rFonts w:asciiTheme="minorHAnsi" w:hAnsiTheme="minorHAnsi"/>
          <w:sz w:val="22"/>
          <w:szCs w:val="22"/>
        </w:rPr>
      </w:pPr>
      <w:r>
        <w:rPr>
          <w:rFonts w:asciiTheme="minorHAnsi" w:hAnsiTheme="minorHAnsi"/>
          <w:sz w:val="22"/>
          <w:szCs w:val="22"/>
        </w:rPr>
        <w:t xml:space="preserve">         </w:t>
      </w:r>
      <w:r w:rsidRPr="00B06D03">
        <w:rPr>
          <w:rFonts w:asciiTheme="minorHAnsi" w:hAnsiTheme="minorHAnsi"/>
          <w:sz w:val="22"/>
          <w:szCs w:val="22"/>
        </w:rPr>
        <w:t>kwalifikowanym podpisem elektronicznym jest</w:t>
      </w:r>
      <w:r>
        <w:rPr>
          <w:rFonts w:asciiTheme="minorHAnsi" w:hAnsiTheme="minorHAnsi"/>
          <w:sz w:val="22"/>
          <w:szCs w:val="22"/>
        </w:rPr>
        <w:t xml:space="preserve"> </w:t>
      </w:r>
      <w:r w:rsidRPr="00B06D03">
        <w:rPr>
          <w:rFonts w:asciiTheme="minorHAnsi" w:hAnsiTheme="minorHAnsi"/>
          <w:sz w:val="22"/>
          <w:szCs w:val="22"/>
        </w:rPr>
        <w:t xml:space="preserve">równoznaczne z poświadczeniem przez </w:t>
      </w:r>
      <w:r>
        <w:rPr>
          <w:rFonts w:asciiTheme="minorHAnsi" w:hAnsiTheme="minorHAnsi"/>
          <w:sz w:val="22"/>
          <w:szCs w:val="22"/>
        </w:rPr>
        <w:t xml:space="preserve"> </w:t>
      </w:r>
    </w:p>
    <w:p w14:paraId="0BC4AB52" w14:textId="77777777" w:rsidR="00EC2CB3" w:rsidRDefault="00EC2CB3" w:rsidP="004F151F">
      <w:pPr>
        <w:tabs>
          <w:tab w:val="left" w:pos="709"/>
          <w:tab w:val="left" w:pos="851"/>
        </w:tabs>
        <w:spacing w:line="276" w:lineRule="auto"/>
        <w:jc w:val="both"/>
        <w:rPr>
          <w:rFonts w:asciiTheme="minorHAnsi" w:hAnsiTheme="minorHAnsi"/>
          <w:sz w:val="22"/>
          <w:szCs w:val="22"/>
        </w:rPr>
      </w:pPr>
      <w:r>
        <w:rPr>
          <w:rFonts w:asciiTheme="minorHAnsi" w:hAnsiTheme="minorHAnsi"/>
          <w:sz w:val="22"/>
          <w:szCs w:val="22"/>
        </w:rPr>
        <w:t xml:space="preserve">         </w:t>
      </w:r>
      <w:r w:rsidRPr="00B06D03">
        <w:rPr>
          <w:rFonts w:asciiTheme="minorHAnsi" w:hAnsiTheme="minorHAnsi"/>
          <w:sz w:val="22"/>
          <w:szCs w:val="22"/>
        </w:rPr>
        <w:t>Wykonawcę za zgodność z oryginałem wszystkich</w:t>
      </w:r>
      <w:r>
        <w:rPr>
          <w:rFonts w:asciiTheme="minorHAnsi" w:hAnsiTheme="minorHAnsi"/>
          <w:sz w:val="22"/>
          <w:szCs w:val="22"/>
        </w:rPr>
        <w:t xml:space="preserve"> </w:t>
      </w:r>
      <w:r w:rsidRPr="00B06D03">
        <w:rPr>
          <w:rFonts w:asciiTheme="minorHAnsi" w:hAnsiTheme="minorHAnsi"/>
          <w:sz w:val="22"/>
          <w:szCs w:val="22"/>
        </w:rPr>
        <w:t xml:space="preserve">elektronicznych kopii dokumentów </w:t>
      </w:r>
      <w:r>
        <w:rPr>
          <w:rFonts w:asciiTheme="minorHAnsi" w:hAnsiTheme="minorHAnsi"/>
          <w:sz w:val="22"/>
          <w:szCs w:val="22"/>
        </w:rPr>
        <w:t xml:space="preserve"> </w:t>
      </w:r>
    </w:p>
    <w:p w14:paraId="12ED185F" w14:textId="77777777" w:rsidR="00EC2CB3" w:rsidRDefault="00EC2CB3" w:rsidP="004F151F">
      <w:pPr>
        <w:tabs>
          <w:tab w:val="left" w:pos="709"/>
          <w:tab w:val="left" w:pos="851"/>
        </w:tabs>
        <w:spacing w:line="276" w:lineRule="auto"/>
        <w:jc w:val="both"/>
        <w:rPr>
          <w:rFonts w:asciiTheme="minorHAnsi" w:hAnsiTheme="minorHAnsi"/>
          <w:sz w:val="22"/>
          <w:szCs w:val="22"/>
        </w:rPr>
      </w:pPr>
      <w:r>
        <w:rPr>
          <w:rFonts w:asciiTheme="minorHAnsi" w:hAnsiTheme="minorHAnsi"/>
          <w:sz w:val="22"/>
          <w:szCs w:val="22"/>
        </w:rPr>
        <w:t xml:space="preserve">         </w:t>
      </w:r>
      <w:r w:rsidRPr="00B06D03">
        <w:rPr>
          <w:rFonts w:asciiTheme="minorHAnsi" w:hAnsiTheme="minorHAnsi"/>
          <w:sz w:val="22"/>
          <w:szCs w:val="22"/>
        </w:rPr>
        <w:t>zawartych w tym pliku, z wyjątkiem kopii poświadczonych</w:t>
      </w:r>
      <w:r>
        <w:rPr>
          <w:rFonts w:asciiTheme="minorHAnsi" w:hAnsiTheme="minorHAnsi"/>
          <w:sz w:val="22"/>
          <w:szCs w:val="22"/>
        </w:rPr>
        <w:t xml:space="preserve"> </w:t>
      </w:r>
      <w:r w:rsidRPr="00B06D03">
        <w:rPr>
          <w:rFonts w:asciiTheme="minorHAnsi" w:hAnsiTheme="minorHAnsi"/>
          <w:sz w:val="22"/>
          <w:szCs w:val="22"/>
        </w:rPr>
        <w:t xml:space="preserve">odpowiednio przez innego </w:t>
      </w:r>
      <w:r>
        <w:rPr>
          <w:rFonts w:asciiTheme="minorHAnsi" w:hAnsiTheme="minorHAnsi"/>
          <w:sz w:val="22"/>
          <w:szCs w:val="22"/>
        </w:rPr>
        <w:t xml:space="preserve"> </w:t>
      </w:r>
    </w:p>
    <w:p w14:paraId="2CCCB51A" w14:textId="77777777" w:rsidR="00EC2CB3" w:rsidRDefault="00EC2CB3" w:rsidP="004F151F">
      <w:pPr>
        <w:tabs>
          <w:tab w:val="left" w:pos="709"/>
          <w:tab w:val="left" w:pos="851"/>
        </w:tabs>
        <w:spacing w:line="276" w:lineRule="auto"/>
        <w:jc w:val="both"/>
        <w:rPr>
          <w:rFonts w:asciiTheme="minorHAnsi" w:hAnsiTheme="minorHAnsi"/>
          <w:sz w:val="22"/>
          <w:szCs w:val="22"/>
        </w:rPr>
      </w:pPr>
      <w:r>
        <w:rPr>
          <w:rFonts w:asciiTheme="minorHAnsi" w:hAnsiTheme="minorHAnsi"/>
          <w:sz w:val="22"/>
          <w:szCs w:val="22"/>
        </w:rPr>
        <w:lastRenderedPageBreak/>
        <w:t xml:space="preserve">         </w:t>
      </w:r>
      <w:r w:rsidRPr="00B06D03">
        <w:rPr>
          <w:rFonts w:asciiTheme="minorHAnsi" w:hAnsiTheme="minorHAnsi"/>
          <w:sz w:val="22"/>
          <w:szCs w:val="22"/>
        </w:rPr>
        <w:t>Wykonawcę ubiegającego się wspólnie o udzielenie zamówienia, przez</w:t>
      </w:r>
      <w:r>
        <w:rPr>
          <w:rFonts w:asciiTheme="minorHAnsi" w:hAnsiTheme="minorHAnsi"/>
          <w:sz w:val="22"/>
          <w:szCs w:val="22"/>
        </w:rPr>
        <w:t xml:space="preserve"> p</w:t>
      </w:r>
      <w:r w:rsidRPr="00B06D03">
        <w:rPr>
          <w:rFonts w:asciiTheme="minorHAnsi" w:hAnsiTheme="minorHAnsi"/>
          <w:sz w:val="22"/>
          <w:szCs w:val="22"/>
        </w:rPr>
        <w:t xml:space="preserve">odmiot, na którego </w:t>
      </w:r>
      <w:r>
        <w:rPr>
          <w:rFonts w:asciiTheme="minorHAnsi" w:hAnsiTheme="minorHAnsi"/>
          <w:sz w:val="22"/>
          <w:szCs w:val="22"/>
        </w:rPr>
        <w:t xml:space="preserve"> </w:t>
      </w:r>
    </w:p>
    <w:p w14:paraId="444C6FF3" w14:textId="77777777" w:rsidR="00EC2CB3" w:rsidRPr="00B06D03" w:rsidRDefault="00EC2CB3" w:rsidP="004F151F">
      <w:pPr>
        <w:tabs>
          <w:tab w:val="left" w:pos="709"/>
          <w:tab w:val="left" w:pos="851"/>
        </w:tabs>
        <w:spacing w:line="276" w:lineRule="auto"/>
        <w:jc w:val="both"/>
        <w:rPr>
          <w:rFonts w:asciiTheme="minorHAnsi" w:hAnsiTheme="minorHAnsi"/>
          <w:sz w:val="22"/>
          <w:szCs w:val="22"/>
        </w:rPr>
      </w:pPr>
      <w:r>
        <w:rPr>
          <w:rFonts w:asciiTheme="minorHAnsi" w:hAnsiTheme="minorHAnsi"/>
          <w:sz w:val="22"/>
          <w:szCs w:val="22"/>
        </w:rPr>
        <w:t xml:space="preserve">         </w:t>
      </w:r>
      <w:r w:rsidRPr="00B06D03">
        <w:rPr>
          <w:rFonts w:asciiTheme="minorHAnsi" w:hAnsiTheme="minorHAnsi"/>
          <w:sz w:val="22"/>
          <w:szCs w:val="22"/>
        </w:rPr>
        <w:t>zdolnościach lub sytuacji polega Wykonawca, albo przez podwykonawcę.</w:t>
      </w:r>
    </w:p>
    <w:p w14:paraId="436F9E62" w14:textId="77777777" w:rsidR="00EC2CB3" w:rsidRPr="00B06D03" w:rsidRDefault="00EC2CB3" w:rsidP="004F151F">
      <w:pPr>
        <w:pStyle w:val="Akapitzlist"/>
        <w:tabs>
          <w:tab w:val="left" w:pos="709"/>
          <w:tab w:val="left" w:pos="851"/>
        </w:tabs>
        <w:spacing w:before="120" w:line="276" w:lineRule="auto"/>
        <w:ind w:left="0"/>
        <w:jc w:val="both"/>
        <w:rPr>
          <w:rFonts w:asciiTheme="minorHAnsi" w:hAnsiTheme="minorHAnsi"/>
          <w:sz w:val="22"/>
          <w:szCs w:val="22"/>
        </w:rPr>
      </w:pPr>
      <w:r>
        <w:rPr>
          <w:rFonts w:asciiTheme="minorHAnsi" w:hAnsiTheme="minorHAnsi"/>
          <w:sz w:val="22"/>
          <w:szCs w:val="22"/>
        </w:rPr>
        <w:t>9</w:t>
      </w:r>
      <w:r w:rsidRPr="00B06D03">
        <w:rPr>
          <w:rFonts w:asciiTheme="minorHAnsi" w:hAnsiTheme="minorHAnsi"/>
          <w:sz w:val="22"/>
          <w:szCs w:val="22"/>
        </w:rPr>
        <w:t xml:space="preserve">. </w:t>
      </w:r>
      <w:r>
        <w:rPr>
          <w:rFonts w:asciiTheme="minorHAnsi" w:hAnsiTheme="minorHAnsi"/>
          <w:sz w:val="22"/>
          <w:szCs w:val="22"/>
        </w:rPr>
        <w:t xml:space="preserve">    </w:t>
      </w:r>
      <w:r w:rsidRPr="00B06D03">
        <w:rPr>
          <w:rFonts w:asciiTheme="minorHAnsi" w:hAnsiTheme="minorHAnsi"/>
          <w:sz w:val="22"/>
          <w:szCs w:val="22"/>
        </w:rPr>
        <w:t>Poświadczenie za zgodność z oryginałem następuje w formie elektronicznej.</w:t>
      </w:r>
    </w:p>
    <w:p w14:paraId="2C1BFF07" w14:textId="77777777" w:rsidR="00EC2CB3" w:rsidRPr="00B06D03" w:rsidRDefault="00EC2CB3" w:rsidP="004F151F">
      <w:pPr>
        <w:tabs>
          <w:tab w:val="left" w:pos="709"/>
          <w:tab w:val="left" w:pos="851"/>
        </w:tabs>
        <w:spacing w:before="120" w:after="120" w:line="276" w:lineRule="auto"/>
        <w:jc w:val="both"/>
        <w:rPr>
          <w:rFonts w:asciiTheme="minorHAnsi" w:hAnsiTheme="minorHAnsi"/>
          <w:sz w:val="22"/>
          <w:szCs w:val="22"/>
        </w:rPr>
      </w:pPr>
      <w:r w:rsidRPr="00B06D03">
        <w:rPr>
          <w:rFonts w:asciiTheme="minorHAnsi" w:hAnsiTheme="minorHAnsi"/>
          <w:sz w:val="22"/>
          <w:szCs w:val="22"/>
        </w:rPr>
        <w:t>1</w:t>
      </w:r>
      <w:r>
        <w:rPr>
          <w:rFonts w:asciiTheme="minorHAnsi" w:hAnsiTheme="minorHAnsi"/>
          <w:sz w:val="22"/>
          <w:szCs w:val="22"/>
        </w:rPr>
        <w:t>0</w:t>
      </w:r>
      <w:r w:rsidRPr="00B06D03">
        <w:rPr>
          <w:rFonts w:asciiTheme="minorHAnsi" w:hAnsiTheme="minorHAnsi"/>
          <w:sz w:val="22"/>
          <w:szCs w:val="22"/>
        </w:rPr>
        <w:t xml:space="preserve">. </w:t>
      </w:r>
      <w:r>
        <w:rPr>
          <w:rFonts w:asciiTheme="minorHAnsi" w:hAnsiTheme="minorHAnsi"/>
          <w:sz w:val="22"/>
          <w:szCs w:val="22"/>
        </w:rPr>
        <w:t xml:space="preserve">  </w:t>
      </w:r>
      <w:r w:rsidRPr="00B06D03">
        <w:rPr>
          <w:rFonts w:asciiTheme="minorHAnsi" w:hAnsiTheme="minorHAnsi"/>
          <w:sz w:val="22"/>
          <w:szCs w:val="22"/>
        </w:rPr>
        <w:t>Dokumenty sporządzone w języku obcym są składane wraz z tłumaczeniem na język polski.</w:t>
      </w:r>
    </w:p>
    <w:p w14:paraId="491378D3" w14:textId="77777777" w:rsidR="00EC2CB3" w:rsidRDefault="00EC2CB3" w:rsidP="004F151F">
      <w:pPr>
        <w:tabs>
          <w:tab w:val="left" w:pos="709"/>
          <w:tab w:val="left" w:pos="851"/>
        </w:tabs>
        <w:spacing w:line="276" w:lineRule="auto"/>
        <w:jc w:val="both"/>
        <w:rPr>
          <w:rFonts w:asciiTheme="minorHAnsi" w:hAnsiTheme="minorHAnsi"/>
          <w:b/>
          <w:sz w:val="22"/>
          <w:szCs w:val="22"/>
          <w:u w:val="single"/>
        </w:rPr>
      </w:pPr>
      <w:r w:rsidRPr="00B06D03">
        <w:rPr>
          <w:rFonts w:asciiTheme="minorHAnsi" w:hAnsiTheme="minorHAnsi"/>
          <w:sz w:val="22"/>
          <w:szCs w:val="22"/>
        </w:rPr>
        <w:t>1</w:t>
      </w:r>
      <w:r>
        <w:rPr>
          <w:rFonts w:asciiTheme="minorHAnsi" w:hAnsiTheme="minorHAnsi"/>
          <w:sz w:val="22"/>
          <w:szCs w:val="22"/>
        </w:rPr>
        <w:t>1</w:t>
      </w:r>
      <w:r w:rsidRPr="00B06D03">
        <w:rPr>
          <w:rFonts w:asciiTheme="minorHAnsi" w:hAnsiTheme="minorHAnsi"/>
          <w:sz w:val="22"/>
          <w:szCs w:val="22"/>
        </w:rPr>
        <w:t xml:space="preserve">. </w:t>
      </w:r>
      <w:r>
        <w:rPr>
          <w:rFonts w:asciiTheme="minorHAnsi" w:hAnsiTheme="minorHAnsi"/>
          <w:sz w:val="22"/>
          <w:szCs w:val="22"/>
        </w:rPr>
        <w:t xml:space="preserve"> </w:t>
      </w:r>
      <w:r w:rsidRPr="00B06D03">
        <w:rPr>
          <w:rFonts w:asciiTheme="minorHAnsi" w:hAnsiTheme="minorHAnsi"/>
          <w:b/>
          <w:sz w:val="22"/>
          <w:szCs w:val="22"/>
          <w:u w:val="single"/>
        </w:rPr>
        <w:t xml:space="preserve">Wykonawca zobowiązany jest załączyć na Platformie Zakupowej następujące </w:t>
      </w:r>
      <w:r>
        <w:rPr>
          <w:rFonts w:asciiTheme="minorHAnsi" w:hAnsiTheme="minorHAnsi"/>
          <w:b/>
          <w:sz w:val="22"/>
          <w:szCs w:val="22"/>
          <w:u w:val="single"/>
        </w:rPr>
        <w:t xml:space="preserve"> </w:t>
      </w:r>
    </w:p>
    <w:p w14:paraId="0B0F02DC" w14:textId="77777777" w:rsidR="00EC2CB3" w:rsidRPr="005E33E6" w:rsidRDefault="00EC2CB3" w:rsidP="005A1228">
      <w:pPr>
        <w:tabs>
          <w:tab w:val="left" w:pos="709"/>
          <w:tab w:val="left" w:pos="851"/>
        </w:tabs>
        <w:spacing w:line="360" w:lineRule="auto"/>
        <w:jc w:val="both"/>
        <w:rPr>
          <w:rFonts w:asciiTheme="minorHAnsi" w:hAnsiTheme="minorHAnsi"/>
          <w:b/>
          <w:sz w:val="22"/>
          <w:szCs w:val="22"/>
          <w:u w:val="single"/>
        </w:rPr>
      </w:pPr>
      <w:r w:rsidRPr="00053C0D">
        <w:rPr>
          <w:rFonts w:asciiTheme="minorHAnsi" w:hAnsiTheme="minorHAnsi"/>
          <w:b/>
          <w:sz w:val="22"/>
          <w:szCs w:val="22"/>
        </w:rPr>
        <w:t xml:space="preserve">     </w:t>
      </w:r>
      <w:r>
        <w:rPr>
          <w:rFonts w:asciiTheme="minorHAnsi" w:hAnsiTheme="minorHAnsi"/>
          <w:b/>
          <w:sz w:val="22"/>
          <w:szCs w:val="22"/>
        </w:rPr>
        <w:t xml:space="preserve"> </w:t>
      </w:r>
      <w:r w:rsidRPr="00053C0D">
        <w:rPr>
          <w:rFonts w:asciiTheme="minorHAnsi" w:hAnsiTheme="minorHAnsi"/>
          <w:b/>
          <w:sz w:val="22"/>
          <w:szCs w:val="22"/>
        </w:rPr>
        <w:t xml:space="preserve">  </w:t>
      </w:r>
      <w:r w:rsidRPr="00B06D03">
        <w:rPr>
          <w:rFonts w:asciiTheme="minorHAnsi" w:hAnsiTheme="minorHAnsi"/>
          <w:b/>
          <w:sz w:val="22"/>
          <w:szCs w:val="22"/>
          <w:u w:val="single"/>
        </w:rPr>
        <w:t>dokumenty podpisane</w:t>
      </w:r>
      <w:r>
        <w:rPr>
          <w:rFonts w:asciiTheme="minorHAnsi" w:hAnsiTheme="minorHAnsi"/>
          <w:b/>
          <w:sz w:val="22"/>
          <w:szCs w:val="22"/>
          <w:u w:val="single"/>
        </w:rPr>
        <w:t xml:space="preserve"> </w:t>
      </w:r>
      <w:r w:rsidRPr="005E33E6">
        <w:rPr>
          <w:rFonts w:asciiTheme="minorHAnsi" w:hAnsiTheme="minorHAnsi"/>
          <w:b/>
          <w:sz w:val="22"/>
          <w:szCs w:val="22"/>
          <w:u w:val="single"/>
        </w:rPr>
        <w:t>kwalifikowanym podpisem elektronicznym:</w:t>
      </w:r>
    </w:p>
    <w:p w14:paraId="59ED5AFB" w14:textId="77777777" w:rsidR="00EC2CB3" w:rsidRDefault="00EC2CB3" w:rsidP="004F151F">
      <w:pPr>
        <w:pStyle w:val="Akapitzlist"/>
        <w:numPr>
          <w:ilvl w:val="0"/>
          <w:numId w:val="82"/>
        </w:numPr>
        <w:tabs>
          <w:tab w:val="left" w:pos="709"/>
          <w:tab w:val="left" w:pos="851"/>
        </w:tabs>
        <w:spacing w:line="276" w:lineRule="auto"/>
        <w:jc w:val="both"/>
        <w:rPr>
          <w:rFonts w:asciiTheme="minorHAnsi" w:hAnsiTheme="minorHAnsi"/>
          <w:b/>
          <w:sz w:val="22"/>
          <w:szCs w:val="22"/>
        </w:rPr>
      </w:pPr>
      <w:r w:rsidRPr="005E33E6">
        <w:rPr>
          <w:rFonts w:asciiTheme="minorHAnsi" w:hAnsiTheme="minorHAnsi"/>
          <w:sz w:val="22"/>
          <w:szCs w:val="22"/>
        </w:rPr>
        <w:t xml:space="preserve">Formularz Ofertowy - sporządzony i wypełniony według wzoru stanowiącego </w:t>
      </w:r>
      <w:r w:rsidRPr="00A80F64">
        <w:rPr>
          <w:rFonts w:asciiTheme="minorHAnsi" w:hAnsiTheme="minorHAnsi"/>
          <w:sz w:val="22"/>
          <w:szCs w:val="22"/>
        </w:rPr>
        <w:t xml:space="preserve">załącznik  </w:t>
      </w:r>
    </w:p>
    <w:p w14:paraId="01C83DB5" w14:textId="77777777" w:rsidR="00EC2CB3" w:rsidRDefault="00EC2CB3" w:rsidP="004F151F">
      <w:pPr>
        <w:pStyle w:val="Akapitzlist"/>
        <w:tabs>
          <w:tab w:val="left" w:pos="709"/>
          <w:tab w:val="left" w:pos="851"/>
        </w:tabs>
        <w:spacing w:line="276" w:lineRule="auto"/>
        <w:ind w:left="682"/>
        <w:jc w:val="both"/>
        <w:rPr>
          <w:rFonts w:asciiTheme="minorHAnsi" w:hAnsiTheme="minorHAnsi"/>
          <w:sz w:val="22"/>
          <w:szCs w:val="22"/>
        </w:rPr>
      </w:pPr>
      <w:r w:rsidRPr="005E33E6">
        <w:rPr>
          <w:rFonts w:asciiTheme="minorHAnsi" w:hAnsiTheme="minorHAnsi"/>
          <w:sz w:val="22"/>
          <w:szCs w:val="22"/>
        </w:rPr>
        <w:t xml:space="preserve">do SIWZ. </w:t>
      </w:r>
    </w:p>
    <w:p w14:paraId="79F3F928" w14:textId="77777777" w:rsidR="00EC2CB3" w:rsidRPr="00A80F64" w:rsidRDefault="00EC2CB3" w:rsidP="004F151F">
      <w:pPr>
        <w:tabs>
          <w:tab w:val="left" w:pos="709"/>
          <w:tab w:val="left" w:pos="851"/>
        </w:tabs>
        <w:spacing w:line="276" w:lineRule="auto"/>
        <w:jc w:val="both"/>
        <w:rPr>
          <w:rFonts w:asciiTheme="minorHAnsi" w:hAnsiTheme="minorHAnsi"/>
          <w:sz w:val="22"/>
          <w:szCs w:val="22"/>
        </w:rPr>
      </w:pPr>
      <w:r>
        <w:rPr>
          <w:rFonts w:asciiTheme="minorHAnsi" w:hAnsiTheme="minorHAnsi"/>
          <w:sz w:val="22"/>
          <w:szCs w:val="22"/>
        </w:rPr>
        <w:t xml:space="preserve">       2)   Formularz asortymentowo-cenowy stanowiący </w:t>
      </w:r>
      <w:r w:rsidRPr="00A80F64">
        <w:rPr>
          <w:rFonts w:asciiTheme="minorHAnsi" w:hAnsiTheme="minorHAnsi"/>
          <w:b/>
          <w:sz w:val="22"/>
          <w:szCs w:val="22"/>
        </w:rPr>
        <w:t>załącznik nr 1</w:t>
      </w:r>
      <w:r>
        <w:rPr>
          <w:rFonts w:asciiTheme="minorHAnsi" w:hAnsiTheme="minorHAnsi"/>
          <w:sz w:val="22"/>
          <w:szCs w:val="22"/>
        </w:rPr>
        <w:t xml:space="preserve"> do SIWZ</w:t>
      </w:r>
    </w:p>
    <w:p w14:paraId="1FAA5A6A" w14:textId="77777777" w:rsidR="00EC2CB3" w:rsidRPr="00B06D03" w:rsidRDefault="00EC2CB3" w:rsidP="004F151F">
      <w:pPr>
        <w:pStyle w:val="Akapitzlist"/>
        <w:tabs>
          <w:tab w:val="left" w:pos="709"/>
          <w:tab w:val="left" w:pos="851"/>
        </w:tabs>
        <w:spacing w:after="120" w:line="276" w:lineRule="auto"/>
        <w:ind w:left="142"/>
        <w:jc w:val="both"/>
        <w:rPr>
          <w:rFonts w:asciiTheme="minorHAnsi" w:hAnsiTheme="minorHAnsi"/>
          <w:sz w:val="22"/>
          <w:szCs w:val="22"/>
        </w:rPr>
      </w:pPr>
      <w:r w:rsidRPr="00B06D03">
        <w:rPr>
          <w:rFonts w:asciiTheme="minorHAnsi" w:hAnsiTheme="minorHAnsi"/>
          <w:sz w:val="22"/>
          <w:szCs w:val="22"/>
        </w:rPr>
        <w:t xml:space="preserve"> </w:t>
      </w:r>
      <w:r>
        <w:rPr>
          <w:rFonts w:asciiTheme="minorHAnsi" w:hAnsiTheme="minorHAnsi"/>
          <w:sz w:val="22"/>
          <w:szCs w:val="22"/>
        </w:rPr>
        <w:t xml:space="preserve">   3</w:t>
      </w:r>
      <w:r w:rsidRPr="00B06D03">
        <w:rPr>
          <w:rFonts w:asciiTheme="minorHAnsi" w:hAnsiTheme="minorHAnsi"/>
          <w:sz w:val="22"/>
          <w:szCs w:val="22"/>
        </w:rPr>
        <w:t>)</w:t>
      </w:r>
      <w:r>
        <w:rPr>
          <w:rFonts w:asciiTheme="minorHAnsi" w:hAnsiTheme="minorHAnsi"/>
          <w:sz w:val="22"/>
          <w:szCs w:val="22"/>
        </w:rPr>
        <w:t xml:space="preserve">  </w:t>
      </w:r>
      <w:r w:rsidRPr="00B06D03">
        <w:rPr>
          <w:rFonts w:asciiTheme="minorHAnsi" w:hAnsiTheme="minorHAnsi"/>
          <w:sz w:val="22"/>
          <w:szCs w:val="22"/>
        </w:rPr>
        <w:t xml:space="preserve"> Dokument JEDZ</w:t>
      </w:r>
      <w:r>
        <w:rPr>
          <w:rFonts w:asciiTheme="minorHAnsi" w:hAnsiTheme="minorHAnsi"/>
          <w:sz w:val="22"/>
          <w:szCs w:val="22"/>
        </w:rPr>
        <w:t xml:space="preserve"> stanowiący </w:t>
      </w:r>
      <w:r w:rsidRPr="00A80F64">
        <w:rPr>
          <w:rFonts w:asciiTheme="minorHAnsi" w:hAnsiTheme="minorHAnsi"/>
          <w:b/>
          <w:sz w:val="22"/>
          <w:szCs w:val="22"/>
        </w:rPr>
        <w:t>załącznik nr 2</w:t>
      </w:r>
      <w:r>
        <w:rPr>
          <w:rFonts w:asciiTheme="minorHAnsi" w:hAnsiTheme="minorHAnsi"/>
          <w:sz w:val="22"/>
          <w:szCs w:val="22"/>
        </w:rPr>
        <w:t xml:space="preserve"> do SIWZ</w:t>
      </w:r>
      <w:r w:rsidRPr="00B06D03">
        <w:rPr>
          <w:rFonts w:asciiTheme="minorHAnsi" w:hAnsiTheme="minorHAnsi"/>
          <w:sz w:val="22"/>
          <w:szCs w:val="22"/>
        </w:rPr>
        <w:t>;</w:t>
      </w:r>
    </w:p>
    <w:p w14:paraId="655B47AF" w14:textId="77777777" w:rsidR="00EC2CB3" w:rsidRDefault="00EC2CB3" w:rsidP="004F151F">
      <w:pPr>
        <w:tabs>
          <w:tab w:val="left" w:pos="709"/>
          <w:tab w:val="left" w:pos="851"/>
        </w:tabs>
        <w:spacing w:line="276" w:lineRule="auto"/>
        <w:ind w:left="360"/>
        <w:jc w:val="both"/>
        <w:rPr>
          <w:rFonts w:asciiTheme="minorHAnsi" w:hAnsiTheme="minorHAnsi"/>
          <w:sz w:val="22"/>
          <w:szCs w:val="22"/>
        </w:rPr>
      </w:pPr>
      <w:r>
        <w:rPr>
          <w:rFonts w:asciiTheme="minorHAnsi" w:hAnsiTheme="minorHAnsi"/>
          <w:sz w:val="22"/>
          <w:szCs w:val="22"/>
        </w:rPr>
        <w:t xml:space="preserve">4)   Dokument potwierdzający wniesienie wadium. </w:t>
      </w:r>
      <w:r w:rsidRPr="00FC1311">
        <w:rPr>
          <w:rFonts w:asciiTheme="minorHAnsi" w:hAnsiTheme="minorHAnsi"/>
          <w:sz w:val="22"/>
          <w:szCs w:val="22"/>
        </w:rPr>
        <w:t xml:space="preserve">Oryginał gwarancji/poręczenia, jeżeli </w:t>
      </w:r>
      <w:r>
        <w:rPr>
          <w:rFonts w:asciiTheme="minorHAnsi" w:hAnsiTheme="minorHAnsi"/>
          <w:sz w:val="22"/>
          <w:szCs w:val="22"/>
        </w:rPr>
        <w:t xml:space="preserve"> </w:t>
      </w:r>
    </w:p>
    <w:p w14:paraId="79D9E0BC" w14:textId="77777777" w:rsidR="00EC2CB3" w:rsidRDefault="00EC2CB3" w:rsidP="004F151F">
      <w:pPr>
        <w:tabs>
          <w:tab w:val="left" w:pos="709"/>
          <w:tab w:val="left" w:pos="851"/>
        </w:tabs>
        <w:spacing w:line="276" w:lineRule="auto"/>
        <w:ind w:left="360"/>
        <w:jc w:val="both"/>
        <w:rPr>
          <w:rFonts w:asciiTheme="minorHAnsi" w:hAnsiTheme="minorHAnsi"/>
          <w:sz w:val="22"/>
          <w:szCs w:val="22"/>
        </w:rPr>
      </w:pPr>
      <w:r>
        <w:rPr>
          <w:rFonts w:asciiTheme="minorHAnsi" w:hAnsiTheme="minorHAnsi"/>
          <w:sz w:val="22"/>
          <w:szCs w:val="22"/>
        </w:rPr>
        <w:t xml:space="preserve">       </w:t>
      </w:r>
      <w:r w:rsidRPr="00FC1311">
        <w:rPr>
          <w:rFonts w:asciiTheme="minorHAnsi" w:hAnsiTheme="minorHAnsi"/>
          <w:sz w:val="22"/>
          <w:szCs w:val="22"/>
        </w:rPr>
        <w:t xml:space="preserve">Wykonawca wnosi wadium w innej formie niż </w:t>
      </w:r>
      <w:r>
        <w:rPr>
          <w:rFonts w:asciiTheme="minorHAnsi" w:hAnsiTheme="minorHAnsi"/>
          <w:sz w:val="22"/>
          <w:szCs w:val="22"/>
        </w:rPr>
        <w:t>p</w:t>
      </w:r>
      <w:r w:rsidRPr="00B06D03">
        <w:rPr>
          <w:rFonts w:asciiTheme="minorHAnsi" w:hAnsiTheme="minorHAnsi"/>
          <w:sz w:val="22"/>
          <w:szCs w:val="22"/>
        </w:rPr>
        <w:t xml:space="preserve">ieniężna. </w:t>
      </w:r>
      <w:r>
        <w:rPr>
          <w:rFonts w:asciiTheme="minorHAnsi" w:hAnsiTheme="minorHAnsi"/>
          <w:sz w:val="22"/>
          <w:szCs w:val="22"/>
        </w:rPr>
        <w:t xml:space="preserve"> </w:t>
      </w:r>
      <w:r w:rsidRPr="00B06D03">
        <w:rPr>
          <w:rFonts w:asciiTheme="minorHAnsi" w:hAnsiTheme="minorHAnsi"/>
          <w:sz w:val="22"/>
          <w:szCs w:val="22"/>
        </w:rPr>
        <w:t xml:space="preserve">Wadium ustanawia </w:t>
      </w:r>
    </w:p>
    <w:p w14:paraId="368F762C" w14:textId="77777777" w:rsidR="00EC2CB3" w:rsidRDefault="00EC2CB3" w:rsidP="004F151F">
      <w:pPr>
        <w:tabs>
          <w:tab w:val="left" w:pos="709"/>
          <w:tab w:val="left" w:pos="851"/>
        </w:tabs>
        <w:spacing w:after="120" w:line="276" w:lineRule="auto"/>
        <w:ind w:left="357"/>
        <w:jc w:val="both"/>
        <w:rPr>
          <w:rFonts w:asciiTheme="minorHAnsi" w:hAnsiTheme="minorHAnsi"/>
          <w:sz w:val="22"/>
          <w:szCs w:val="22"/>
        </w:rPr>
      </w:pPr>
      <w:r>
        <w:rPr>
          <w:rFonts w:asciiTheme="minorHAnsi" w:hAnsiTheme="minorHAnsi"/>
          <w:sz w:val="22"/>
          <w:szCs w:val="22"/>
        </w:rPr>
        <w:t xml:space="preserve">       </w:t>
      </w:r>
      <w:r w:rsidRPr="00B06D03">
        <w:rPr>
          <w:rFonts w:asciiTheme="minorHAnsi" w:hAnsiTheme="minorHAnsi"/>
          <w:sz w:val="22"/>
          <w:szCs w:val="22"/>
        </w:rPr>
        <w:t>przynajmniej jeden Wykonawca, lub Wykonawcy wspólnie;</w:t>
      </w:r>
    </w:p>
    <w:p w14:paraId="38B542C9" w14:textId="77777777" w:rsidR="00EC2CB3" w:rsidRPr="00FC1311" w:rsidRDefault="00EC2CB3" w:rsidP="004F151F">
      <w:pPr>
        <w:tabs>
          <w:tab w:val="left" w:pos="709"/>
          <w:tab w:val="left" w:pos="851"/>
        </w:tabs>
        <w:spacing w:line="276" w:lineRule="auto"/>
        <w:ind w:left="360"/>
        <w:jc w:val="both"/>
        <w:rPr>
          <w:rFonts w:asciiTheme="minorHAnsi" w:hAnsiTheme="minorHAnsi"/>
          <w:sz w:val="22"/>
          <w:szCs w:val="22"/>
        </w:rPr>
      </w:pPr>
      <w:r>
        <w:rPr>
          <w:rFonts w:asciiTheme="minorHAnsi" w:hAnsiTheme="minorHAnsi"/>
          <w:sz w:val="22"/>
          <w:szCs w:val="22"/>
        </w:rPr>
        <w:t xml:space="preserve">5)  </w:t>
      </w:r>
      <w:r w:rsidRPr="00FC1311">
        <w:rPr>
          <w:rFonts w:asciiTheme="minorHAnsi" w:hAnsiTheme="minorHAnsi"/>
          <w:sz w:val="22"/>
          <w:szCs w:val="22"/>
        </w:rPr>
        <w:t xml:space="preserve">Pełnomocnictwo lub inne dokumenty, opatrzone kwalifikowanym podpisem  </w:t>
      </w:r>
    </w:p>
    <w:p w14:paraId="1CCFF9D4" w14:textId="77777777" w:rsidR="00EC2CB3" w:rsidRDefault="00EC2CB3" w:rsidP="004F151F">
      <w:pPr>
        <w:pStyle w:val="Akapitzlist"/>
        <w:tabs>
          <w:tab w:val="left" w:pos="709"/>
          <w:tab w:val="left" w:pos="851"/>
        </w:tabs>
        <w:spacing w:after="120" w:line="276" w:lineRule="auto"/>
        <w:ind w:left="720"/>
        <w:jc w:val="both"/>
        <w:rPr>
          <w:rFonts w:asciiTheme="minorHAnsi" w:hAnsiTheme="minorHAnsi" w:cstheme="minorHAnsi"/>
          <w:sz w:val="22"/>
          <w:szCs w:val="22"/>
        </w:rPr>
      </w:pPr>
      <w:r w:rsidRPr="00B06D03">
        <w:rPr>
          <w:rFonts w:asciiTheme="minorHAnsi" w:hAnsiTheme="minorHAnsi"/>
          <w:sz w:val="22"/>
          <w:szCs w:val="22"/>
        </w:rPr>
        <w:t xml:space="preserve">elektronicznym, z </w:t>
      </w:r>
      <w:r>
        <w:rPr>
          <w:rFonts w:asciiTheme="minorHAnsi" w:hAnsiTheme="minorHAnsi"/>
          <w:sz w:val="22"/>
          <w:szCs w:val="22"/>
        </w:rPr>
        <w:t xml:space="preserve"> </w:t>
      </w:r>
      <w:r w:rsidRPr="00B06D03">
        <w:rPr>
          <w:rFonts w:asciiTheme="minorHAnsi" w:hAnsiTheme="minorHAnsi"/>
          <w:sz w:val="22"/>
          <w:szCs w:val="22"/>
        </w:rPr>
        <w:t xml:space="preserve">których wynika prawo do podpisania </w:t>
      </w:r>
      <w:r>
        <w:rPr>
          <w:rFonts w:asciiTheme="minorHAnsi" w:hAnsiTheme="minorHAnsi"/>
          <w:sz w:val="22"/>
          <w:szCs w:val="22"/>
        </w:rPr>
        <w:t xml:space="preserve">oferty </w:t>
      </w:r>
      <w:r w:rsidRPr="00B06D03">
        <w:rPr>
          <w:rFonts w:asciiTheme="minorHAnsi" w:hAnsiTheme="minorHAnsi"/>
          <w:sz w:val="22"/>
          <w:szCs w:val="22"/>
        </w:rPr>
        <w:t xml:space="preserve">oraz do podpisania innych dokumentów składanych </w:t>
      </w:r>
      <w:r>
        <w:rPr>
          <w:rFonts w:asciiTheme="minorHAnsi" w:hAnsiTheme="minorHAnsi"/>
          <w:sz w:val="22"/>
          <w:szCs w:val="22"/>
        </w:rPr>
        <w:t xml:space="preserve"> </w:t>
      </w:r>
      <w:r w:rsidRPr="00C03418">
        <w:rPr>
          <w:rFonts w:asciiTheme="minorHAnsi" w:hAnsiTheme="minorHAnsi" w:cstheme="minorHAnsi"/>
          <w:sz w:val="22"/>
          <w:szCs w:val="22"/>
        </w:rPr>
        <w:t xml:space="preserve">wraz z </w:t>
      </w:r>
      <w:r w:rsidRPr="00F954F5">
        <w:rPr>
          <w:rFonts w:asciiTheme="minorHAnsi" w:hAnsiTheme="minorHAnsi" w:cstheme="minorHAnsi"/>
          <w:sz w:val="22"/>
          <w:szCs w:val="22"/>
        </w:rPr>
        <w:t xml:space="preserve">ofertą, chyba że Zamawiający może je uzyskać w szczególności za pomocą bezpłatnych i </w:t>
      </w:r>
      <w:r>
        <w:rPr>
          <w:rFonts w:asciiTheme="minorHAnsi" w:hAnsiTheme="minorHAnsi" w:cstheme="minorHAnsi"/>
          <w:sz w:val="22"/>
          <w:szCs w:val="22"/>
        </w:rPr>
        <w:t>o</w:t>
      </w:r>
      <w:r w:rsidRPr="00F954F5">
        <w:rPr>
          <w:rFonts w:asciiTheme="minorHAnsi" w:hAnsiTheme="minorHAnsi" w:cstheme="minorHAnsi"/>
          <w:sz w:val="22"/>
          <w:szCs w:val="22"/>
        </w:rPr>
        <w:t>gólnodostępnych baz  danych, w szczególności rejestrów publicznych w rozumieniu ustawy z dnia 17 lutego 2005 r. o informatyzacji działalności podmiotów realizujących zadania publiczne (Dz. U. z 2014 poz. 1114 oraz z 2016 poz. 352);</w:t>
      </w:r>
    </w:p>
    <w:p w14:paraId="71B00790" w14:textId="77777777" w:rsidR="00EC2CB3" w:rsidRPr="00FC1311" w:rsidRDefault="00EC2CB3" w:rsidP="004F151F">
      <w:pPr>
        <w:tabs>
          <w:tab w:val="left" w:pos="709"/>
          <w:tab w:val="left" w:pos="851"/>
        </w:tabs>
        <w:spacing w:line="276" w:lineRule="auto"/>
        <w:ind w:left="360"/>
        <w:jc w:val="both"/>
        <w:rPr>
          <w:rFonts w:asciiTheme="minorHAnsi" w:hAnsiTheme="minorHAnsi"/>
          <w:sz w:val="22"/>
          <w:szCs w:val="22"/>
        </w:rPr>
      </w:pPr>
      <w:r>
        <w:rPr>
          <w:rFonts w:asciiTheme="minorHAnsi" w:hAnsiTheme="minorHAnsi"/>
          <w:sz w:val="22"/>
          <w:szCs w:val="22"/>
        </w:rPr>
        <w:t xml:space="preserve">6) </w:t>
      </w:r>
      <w:r w:rsidRPr="00FC1311">
        <w:rPr>
          <w:rFonts w:asciiTheme="minorHAnsi" w:hAnsiTheme="minorHAnsi"/>
          <w:sz w:val="22"/>
          <w:szCs w:val="22"/>
        </w:rPr>
        <w:t xml:space="preserve">Pełnomocnictwo do reprezentowania wszystkich Wykonawców wspólnie ubiegających    </w:t>
      </w:r>
    </w:p>
    <w:p w14:paraId="091F1F72" w14:textId="77777777" w:rsidR="00EC2CB3" w:rsidRDefault="00EC2CB3" w:rsidP="004F151F">
      <w:pPr>
        <w:pStyle w:val="Akapitzlist"/>
        <w:tabs>
          <w:tab w:val="left" w:pos="709"/>
          <w:tab w:val="left" w:pos="851"/>
        </w:tabs>
        <w:spacing w:line="276" w:lineRule="auto"/>
        <w:ind w:left="720"/>
        <w:jc w:val="both"/>
        <w:rPr>
          <w:rFonts w:asciiTheme="minorHAnsi" w:hAnsiTheme="minorHAnsi"/>
          <w:sz w:val="22"/>
          <w:szCs w:val="22"/>
        </w:rPr>
      </w:pPr>
      <w:r w:rsidRPr="00B06D03">
        <w:rPr>
          <w:rFonts w:asciiTheme="minorHAnsi" w:hAnsiTheme="minorHAnsi"/>
          <w:sz w:val="22"/>
          <w:szCs w:val="22"/>
        </w:rPr>
        <w:t xml:space="preserve">się </w:t>
      </w:r>
      <w:r>
        <w:rPr>
          <w:rFonts w:asciiTheme="minorHAnsi" w:hAnsiTheme="minorHAnsi"/>
          <w:sz w:val="22"/>
          <w:szCs w:val="22"/>
        </w:rPr>
        <w:t xml:space="preserve">o </w:t>
      </w:r>
      <w:r w:rsidRPr="00B06D03">
        <w:rPr>
          <w:rFonts w:asciiTheme="minorHAnsi" w:hAnsiTheme="minorHAnsi"/>
          <w:sz w:val="22"/>
          <w:szCs w:val="22"/>
        </w:rPr>
        <w:t>udzielenie zamówienia, ewentualnie umowa o współdzi</w:t>
      </w:r>
      <w:r>
        <w:rPr>
          <w:rFonts w:asciiTheme="minorHAnsi" w:hAnsiTheme="minorHAnsi"/>
          <w:sz w:val="22"/>
          <w:szCs w:val="22"/>
        </w:rPr>
        <w:t xml:space="preserve">ałaniu, z której będzie wynikać </w:t>
      </w:r>
      <w:r w:rsidRPr="00B06D03">
        <w:rPr>
          <w:rFonts w:asciiTheme="minorHAnsi" w:hAnsiTheme="minorHAnsi"/>
          <w:sz w:val="22"/>
          <w:szCs w:val="22"/>
        </w:rPr>
        <w:t xml:space="preserve">przedmiotowe pełnomocnictwo, podpisane kwalifikowanym podpisem elektronicznym. </w:t>
      </w:r>
      <w:r>
        <w:rPr>
          <w:rFonts w:asciiTheme="minorHAnsi" w:hAnsiTheme="minorHAnsi"/>
          <w:sz w:val="22"/>
          <w:szCs w:val="22"/>
        </w:rPr>
        <w:t xml:space="preserve"> </w:t>
      </w:r>
    </w:p>
    <w:p w14:paraId="0A05FCE8" w14:textId="77777777" w:rsidR="00EC2CB3" w:rsidRDefault="00EC2CB3" w:rsidP="004F151F">
      <w:pPr>
        <w:pStyle w:val="Akapitzlist"/>
        <w:tabs>
          <w:tab w:val="left" w:pos="709"/>
          <w:tab w:val="left" w:pos="851"/>
        </w:tabs>
        <w:spacing w:line="276" w:lineRule="auto"/>
        <w:ind w:left="142"/>
        <w:rPr>
          <w:rFonts w:asciiTheme="minorHAnsi" w:hAnsiTheme="minorHAnsi"/>
          <w:sz w:val="22"/>
          <w:szCs w:val="22"/>
        </w:rPr>
      </w:pPr>
      <w:r>
        <w:rPr>
          <w:rFonts w:asciiTheme="minorHAnsi" w:hAnsiTheme="minorHAnsi"/>
          <w:sz w:val="22"/>
          <w:szCs w:val="22"/>
        </w:rPr>
        <w:t xml:space="preserve">            </w:t>
      </w:r>
      <w:r w:rsidRPr="00B06D03">
        <w:rPr>
          <w:rFonts w:asciiTheme="minorHAnsi" w:hAnsiTheme="minorHAnsi"/>
          <w:sz w:val="22"/>
          <w:szCs w:val="22"/>
        </w:rPr>
        <w:t xml:space="preserve">Pełnomocnik może być ustanowiony do reprezentowania Wykonawców w </w:t>
      </w:r>
      <w:r>
        <w:rPr>
          <w:rFonts w:asciiTheme="minorHAnsi" w:hAnsiTheme="minorHAnsi"/>
          <w:sz w:val="22"/>
          <w:szCs w:val="22"/>
        </w:rPr>
        <w:t xml:space="preserve"> </w:t>
      </w:r>
    </w:p>
    <w:p w14:paraId="22C4155E" w14:textId="77777777" w:rsidR="00EC2CB3" w:rsidRDefault="00EC2CB3" w:rsidP="004F151F">
      <w:pPr>
        <w:pStyle w:val="Akapitzlist"/>
        <w:tabs>
          <w:tab w:val="left" w:pos="709"/>
          <w:tab w:val="left" w:pos="851"/>
        </w:tabs>
        <w:spacing w:line="276" w:lineRule="auto"/>
        <w:ind w:left="142"/>
        <w:rPr>
          <w:rFonts w:asciiTheme="minorHAnsi" w:hAnsiTheme="minorHAnsi"/>
          <w:sz w:val="22"/>
          <w:szCs w:val="22"/>
        </w:rPr>
      </w:pPr>
      <w:r>
        <w:rPr>
          <w:rFonts w:asciiTheme="minorHAnsi" w:hAnsiTheme="minorHAnsi"/>
          <w:sz w:val="22"/>
          <w:szCs w:val="22"/>
        </w:rPr>
        <w:t xml:space="preserve">            </w:t>
      </w:r>
      <w:r w:rsidRPr="00B06D03">
        <w:rPr>
          <w:rFonts w:asciiTheme="minorHAnsi" w:hAnsiTheme="minorHAnsi"/>
          <w:sz w:val="22"/>
          <w:szCs w:val="22"/>
        </w:rPr>
        <w:t>postępowaniu albo do</w:t>
      </w:r>
      <w:r>
        <w:rPr>
          <w:rFonts w:asciiTheme="minorHAnsi" w:hAnsiTheme="minorHAnsi"/>
          <w:sz w:val="22"/>
          <w:szCs w:val="22"/>
        </w:rPr>
        <w:t xml:space="preserve"> </w:t>
      </w:r>
      <w:r w:rsidRPr="00B06D03">
        <w:rPr>
          <w:rFonts w:asciiTheme="minorHAnsi" w:hAnsiTheme="minorHAnsi"/>
          <w:sz w:val="22"/>
          <w:szCs w:val="22"/>
        </w:rPr>
        <w:t xml:space="preserve">reprezentowania w  postępowaniu i zawarcia umowy, stosownie </w:t>
      </w:r>
      <w:r>
        <w:rPr>
          <w:rFonts w:asciiTheme="minorHAnsi" w:hAnsiTheme="minorHAnsi"/>
          <w:sz w:val="22"/>
          <w:szCs w:val="22"/>
        </w:rPr>
        <w:t xml:space="preserve"> </w:t>
      </w:r>
    </w:p>
    <w:p w14:paraId="57747CC1" w14:textId="77777777" w:rsidR="00EC2CB3" w:rsidRDefault="00EC2CB3" w:rsidP="004F151F">
      <w:pPr>
        <w:pStyle w:val="Akapitzlist"/>
        <w:tabs>
          <w:tab w:val="left" w:pos="709"/>
          <w:tab w:val="left" w:pos="851"/>
        </w:tabs>
        <w:spacing w:after="120" w:line="276" w:lineRule="auto"/>
        <w:ind w:left="142"/>
        <w:rPr>
          <w:rFonts w:asciiTheme="minorHAnsi" w:hAnsiTheme="minorHAnsi"/>
          <w:sz w:val="22"/>
          <w:szCs w:val="22"/>
        </w:rPr>
      </w:pPr>
      <w:r>
        <w:rPr>
          <w:rFonts w:asciiTheme="minorHAnsi" w:hAnsiTheme="minorHAnsi"/>
          <w:sz w:val="22"/>
          <w:szCs w:val="22"/>
        </w:rPr>
        <w:t xml:space="preserve">            </w:t>
      </w:r>
      <w:r w:rsidRPr="00B06D03">
        <w:rPr>
          <w:rFonts w:asciiTheme="minorHAnsi" w:hAnsiTheme="minorHAnsi"/>
          <w:sz w:val="22"/>
          <w:szCs w:val="22"/>
        </w:rPr>
        <w:t>o art. 23 ust. 2 Ustawy.</w:t>
      </w:r>
    </w:p>
    <w:p w14:paraId="2AE2EE80" w14:textId="77777777" w:rsidR="00EC2CB3" w:rsidRPr="007D18DB" w:rsidRDefault="00EC2CB3" w:rsidP="004F151F">
      <w:pPr>
        <w:pStyle w:val="Tekstpodstawowywcity"/>
        <w:spacing w:after="0" w:line="276" w:lineRule="auto"/>
        <w:ind w:left="0" w:hanging="142"/>
        <w:rPr>
          <w:rFonts w:asciiTheme="minorHAnsi" w:hAnsiTheme="minorHAnsi" w:cs="Tahoma"/>
          <w:bCs/>
          <w:sz w:val="22"/>
          <w:szCs w:val="22"/>
        </w:rPr>
      </w:pPr>
      <w:r>
        <w:rPr>
          <w:rFonts w:asciiTheme="minorHAnsi" w:hAnsiTheme="minorHAnsi"/>
          <w:sz w:val="22"/>
          <w:szCs w:val="22"/>
        </w:rPr>
        <w:t xml:space="preserve">           7</w:t>
      </w:r>
      <w:r>
        <w:rPr>
          <w:rFonts w:asciiTheme="minorHAnsi" w:hAnsiTheme="minorHAnsi" w:cs="Tahoma"/>
          <w:iCs/>
          <w:sz w:val="22"/>
          <w:szCs w:val="22"/>
        </w:rPr>
        <w:t xml:space="preserve">)   </w:t>
      </w:r>
      <w:r>
        <w:rPr>
          <w:rFonts w:asciiTheme="minorHAnsi" w:hAnsiTheme="minorHAnsi" w:cs="Tahoma"/>
          <w:b/>
          <w:iCs/>
          <w:sz w:val="22"/>
          <w:szCs w:val="22"/>
        </w:rPr>
        <w:t>O</w:t>
      </w:r>
      <w:r w:rsidRPr="007D18DB">
        <w:rPr>
          <w:rFonts w:asciiTheme="minorHAnsi" w:hAnsiTheme="minorHAnsi" w:cs="Tahoma"/>
          <w:b/>
          <w:iCs/>
          <w:sz w:val="22"/>
          <w:szCs w:val="22"/>
        </w:rPr>
        <w:t>świadczenie,</w:t>
      </w:r>
      <w:r w:rsidRPr="007D18DB">
        <w:rPr>
          <w:rFonts w:asciiTheme="minorHAnsi" w:hAnsiTheme="minorHAnsi" w:cs="Tahoma"/>
          <w:iCs/>
          <w:sz w:val="22"/>
          <w:szCs w:val="22"/>
        </w:rPr>
        <w:t xml:space="preserve"> </w:t>
      </w:r>
      <w:r w:rsidRPr="007D18DB">
        <w:rPr>
          <w:rFonts w:asciiTheme="minorHAnsi" w:hAnsiTheme="minorHAnsi" w:cs="Tahoma"/>
          <w:bCs/>
          <w:sz w:val="22"/>
          <w:szCs w:val="22"/>
        </w:rPr>
        <w:t xml:space="preserve">że wszystkie zaoferowane </w:t>
      </w:r>
      <w:r w:rsidRPr="007D18DB">
        <w:rPr>
          <w:rFonts w:asciiTheme="minorHAnsi" w:hAnsiTheme="minorHAnsi" w:cs="Tahoma"/>
          <w:sz w:val="22"/>
          <w:szCs w:val="22"/>
        </w:rPr>
        <w:t>produkty lecznicze</w:t>
      </w:r>
      <w:r w:rsidRPr="007D18DB">
        <w:rPr>
          <w:rFonts w:asciiTheme="minorHAnsi" w:hAnsiTheme="minorHAnsi" w:cs="Tahoma"/>
          <w:bCs/>
          <w:sz w:val="22"/>
          <w:szCs w:val="22"/>
        </w:rPr>
        <w:t xml:space="preserve"> uzyskały pozwolenie na   </w:t>
      </w:r>
    </w:p>
    <w:p w14:paraId="5EE47E0A" w14:textId="77777777" w:rsidR="00EC2CB3" w:rsidRPr="007D18DB" w:rsidRDefault="00EC2CB3" w:rsidP="004F151F">
      <w:pPr>
        <w:pStyle w:val="Tekstpodstawowywcity"/>
        <w:spacing w:after="0" w:line="276" w:lineRule="auto"/>
        <w:ind w:left="0" w:hanging="142"/>
        <w:rPr>
          <w:rFonts w:asciiTheme="minorHAnsi" w:hAnsiTheme="minorHAnsi" w:cs="Tahoma"/>
          <w:bCs/>
          <w:sz w:val="22"/>
          <w:szCs w:val="22"/>
        </w:rPr>
      </w:pPr>
      <w:r>
        <w:rPr>
          <w:rFonts w:asciiTheme="minorHAnsi" w:hAnsiTheme="minorHAnsi" w:cs="Tahoma"/>
          <w:bCs/>
          <w:sz w:val="22"/>
          <w:szCs w:val="22"/>
        </w:rPr>
        <w:t xml:space="preserve">                  </w:t>
      </w:r>
      <w:r w:rsidRPr="007D18DB">
        <w:rPr>
          <w:rFonts w:asciiTheme="minorHAnsi" w:hAnsiTheme="minorHAnsi" w:cs="Tahoma"/>
          <w:bCs/>
          <w:sz w:val="22"/>
          <w:szCs w:val="22"/>
        </w:rPr>
        <w:t xml:space="preserve">dopuszczenie do obrotu i zostały wpisane do Rejestru Produktów Leczniczych  </w:t>
      </w:r>
    </w:p>
    <w:p w14:paraId="7EC421CB" w14:textId="77777777" w:rsidR="00EC2CB3" w:rsidRDefault="00EC2CB3" w:rsidP="004F151F">
      <w:pPr>
        <w:pStyle w:val="Tekstpodstawowywcity"/>
        <w:spacing w:after="0" w:line="276" w:lineRule="auto"/>
        <w:ind w:left="0" w:hanging="142"/>
        <w:rPr>
          <w:rFonts w:asciiTheme="minorHAnsi" w:hAnsiTheme="minorHAnsi" w:cs="Tahoma"/>
          <w:sz w:val="22"/>
          <w:szCs w:val="22"/>
        </w:rPr>
      </w:pPr>
      <w:r w:rsidRPr="007D18DB">
        <w:rPr>
          <w:rFonts w:asciiTheme="minorHAnsi" w:hAnsiTheme="minorHAnsi" w:cs="Tahoma"/>
          <w:bCs/>
          <w:sz w:val="22"/>
          <w:szCs w:val="22"/>
        </w:rPr>
        <w:t xml:space="preserve">  </w:t>
      </w:r>
      <w:r>
        <w:rPr>
          <w:rFonts w:asciiTheme="minorHAnsi" w:hAnsiTheme="minorHAnsi" w:cs="Tahoma"/>
          <w:bCs/>
          <w:sz w:val="22"/>
          <w:szCs w:val="22"/>
        </w:rPr>
        <w:t xml:space="preserve">                </w:t>
      </w:r>
      <w:r w:rsidRPr="007D18DB">
        <w:rPr>
          <w:rFonts w:asciiTheme="minorHAnsi" w:hAnsiTheme="minorHAnsi" w:cs="Tahoma"/>
          <w:bCs/>
          <w:sz w:val="22"/>
          <w:szCs w:val="22"/>
        </w:rPr>
        <w:t xml:space="preserve">Dopuszczonych do Obrotu na terytorium Rzeczypospolitej Polskiej – </w:t>
      </w:r>
      <w:r w:rsidRPr="007D18DB">
        <w:rPr>
          <w:rFonts w:asciiTheme="minorHAnsi" w:hAnsiTheme="minorHAnsi" w:cs="Tahoma"/>
          <w:sz w:val="22"/>
          <w:szCs w:val="22"/>
        </w:rPr>
        <w:t xml:space="preserve">zgodnie z </w:t>
      </w:r>
      <w:r>
        <w:rPr>
          <w:rFonts w:asciiTheme="minorHAnsi" w:hAnsiTheme="minorHAnsi" w:cs="Tahoma"/>
          <w:sz w:val="22"/>
          <w:szCs w:val="22"/>
        </w:rPr>
        <w:t xml:space="preserve">            </w:t>
      </w:r>
    </w:p>
    <w:p w14:paraId="4551529F" w14:textId="77777777" w:rsidR="00EC2CB3" w:rsidRDefault="00EC2CB3" w:rsidP="004F151F">
      <w:pPr>
        <w:pStyle w:val="Tekstpodstawowywcity"/>
        <w:spacing w:after="0" w:line="276" w:lineRule="auto"/>
        <w:ind w:left="0" w:hanging="142"/>
        <w:rPr>
          <w:rFonts w:asciiTheme="minorHAnsi" w:hAnsiTheme="minorHAnsi" w:cs="Tahoma"/>
          <w:sz w:val="22"/>
          <w:szCs w:val="22"/>
        </w:rPr>
      </w:pPr>
      <w:r>
        <w:rPr>
          <w:rFonts w:asciiTheme="minorHAnsi" w:hAnsiTheme="minorHAnsi" w:cs="Tahoma"/>
          <w:sz w:val="22"/>
          <w:szCs w:val="22"/>
        </w:rPr>
        <w:t xml:space="preserve">                  </w:t>
      </w:r>
      <w:r w:rsidRPr="007D18DB">
        <w:rPr>
          <w:rFonts w:asciiTheme="minorHAnsi" w:hAnsiTheme="minorHAnsi" w:cs="Tahoma"/>
          <w:sz w:val="22"/>
          <w:szCs w:val="22"/>
        </w:rPr>
        <w:t xml:space="preserve">wymogami   ustawy z dnia 6 września 2001r. Prawo Farmaceutyczne (tekst jednolity </w:t>
      </w:r>
      <w:r>
        <w:rPr>
          <w:rFonts w:asciiTheme="minorHAnsi" w:hAnsiTheme="minorHAnsi" w:cs="Tahoma"/>
          <w:sz w:val="22"/>
          <w:szCs w:val="22"/>
        </w:rPr>
        <w:t xml:space="preserve"> </w:t>
      </w:r>
    </w:p>
    <w:p w14:paraId="5BDB6A90" w14:textId="77777777" w:rsidR="00EC2CB3" w:rsidRPr="007D18DB" w:rsidRDefault="00EC2CB3" w:rsidP="004F151F">
      <w:pPr>
        <w:pStyle w:val="Tekstpodstawowywcity"/>
        <w:spacing w:line="276" w:lineRule="auto"/>
        <w:ind w:left="0" w:hanging="142"/>
        <w:rPr>
          <w:rFonts w:asciiTheme="minorHAnsi" w:hAnsiTheme="minorHAnsi" w:cs="Tahoma"/>
          <w:sz w:val="22"/>
          <w:szCs w:val="22"/>
        </w:rPr>
      </w:pPr>
      <w:r>
        <w:rPr>
          <w:rFonts w:asciiTheme="minorHAnsi" w:hAnsiTheme="minorHAnsi" w:cs="Tahoma"/>
          <w:sz w:val="22"/>
          <w:szCs w:val="22"/>
        </w:rPr>
        <w:t xml:space="preserve">                  </w:t>
      </w:r>
      <w:r w:rsidRPr="007D18DB">
        <w:rPr>
          <w:rFonts w:asciiTheme="minorHAnsi" w:hAnsiTheme="minorHAnsi" w:cs="Tahoma"/>
          <w:sz w:val="22"/>
          <w:szCs w:val="22"/>
        </w:rPr>
        <w:t>Dz. U. z 2008 r. nr 45 poz.</w:t>
      </w:r>
      <w:r>
        <w:rPr>
          <w:rFonts w:asciiTheme="minorHAnsi" w:hAnsiTheme="minorHAnsi" w:cs="Tahoma"/>
          <w:sz w:val="22"/>
          <w:szCs w:val="22"/>
        </w:rPr>
        <w:t xml:space="preserve"> </w:t>
      </w:r>
      <w:r w:rsidRPr="007D18DB">
        <w:rPr>
          <w:rFonts w:asciiTheme="minorHAnsi" w:hAnsiTheme="minorHAnsi" w:cs="Tahoma"/>
          <w:sz w:val="22"/>
          <w:szCs w:val="22"/>
        </w:rPr>
        <w:t>271 ze zm.</w:t>
      </w:r>
      <w:r w:rsidRPr="007D18DB">
        <w:rPr>
          <w:rFonts w:asciiTheme="minorHAnsi" w:hAnsiTheme="minorHAnsi" w:cs="Tahoma"/>
          <w:bCs/>
          <w:sz w:val="22"/>
          <w:szCs w:val="22"/>
        </w:rPr>
        <w:t>)</w:t>
      </w:r>
      <w:r>
        <w:rPr>
          <w:rFonts w:asciiTheme="minorHAnsi" w:hAnsiTheme="minorHAnsi" w:cs="Tahoma"/>
          <w:bCs/>
          <w:sz w:val="22"/>
          <w:szCs w:val="22"/>
        </w:rPr>
        <w:t xml:space="preserve"> – zawarte w formularzu OFERTA</w:t>
      </w:r>
      <w:r w:rsidRPr="007D18DB">
        <w:rPr>
          <w:rFonts w:asciiTheme="minorHAnsi" w:hAnsiTheme="minorHAnsi" w:cs="Tahoma"/>
          <w:bCs/>
          <w:sz w:val="22"/>
          <w:szCs w:val="22"/>
        </w:rPr>
        <w:t>.</w:t>
      </w:r>
      <w:r w:rsidRPr="007D18DB">
        <w:rPr>
          <w:rFonts w:asciiTheme="minorHAnsi" w:hAnsiTheme="minorHAnsi" w:cs="Tahoma"/>
          <w:sz w:val="22"/>
          <w:szCs w:val="22"/>
        </w:rPr>
        <w:t xml:space="preserve">                   </w:t>
      </w:r>
    </w:p>
    <w:p w14:paraId="0B93F720" w14:textId="77777777" w:rsidR="00EC2CB3" w:rsidRPr="007F2610" w:rsidRDefault="00EC2CB3" w:rsidP="004F151F">
      <w:pPr>
        <w:tabs>
          <w:tab w:val="left" w:pos="709"/>
          <w:tab w:val="left" w:pos="851"/>
        </w:tabs>
        <w:spacing w:line="276" w:lineRule="auto"/>
        <w:ind w:left="90"/>
        <w:rPr>
          <w:rFonts w:asciiTheme="minorHAnsi" w:hAnsiTheme="minorHAnsi"/>
          <w:sz w:val="22"/>
          <w:szCs w:val="22"/>
        </w:rPr>
      </w:pPr>
      <w:r>
        <w:rPr>
          <w:rFonts w:asciiTheme="minorHAnsi" w:hAnsiTheme="minorHAnsi"/>
          <w:sz w:val="22"/>
          <w:szCs w:val="22"/>
        </w:rPr>
        <w:t xml:space="preserve">12.  </w:t>
      </w:r>
      <w:r w:rsidRPr="007F2610">
        <w:rPr>
          <w:rFonts w:asciiTheme="minorHAnsi" w:hAnsiTheme="minorHAnsi"/>
          <w:sz w:val="22"/>
          <w:szCs w:val="22"/>
        </w:rPr>
        <w:t xml:space="preserve">Wykonawca, za pośrednictwem Platformy Zakupowej może przed upływem terminu  do   </w:t>
      </w:r>
    </w:p>
    <w:p w14:paraId="467C2DD0" w14:textId="77777777" w:rsidR="00EC2CB3" w:rsidRPr="00B06D03" w:rsidRDefault="00EC2CB3" w:rsidP="004F151F">
      <w:pPr>
        <w:pStyle w:val="Akapitzlist"/>
        <w:tabs>
          <w:tab w:val="left" w:pos="709"/>
          <w:tab w:val="left" w:pos="851"/>
        </w:tabs>
        <w:spacing w:after="120" w:line="276" w:lineRule="auto"/>
        <w:ind w:left="448"/>
        <w:rPr>
          <w:rFonts w:asciiTheme="minorHAnsi" w:hAnsiTheme="minorHAnsi"/>
          <w:sz w:val="22"/>
          <w:szCs w:val="22"/>
        </w:rPr>
      </w:pPr>
      <w:r>
        <w:rPr>
          <w:rFonts w:asciiTheme="minorHAnsi" w:hAnsiTheme="minorHAnsi"/>
          <w:sz w:val="22"/>
          <w:szCs w:val="22"/>
        </w:rPr>
        <w:t xml:space="preserve"> </w:t>
      </w:r>
      <w:r w:rsidRPr="00B06D03">
        <w:rPr>
          <w:rFonts w:asciiTheme="minorHAnsi" w:hAnsiTheme="minorHAnsi"/>
          <w:sz w:val="22"/>
          <w:szCs w:val="22"/>
        </w:rPr>
        <w:t>składania ofert zmienić lub wycofać Ofertę.</w:t>
      </w:r>
    </w:p>
    <w:p w14:paraId="24F65E54" w14:textId="77777777" w:rsidR="00EC2CB3" w:rsidRDefault="00EC2CB3" w:rsidP="004F151F">
      <w:pPr>
        <w:pStyle w:val="Akapitzlist"/>
        <w:numPr>
          <w:ilvl w:val="0"/>
          <w:numId w:val="14"/>
        </w:numPr>
        <w:tabs>
          <w:tab w:val="left" w:pos="567"/>
          <w:tab w:val="left" w:pos="851"/>
        </w:tabs>
        <w:spacing w:line="276" w:lineRule="auto"/>
        <w:jc w:val="both"/>
        <w:rPr>
          <w:rFonts w:asciiTheme="minorHAnsi" w:hAnsiTheme="minorHAnsi"/>
          <w:sz w:val="22"/>
          <w:szCs w:val="22"/>
        </w:rPr>
      </w:pPr>
      <w:r w:rsidRPr="00B06D03">
        <w:rPr>
          <w:rFonts w:asciiTheme="minorHAnsi" w:hAnsiTheme="minorHAnsi"/>
          <w:sz w:val="22"/>
          <w:szCs w:val="22"/>
        </w:rPr>
        <w:t>Wykonawca za pośrednictwem Platformy m</w:t>
      </w:r>
      <w:r>
        <w:rPr>
          <w:rFonts w:asciiTheme="minorHAnsi" w:hAnsiTheme="minorHAnsi"/>
          <w:sz w:val="22"/>
          <w:szCs w:val="22"/>
        </w:rPr>
        <w:t>oże samodzielnie usunąć wczytaną</w:t>
      </w:r>
      <w:r w:rsidRPr="00B06D03">
        <w:rPr>
          <w:rFonts w:asciiTheme="minorHAnsi" w:hAnsiTheme="minorHAnsi"/>
          <w:sz w:val="22"/>
          <w:szCs w:val="22"/>
        </w:rPr>
        <w:t xml:space="preserve"> przez siebie </w:t>
      </w:r>
      <w:r>
        <w:rPr>
          <w:rFonts w:asciiTheme="minorHAnsi" w:hAnsiTheme="minorHAnsi"/>
          <w:sz w:val="22"/>
          <w:szCs w:val="22"/>
        </w:rPr>
        <w:t xml:space="preserve"> </w:t>
      </w:r>
    </w:p>
    <w:p w14:paraId="1A8D8739" w14:textId="77777777" w:rsidR="00EC2CB3" w:rsidRDefault="00EC2CB3" w:rsidP="004F151F">
      <w:pPr>
        <w:pStyle w:val="Akapitzlist"/>
        <w:tabs>
          <w:tab w:val="left" w:pos="567"/>
          <w:tab w:val="left" w:pos="851"/>
        </w:tabs>
        <w:spacing w:line="276" w:lineRule="auto"/>
        <w:ind w:left="450"/>
        <w:jc w:val="both"/>
        <w:rPr>
          <w:rFonts w:asciiTheme="minorHAnsi" w:hAnsiTheme="minorHAnsi"/>
          <w:sz w:val="22"/>
          <w:szCs w:val="22"/>
        </w:rPr>
      </w:pPr>
      <w:r>
        <w:rPr>
          <w:rFonts w:asciiTheme="minorHAnsi" w:hAnsiTheme="minorHAnsi"/>
          <w:sz w:val="22"/>
          <w:szCs w:val="22"/>
        </w:rPr>
        <w:t xml:space="preserve"> </w:t>
      </w:r>
      <w:r w:rsidRPr="00B06D03">
        <w:rPr>
          <w:rFonts w:asciiTheme="minorHAnsi" w:hAnsiTheme="minorHAnsi"/>
          <w:sz w:val="22"/>
          <w:szCs w:val="22"/>
        </w:rPr>
        <w:t>Ofertę</w:t>
      </w:r>
      <w:r>
        <w:rPr>
          <w:rFonts w:asciiTheme="minorHAnsi" w:hAnsiTheme="minorHAnsi"/>
          <w:sz w:val="22"/>
          <w:szCs w:val="22"/>
        </w:rPr>
        <w:t xml:space="preserve"> </w:t>
      </w:r>
      <w:r w:rsidRPr="00B06D03">
        <w:rPr>
          <w:rFonts w:asciiTheme="minorHAnsi" w:hAnsiTheme="minorHAnsi"/>
          <w:sz w:val="22"/>
          <w:szCs w:val="22"/>
        </w:rPr>
        <w:t xml:space="preserve">(załącznik/załączniki). W tym celu w zakładce „Załączniki” Wykonawca korzysta z </w:t>
      </w:r>
      <w:r>
        <w:rPr>
          <w:rFonts w:asciiTheme="minorHAnsi" w:hAnsiTheme="minorHAnsi"/>
          <w:sz w:val="22"/>
          <w:szCs w:val="22"/>
        </w:rPr>
        <w:t xml:space="preserve">     </w:t>
      </w:r>
    </w:p>
    <w:p w14:paraId="42894CDB" w14:textId="77777777" w:rsidR="00EC2CB3" w:rsidRPr="00B06D03" w:rsidRDefault="00EC2CB3" w:rsidP="004F151F">
      <w:pPr>
        <w:pStyle w:val="Akapitzlist"/>
        <w:tabs>
          <w:tab w:val="left" w:pos="567"/>
          <w:tab w:val="left" w:pos="851"/>
        </w:tabs>
        <w:spacing w:after="120" w:line="276" w:lineRule="auto"/>
        <w:ind w:left="448"/>
        <w:jc w:val="both"/>
        <w:rPr>
          <w:rFonts w:asciiTheme="minorHAnsi" w:hAnsiTheme="minorHAnsi"/>
          <w:sz w:val="22"/>
          <w:szCs w:val="22"/>
        </w:rPr>
      </w:pPr>
      <w:r>
        <w:rPr>
          <w:rFonts w:asciiTheme="minorHAnsi" w:hAnsiTheme="minorHAnsi"/>
          <w:sz w:val="22"/>
          <w:szCs w:val="22"/>
        </w:rPr>
        <w:t xml:space="preserve"> </w:t>
      </w:r>
      <w:r w:rsidRPr="00B06D03">
        <w:rPr>
          <w:rFonts w:asciiTheme="minorHAnsi" w:hAnsiTheme="minorHAnsi"/>
          <w:sz w:val="22"/>
          <w:szCs w:val="22"/>
        </w:rPr>
        <w:t>polecenia „Usuń” po wybraniu odpowiedniego załącznika/ów.</w:t>
      </w:r>
    </w:p>
    <w:p w14:paraId="28563B69" w14:textId="77777777" w:rsidR="00EC2CB3" w:rsidRPr="007F2610" w:rsidRDefault="00EC2CB3" w:rsidP="004F151F">
      <w:pPr>
        <w:tabs>
          <w:tab w:val="left" w:pos="567"/>
          <w:tab w:val="left" w:pos="851"/>
        </w:tabs>
        <w:spacing w:after="120" w:line="276" w:lineRule="auto"/>
        <w:jc w:val="both"/>
        <w:rPr>
          <w:rFonts w:asciiTheme="minorHAnsi" w:hAnsiTheme="minorHAnsi"/>
          <w:sz w:val="22"/>
          <w:szCs w:val="22"/>
        </w:rPr>
      </w:pPr>
      <w:r>
        <w:rPr>
          <w:rFonts w:asciiTheme="minorHAnsi" w:hAnsiTheme="minorHAnsi"/>
          <w:sz w:val="22"/>
          <w:szCs w:val="22"/>
        </w:rPr>
        <w:t xml:space="preserve">  </w:t>
      </w:r>
      <w:r w:rsidRPr="007F2610">
        <w:rPr>
          <w:rFonts w:asciiTheme="minorHAnsi" w:hAnsiTheme="minorHAnsi"/>
          <w:sz w:val="22"/>
          <w:szCs w:val="22"/>
        </w:rPr>
        <w:t>14</w:t>
      </w:r>
      <w:r>
        <w:rPr>
          <w:rFonts w:asciiTheme="minorHAnsi" w:hAnsiTheme="minorHAnsi"/>
          <w:sz w:val="22"/>
          <w:szCs w:val="22"/>
        </w:rPr>
        <w:t xml:space="preserve">.  </w:t>
      </w:r>
      <w:r w:rsidRPr="007F2610">
        <w:rPr>
          <w:rFonts w:asciiTheme="minorHAnsi" w:hAnsiTheme="minorHAnsi"/>
          <w:sz w:val="22"/>
          <w:szCs w:val="22"/>
        </w:rPr>
        <w:t xml:space="preserve">Wykonawca po upływie terminu do składania ofert nie może skutecznie dokonać zmiany </w:t>
      </w:r>
      <w:r w:rsidRPr="007F2610">
        <w:rPr>
          <w:rFonts w:asciiTheme="minorHAnsi" w:hAnsiTheme="minorHAnsi"/>
          <w:sz w:val="22"/>
          <w:szCs w:val="22"/>
        </w:rPr>
        <w:br/>
      </w:r>
      <w:r>
        <w:rPr>
          <w:rFonts w:asciiTheme="minorHAnsi" w:hAnsiTheme="minorHAnsi"/>
          <w:sz w:val="22"/>
          <w:szCs w:val="22"/>
        </w:rPr>
        <w:t xml:space="preserve"> </w:t>
      </w:r>
      <w:r w:rsidRPr="007F2610">
        <w:rPr>
          <w:rFonts w:asciiTheme="minorHAnsi" w:hAnsiTheme="minorHAnsi"/>
          <w:sz w:val="22"/>
          <w:szCs w:val="22"/>
        </w:rPr>
        <w:t xml:space="preserve">    </w:t>
      </w:r>
      <w:r>
        <w:rPr>
          <w:rFonts w:asciiTheme="minorHAnsi" w:hAnsiTheme="minorHAnsi"/>
          <w:sz w:val="22"/>
          <w:szCs w:val="22"/>
        </w:rPr>
        <w:t xml:space="preserve"> </w:t>
      </w:r>
      <w:r w:rsidRPr="007F2610">
        <w:rPr>
          <w:rFonts w:asciiTheme="minorHAnsi" w:hAnsiTheme="minorHAnsi"/>
          <w:sz w:val="22"/>
          <w:szCs w:val="22"/>
        </w:rPr>
        <w:t xml:space="preserve">    </w:t>
      </w:r>
      <w:r>
        <w:rPr>
          <w:rFonts w:asciiTheme="minorHAnsi" w:hAnsiTheme="minorHAnsi"/>
          <w:sz w:val="22"/>
          <w:szCs w:val="22"/>
        </w:rPr>
        <w:t xml:space="preserve"> </w:t>
      </w:r>
      <w:r w:rsidRPr="007F2610">
        <w:rPr>
          <w:rFonts w:asciiTheme="minorHAnsi" w:hAnsiTheme="minorHAnsi"/>
          <w:sz w:val="22"/>
          <w:szCs w:val="22"/>
        </w:rPr>
        <w:t>ani wycofać złożonej oferty (załączników).</w:t>
      </w:r>
    </w:p>
    <w:p w14:paraId="0F31FA6C" w14:textId="77777777" w:rsidR="00EC2CB3" w:rsidRDefault="00EC2CB3" w:rsidP="004F151F">
      <w:pPr>
        <w:pStyle w:val="Akapitzlist"/>
        <w:tabs>
          <w:tab w:val="left" w:pos="567"/>
          <w:tab w:val="left" w:pos="851"/>
        </w:tabs>
        <w:spacing w:line="276" w:lineRule="auto"/>
        <w:ind w:left="142"/>
        <w:jc w:val="both"/>
        <w:rPr>
          <w:rFonts w:asciiTheme="minorHAnsi" w:hAnsiTheme="minorHAnsi"/>
          <w:sz w:val="22"/>
          <w:szCs w:val="22"/>
        </w:rPr>
      </w:pPr>
      <w:r w:rsidRPr="00B06D03">
        <w:rPr>
          <w:rFonts w:asciiTheme="minorHAnsi" w:hAnsiTheme="minorHAnsi"/>
          <w:sz w:val="22"/>
          <w:szCs w:val="22"/>
        </w:rPr>
        <w:t>1</w:t>
      </w:r>
      <w:r>
        <w:rPr>
          <w:rFonts w:asciiTheme="minorHAnsi" w:hAnsiTheme="minorHAnsi"/>
          <w:sz w:val="22"/>
          <w:szCs w:val="22"/>
        </w:rPr>
        <w:t xml:space="preserve">5.  </w:t>
      </w:r>
      <w:r w:rsidRPr="00B06D03">
        <w:rPr>
          <w:rFonts w:asciiTheme="minorHAnsi" w:hAnsiTheme="minorHAnsi"/>
          <w:sz w:val="22"/>
          <w:szCs w:val="22"/>
        </w:rPr>
        <w:t>Każdy Wykonawca może przedstawić tylko jedną Ofertę. Treść Oferty musi odpowiadać</w:t>
      </w:r>
      <w:r>
        <w:rPr>
          <w:rFonts w:asciiTheme="minorHAnsi" w:hAnsiTheme="minorHAnsi"/>
          <w:sz w:val="22"/>
          <w:szCs w:val="22"/>
        </w:rPr>
        <w:t xml:space="preserve">  </w:t>
      </w:r>
    </w:p>
    <w:p w14:paraId="0B60BB75" w14:textId="77777777" w:rsidR="00EC2CB3" w:rsidRDefault="00EC2CB3" w:rsidP="004F151F">
      <w:pPr>
        <w:pStyle w:val="Akapitzlist"/>
        <w:tabs>
          <w:tab w:val="left" w:pos="567"/>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treści </w:t>
      </w:r>
      <w:r w:rsidRPr="00B06D03">
        <w:rPr>
          <w:rFonts w:asciiTheme="minorHAnsi" w:hAnsiTheme="minorHAnsi"/>
          <w:sz w:val="22"/>
          <w:szCs w:val="22"/>
        </w:rPr>
        <w:t xml:space="preserve">SIWZ.  Zamawiający dokonuje wyboru Oferty najkorzystniejszej, w oparciu o kryteria </w:t>
      </w:r>
      <w:r>
        <w:rPr>
          <w:rFonts w:asciiTheme="minorHAnsi" w:hAnsiTheme="minorHAnsi"/>
          <w:sz w:val="22"/>
          <w:szCs w:val="22"/>
        </w:rPr>
        <w:t xml:space="preserve"> </w:t>
      </w:r>
    </w:p>
    <w:p w14:paraId="19043027" w14:textId="77777777" w:rsidR="00EC2CB3" w:rsidRPr="00B06D03" w:rsidRDefault="00EC2CB3" w:rsidP="004F151F">
      <w:pPr>
        <w:pStyle w:val="Akapitzlist"/>
        <w:tabs>
          <w:tab w:val="left" w:pos="567"/>
          <w:tab w:val="left" w:pos="851"/>
        </w:tabs>
        <w:spacing w:after="120" w:line="276" w:lineRule="auto"/>
        <w:ind w:left="142"/>
        <w:jc w:val="both"/>
        <w:rPr>
          <w:rFonts w:asciiTheme="minorHAnsi" w:hAnsiTheme="minorHAnsi"/>
          <w:sz w:val="22"/>
          <w:szCs w:val="22"/>
        </w:rPr>
      </w:pPr>
      <w:r>
        <w:rPr>
          <w:rFonts w:asciiTheme="minorHAnsi" w:hAnsiTheme="minorHAnsi"/>
          <w:sz w:val="22"/>
          <w:szCs w:val="22"/>
        </w:rPr>
        <w:t xml:space="preserve">        </w:t>
      </w:r>
      <w:r w:rsidRPr="00B06D03">
        <w:rPr>
          <w:rFonts w:asciiTheme="minorHAnsi" w:hAnsiTheme="minorHAnsi"/>
          <w:sz w:val="22"/>
          <w:szCs w:val="22"/>
        </w:rPr>
        <w:t>oceny</w:t>
      </w:r>
      <w:r>
        <w:rPr>
          <w:rFonts w:asciiTheme="minorHAnsi" w:hAnsiTheme="minorHAnsi"/>
          <w:sz w:val="22"/>
          <w:szCs w:val="22"/>
        </w:rPr>
        <w:t xml:space="preserve"> </w:t>
      </w:r>
      <w:r w:rsidRPr="00B06D03">
        <w:rPr>
          <w:rFonts w:asciiTheme="minorHAnsi" w:hAnsiTheme="minorHAnsi"/>
          <w:sz w:val="22"/>
          <w:szCs w:val="22"/>
        </w:rPr>
        <w:t>ofert, która  spełnia wszystkie warunki zawarte w SIWZ.</w:t>
      </w:r>
    </w:p>
    <w:p w14:paraId="50B807EE" w14:textId="77777777" w:rsidR="00EC2CB3" w:rsidRDefault="00EC2CB3" w:rsidP="004F151F">
      <w:pPr>
        <w:pStyle w:val="Akapitzlist"/>
        <w:tabs>
          <w:tab w:val="num" w:pos="567"/>
          <w:tab w:val="left" w:pos="709"/>
          <w:tab w:val="left" w:pos="851"/>
        </w:tabs>
        <w:spacing w:line="276" w:lineRule="auto"/>
        <w:ind w:left="142"/>
        <w:jc w:val="both"/>
        <w:rPr>
          <w:rFonts w:asciiTheme="minorHAnsi" w:hAnsiTheme="minorHAnsi"/>
          <w:sz w:val="22"/>
          <w:szCs w:val="22"/>
        </w:rPr>
      </w:pPr>
      <w:r w:rsidRPr="00B06D03">
        <w:rPr>
          <w:rFonts w:asciiTheme="minorHAnsi" w:hAnsiTheme="minorHAnsi"/>
          <w:sz w:val="22"/>
          <w:szCs w:val="22"/>
        </w:rPr>
        <w:lastRenderedPageBreak/>
        <w:t>1</w:t>
      </w:r>
      <w:r>
        <w:rPr>
          <w:rFonts w:asciiTheme="minorHAnsi" w:hAnsiTheme="minorHAnsi"/>
          <w:sz w:val="22"/>
          <w:szCs w:val="22"/>
        </w:rPr>
        <w:t xml:space="preserve">6.  </w:t>
      </w:r>
      <w:r w:rsidRPr="00B06D03">
        <w:rPr>
          <w:rFonts w:asciiTheme="minorHAnsi" w:hAnsiTheme="minorHAnsi"/>
          <w:sz w:val="22"/>
          <w:szCs w:val="22"/>
        </w:rPr>
        <w:t xml:space="preserve">Zamawiający żąda wskazania przez Wykonawcę części zamówienia, których wykonanie </w:t>
      </w:r>
      <w:r>
        <w:rPr>
          <w:rFonts w:asciiTheme="minorHAnsi" w:hAnsiTheme="minorHAnsi"/>
          <w:sz w:val="22"/>
          <w:szCs w:val="22"/>
        </w:rPr>
        <w:t xml:space="preserve">  </w:t>
      </w:r>
    </w:p>
    <w:p w14:paraId="3F152567" w14:textId="77777777" w:rsidR="00EC2CB3" w:rsidRPr="00B06D03" w:rsidRDefault="00EC2CB3" w:rsidP="004F151F">
      <w:pPr>
        <w:pStyle w:val="Akapitzlist"/>
        <w:tabs>
          <w:tab w:val="num" w:pos="567"/>
          <w:tab w:val="left" w:pos="709"/>
          <w:tab w:val="left" w:pos="851"/>
        </w:tabs>
        <w:spacing w:after="120" w:line="276" w:lineRule="auto"/>
        <w:ind w:left="142"/>
        <w:jc w:val="both"/>
        <w:rPr>
          <w:rFonts w:asciiTheme="minorHAnsi" w:hAnsiTheme="minorHAnsi"/>
          <w:sz w:val="22"/>
          <w:szCs w:val="22"/>
        </w:rPr>
      </w:pPr>
      <w:r>
        <w:rPr>
          <w:rFonts w:asciiTheme="minorHAnsi" w:hAnsiTheme="minorHAnsi"/>
          <w:sz w:val="22"/>
          <w:szCs w:val="22"/>
        </w:rPr>
        <w:t xml:space="preserve">        </w:t>
      </w:r>
      <w:r w:rsidRPr="00B06D03">
        <w:rPr>
          <w:rFonts w:asciiTheme="minorHAnsi" w:hAnsiTheme="minorHAnsi"/>
          <w:sz w:val="22"/>
          <w:szCs w:val="22"/>
        </w:rPr>
        <w:t>zamierza powierzyć podwykonawcom wraz z podaniem nazw firm podwykonawców.</w:t>
      </w:r>
    </w:p>
    <w:p w14:paraId="2948C87F" w14:textId="77777777" w:rsidR="00EC2CB3" w:rsidRDefault="00EC2CB3" w:rsidP="004F151F">
      <w:pPr>
        <w:pStyle w:val="Akapitzlist"/>
        <w:tabs>
          <w:tab w:val="num" w:pos="567"/>
          <w:tab w:val="left" w:pos="709"/>
          <w:tab w:val="left" w:pos="851"/>
        </w:tabs>
        <w:spacing w:line="276" w:lineRule="auto"/>
        <w:ind w:left="142"/>
        <w:jc w:val="both"/>
        <w:rPr>
          <w:rFonts w:asciiTheme="minorHAnsi" w:hAnsiTheme="minorHAnsi"/>
          <w:sz w:val="22"/>
          <w:szCs w:val="22"/>
        </w:rPr>
      </w:pPr>
      <w:r w:rsidRPr="00B06D03">
        <w:rPr>
          <w:rFonts w:asciiTheme="minorHAnsi" w:hAnsiTheme="minorHAnsi"/>
          <w:sz w:val="22"/>
          <w:szCs w:val="22"/>
        </w:rPr>
        <w:t>1</w:t>
      </w:r>
      <w:r>
        <w:rPr>
          <w:rFonts w:asciiTheme="minorHAnsi" w:hAnsiTheme="minorHAnsi"/>
          <w:sz w:val="22"/>
          <w:szCs w:val="22"/>
        </w:rPr>
        <w:t xml:space="preserve">7.  </w:t>
      </w:r>
      <w:r w:rsidRPr="00046403">
        <w:rPr>
          <w:rFonts w:asciiTheme="minorHAnsi" w:hAnsiTheme="minorHAnsi"/>
          <w:sz w:val="22"/>
          <w:szCs w:val="22"/>
        </w:rPr>
        <w:t xml:space="preserve">Informacje zawarte w Ofercie, które stanowią tajemnicę przedsiębiorstwa, w rozumieniu </w:t>
      </w:r>
      <w:r>
        <w:rPr>
          <w:rFonts w:asciiTheme="minorHAnsi" w:hAnsiTheme="minorHAnsi"/>
          <w:sz w:val="22"/>
          <w:szCs w:val="22"/>
        </w:rPr>
        <w:t xml:space="preserve"> </w:t>
      </w:r>
    </w:p>
    <w:p w14:paraId="68406F13" w14:textId="77777777" w:rsidR="00EC2CB3" w:rsidRDefault="00EC2CB3" w:rsidP="004F151F">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Pr="00046403">
        <w:rPr>
          <w:rFonts w:asciiTheme="minorHAnsi" w:hAnsiTheme="minorHAnsi"/>
          <w:sz w:val="22"/>
          <w:szCs w:val="22"/>
        </w:rPr>
        <w:t xml:space="preserve">przepisów ustawy o zwalczaniu nieuczciwej konkurencji, co do których Wykonawca </w:t>
      </w:r>
      <w:r>
        <w:rPr>
          <w:rFonts w:asciiTheme="minorHAnsi" w:hAnsiTheme="minorHAnsi"/>
          <w:sz w:val="22"/>
          <w:szCs w:val="22"/>
        </w:rPr>
        <w:t xml:space="preserve"> </w:t>
      </w:r>
    </w:p>
    <w:p w14:paraId="0AF21BEC" w14:textId="77777777" w:rsidR="00EC2CB3" w:rsidRDefault="00EC2CB3" w:rsidP="004F151F">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Pr="00046403">
        <w:rPr>
          <w:rFonts w:asciiTheme="minorHAnsi" w:hAnsiTheme="minorHAnsi"/>
          <w:sz w:val="22"/>
          <w:szCs w:val="22"/>
        </w:rPr>
        <w:t xml:space="preserve">zastrzega, że nie mogą być  udostępniane innym uczestnikom postępowania, powinny zostać </w:t>
      </w:r>
      <w:r>
        <w:rPr>
          <w:rFonts w:asciiTheme="minorHAnsi" w:hAnsiTheme="minorHAnsi"/>
          <w:sz w:val="22"/>
          <w:szCs w:val="22"/>
        </w:rPr>
        <w:t xml:space="preserve"> </w:t>
      </w:r>
    </w:p>
    <w:p w14:paraId="0525F56B" w14:textId="77777777" w:rsidR="00EC2CB3" w:rsidRDefault="00EC2CB3" w:rsidP="004F151F">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Pr="00046403">
        <w:rPr>
          <w:rFonts w:asciiTheme="minorHAnsi" w:hAnsiTheme="minorHAnsi"/>
          <w:sz w:val="22"/>
          <w:szCs w:val="22"/>
        </w:rPr>
        <w:t xml:space="preserve">załączone na Platformie Zakupowej w osobnym pliku wraz z jednoczesnym zaznaczeniem </w:t>
      </w:r>
      <w:r>
        <w:rPr>
          <w:rFonts w:asciiTheme="minorHAnsi" w:hAnsiTheme="minorHAnsi"/>
          <w:sz w:val="22"/>
          <w:szCs w:val="22"/>
        </w:rPr>
        <w:t xml:space="preserve"> </w:t>
      </w:r>
    </w:p>
    <w:p w14:paraId="1C44C4B1" w14:textId="77777777" w:rsidR="00EC2CB3" w:rsidRDefault="00EC2CB3" w:rsidP="004F151F">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Pr="00046403">
        <w:rPr>
          <w:rFonts w:asciiTheme="minorHAnsi" w:hAnsiTheme="minorHAnsi"/>
          <w:sz w:val="22"/>
          <w:szCs w:val="22"/>
        </w:rPr>
        <w:t xml:space="preserve">polecenia „Załącznik stanowiący tajemnicę przedsiębiorstwa”. Wczytanie załącznika </w:t>
      </w:r>
      <w:r>
        <w:rPr>
          <w:rFonts w:asciiTheme="minorHAnsi" w:hAnsiTheme="minorHAnsi"/>
          <w:sz w:val="22"/>
          <w:szCs w:val="22"/>
        </w:rPr>
        <w:t xml:space="preserve"> </w:t>
      </w:r>
    </w:p>
    <w:p w14:paraId="153A8455" w14:textId="77777777" w:rsidR="00EC2CB3" w:rsidRPr="00046403" w:rsidRDefault="00EC2CB3" w:rsidP="004F151F">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Pr="00046403">
        <w:rPr>
          <w:rFonts w:asciiTheme="minorHAnsi" w:hAnsiTheme="minorHAnsi"/>
          <w:sz w:val="22"/>
          <w:szCs w:val="22"/>
        </w:rPr>
        <w:t xml:space="preserve">następuje poprzez polecenie „Zapisz”.  </w:t>
      </w:r>
    </w:p>
    <w:p w14:paraId="00F3760B" w14:textId="77777777" w:rsidR="00EC2CB3" w:rsidRDefault="00EC2CB3" w:rsidP="004F151F">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Pr="00B06D03">
        <w:rPr>
          <w:rFonts w:asciiTheme="minorHAnsi" w:hAnsiTheme="minorHAnsi"/>
          <w:sz w:val="22"/>
          <w:szCs w:val="22"/>
        </w:rPr>
        <w:t>Wykonawca nie</w:t>
      </w:r>
      <w:r>
        <w:rPr>
          <w:rFonts w:asciiTheme="minorHAnsi" w:hAnsiTheme="minorHAnsi"/>
          <w:sz w:val="22"/>
          <w:szCs w:val="22"/>
        </w:rPr>
        <w:t xml:space="preserve"> </w:t>
      </w:r>
      <w:r w:rsidRPr="00B06D03">
        <w:rPr>
          <w:rFonts w:asciiTheme="minorHAnsi" w:hAnsiTheme="minorHAnsi"/>
          <w:sz w:val="22"/>
          <w:szCs w:val="22"/>
        </w:rPr>
        <w:t xml:space="preserve">później niż w terminie składania ofert, musi wykazać, że zastrzeżone </w:t>
      </w:r>
      <w:r>
        <w:rPr>
          <w:rFonts w:asciiTheme="minorHAnsi" w:hAnsiTheme="minorHAnsi"/>
          <w:sz w:val="22"/>
          <w:szCs w:val="22"/>
        </w:rPr>
        <w:t xml:space="preserve"> </w:t>
      </w:r>
    </w:p>
    <w:p w14:paraId="17042A36" w14:textId="77777777" w:rsidR="00EC2CB3" w:rsidRDefault="00EC2CB3" w:rsidP="004F151F">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Pr="00B06D03">
        <w:rPr>
          <w:rFonts w:asciiTheme="minorHAnsi" w:hAnsiTheme="minorHAnsi"/>
          <w:sz w:val="22"/>
          <w:szCs w:val="22"/>
        </w:rPr>
        <w:t>informacje</w:t>
      </w:r>
      <w:r>
        <w:rPr>
          <w:rFonts w:asciiTheme="minorHAnsi" w:hAnsiTheme="minorHAnsi"/>
          <w:sz w:val="22"/>
          <w:szCs w:val="22"/>
        </w:rPr>
        <w:t xml:space="preserve"> </w:t>
      </w:r>
      <w:r w:rsidRPr="00B06D03">
        <w:rPr>
          <w:rFonts w:asciiTheme="minorHAnsi" w:hAnsiTheme="minorHAnsi"/>
          <w:sz w:val="22"/>
          <w:szCs w:val="22"/>
        </w:rPr>
        <w:t xml:space="preserve">stanowią tajemnicę przedsiębiorstwa, w szczególności określając, w jaki sposób </w:t>
      </w:r>
      <w:r>
        <w:rPr>
          <w:rFonts w:asciiTheme="minorHAnsi" w:hAnsiTheme="minorHAnsi"/>
          <w:sz w:val="22"/>
          <w:szCs w:val="22"/>
        </w:rPr>
        <w:t xml:space="preserve"> </w:t>
      </w:r>
    </w:p>
    <w:p w14:paraId="15D42586" w14:textId="77777777" w:rsidR="00EC2CB3" w:rsidRDefault="00EC2CB3" w:rsidP="004F151F">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Pr="00B06D03">
        <w:rPr>
          <w:rFonts w:asciiTheme="minorHAnsi" w:hAnsiTheme="minorHAnsi"/>
          <w:sz w:val="22"/>
          <w:szCs w:val="22"/>
        </w:rPr>
        <w:t xml:space="preserve">zostały spełnione </w:t>
      </w:r>
      <w:r>
        <w:rPr>
          <w:rFonts w:asciiTheme="minorHAnsi" w:hAnsiTheme="minorHAnsi"/>
          <w:sz w:val="22"/>
          <w:szCs w:val="22"/>
        </w:rPr>
        <w:t xml:space="preserve"> </w:t>
      </w:r>
      <w:r w:rsidRPr="00B06D03">
        <w:rPr>
          <w:rFonts w:asciiTheme="minorHAnsi" w:hAnsiTheme="minorHAnsi"/>
          <w:sz w:val="22"/>
          <w:szCs w:val="22"/>
        </w:rPr>
        <w:t xml:space="preserve">przesłanki, o których </w:t>
      </w:r>
      <w:r>
        <w:rPr>
          <w:rFonts w:asciiTheme="minorHAnsi" w:hAnsiTheme="minorHAnsi"/>
          <w:sz w:val="22"/>
          <w:szCs w:val="22"/>
        </w:rPr>
        <w:t>m</w:t>
      </w:r>
      <w:r w:rsidRPr="00B06D03">
        <w:rPr>
          <w:rFonts w:asciiTheme="minorHAnsi" w:hAnsiTheme="minorHAnsi"/>
          <w:sz w:val="22"/>
          <w:szCs w:val="22"/>
        </w:rPr>
        <w:t xml:space="preserve">owa w art. 11 ust. 4 ustawy z dnia 16 kwietnia </w:t>
      </w:r>
      <w:r>
        <w:rPr>
          <w:rFonts w:asciiTheme="minorHAnsi" w:hAnsiTheme="minorHAnsi"/>
          <w:sz w:val="22"/>
          <w:szCs w:val="22"/>
        </w:rPr>
        <w:t xml:space="preserve"> </w:t>
      </w:r>
    </w:p>
    <w:p w14:paraId="06B044BC" w14:textId="77777777" w:rsidR="00EC2CB3" w:rsidRDefault="00EC2CB3" w:rsidP="004F151F">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Pr="00B06D03">
        <w:rPr>
          <w:rFonts w:asciiTheme="minorHAnsi" w:hAnsiTheme="minorHAnsi"/>
          <w:sz w:val="22"/>
          <w:szCs w:val="22"/>
        </w:rPr>
        <w:t xml:space="preserve">1993 r. o zwalczaniu </w:t>
      </w:r>
      <w:r>
        <w:rPr>
          <w:rFonts w:asciiTheme="minorHAnsi" w:hAnsiTheme="minorHAnsi"/>
          <w:sz w:val="22"/>
          <w:szCs w:val="22"/>
        </w:rPr>
        <w:t xml:space="preserve"> </w:t>
      </w:r>
      <w:r w:rsidRPr="00B06D03">
        <w:rPr>
          <w:rFonts w:asciiTheme="minorHAnsi" w:hAnsiTheme="minorHAnsi"/>
          <w:sz w:val="22"/>
          <w:szCs w:val="22"/>
        </w:rPr>
        <w:t xml:space="preserve">nieuczciwej konkurencji, </w:t>
      </w:r>
      <w:r>
        <w:rPr>
          <w:rFonts w:asciiTheme="minorHAnsi" w:hAnsiTheme="minorHAnsi"/>
          <w:sz w:val="22"/>
          <w:szCs w:val="22"/>
        </w:rPr>
        <w:t>z</w:t>
      </w:r>
      <w:r w:rsidRPr="00B06D03">
        <w:rPr>
          <w:rFonts w:asciiTheme="minorHAnsi" w:hAnsiTheme="minorHAnsi"/>
          <w:sz w:val="22"/>
          <w:szCs w:val="22"/>
        </w:rPr>
        <w:t xml:space="preserve">godnie z którym tajemnicę </w:t>
      </w:r>
      <w:r>
        <w:rPr>
          <w:rFonts w:asciiTheme="minorHAnsi" w:hAnsiTheme="minorHAnsi"/>
          <w:sz w:val="22"/>
          <w:szCs w:val="22"/>
        </w:rPr>
        <w:t xml:space="preserve">    </w:t>
      </w:r>
    </w:p>
    <w:p w14:paraId="3349A139" w14:textId="77777777" w:rsidR="00EC2CB3" w:rsidRPr="00B06D03" w:rsidRDefault="00EC2CB3" w:rsidP="004F151F">
      <w:pPr>
        <w:pStyle w:val="Akapitzlist"/>
        <w:tabs>
          <w:tab w:val="num" w:pos="567"/>
          <w:tab w:val="left" w:pos="709"/>
          <w:tab w:val="left" w:pos="851"/>
        </w:tabs>
        <w:spacing w:after="120" w:line="276" w:lineRule="auto"/>
        <w:ind w:left="142"/>
        <w:jc w:val="both"/>
        <w:rPr>
          <w:rFonts w:asciiTheme="minorHAnsi" w:hAnsiTheme="minorHAnsi"/>
          <w:b/>
          <w:sz w:val="22"/>
          <w:szCs w:val="22"/>
          <w:u w:val="single"/>
        </w:rPr>
      </w:pPr>
      <w:r>
        <w:rPr>
          <w:rFonts w:asciiTheme="minorHAnsi" w:hAnsiTheme="minorHAnsi"/>
          <w:sz w:val="22"/>
          <w:szCs w:val="22"/>
        </w:rPr>
        <w:t xml:space="preserve">        </w:t>
      </w:r>
      <w:r w:rsidRPr="00B06D03">
        <w:rPr>
          <w:rFonts w:asciiTheme="minorHAnsi" w:hAnsiTheme="minorHAnsi"/>
          <w:sz w:val="22"/>
          <w:szCs w:val="22"/>
        </w:rPr>
        <w:t xml:space="preserve">przedsiębiorstwa stanowi określona </w:t>
      </w:r>
      <w:r>
        <w:rPr>
          <w:rFonts w:asciiTheme="minorHAnsi" w:hAnsiTheme="minorHAnsi"/>
          <w:sz w:val="22"/>
          <w:szCs w:val="22"/>
        </w:rPr>
        <w:t xml:space="preserve"> </w:t>
      </w:r>
      <w:r w:rsidRPr="00B06D03">
        <w:rPr>
          <w:rFonts w:asciiTheme="minorHAnsi" w:hAnsiTheme="minorHAnsi"/>
          <w:sz w:val="22"/>
          <w:szCs w:val="22"/>
        </w:rPr>
        <w:t>informacja, jeżeli spełnia łącznie trzy warunki:</w:t>
      </w:r>
    </w:p>
    <w:p w14:paraId="2ABADD64" w14:textId="77777777" w:rsidR="00EC2CB3" w:rsidRDefault="00EC2CB3" w:rsidP="004F151F">
      <w:pPr>
        <w:pStyle w:val="Akapitzlist"/>
        <w:numPr>
          <w:ilvl w:val="0"/>
          <w:numId w:val="81"/>
        </w:numPr>
        <w:tabs>
          <w:tab w:val="left" w:pos="709"/>
          <w:tab w:val="left" w:pos="851"/>
        </w:tabs>
        <w:spacing w:line="276" w:lineRule="auto"/>
        <w:jc w:val="both"/>
        <w:rPr>
          <w:rFonts w:asciiTheme="minorHAnsi" w:hAnsiTheme="minorHAnsi"/>
          <w:sz w:val="22"/>
          <w:szCs w:val="22"/>
        </w:rPr>
      </w:pPr>
      <w:r w:rsidRPr="00B06D03">
        <w:rPr>
          <w:rFonts w:asciiTheme="minorHAnsi" w:hAnsiTheme="minorHAnsi"/>
          <w:sz w:val="22"/>
          <w:szCs w:val="22"/>
        </w:rPr>
        <w:t xml:space="preserve">ma charakter techniczny, technologiczny, organizacyjny przedsiębiorstwa lub jest to </w:t>
      </w:r>
      <w:r>
        <w:rPr>
          <w:rFonts w:asciiTheme="minorHAnsi" w:hAnsiTheme="minorHAnsi"/>
          <w:sz w:val="22"/>
          <w:szCs w:val="22"/>
        </w:rPr>
        <w:t xml:space="preserve">                  </w:t>
      </w:r>
    </w:p>
    <w:p w14:paraId="5DCC00B5" w14:textId="77777777" w:rsidR="00EC2CB3" w:rsidRPr="00B06D03" w:rsidRDefault="00EC2CB3" w:rsidP="004F151F">
      <w:pPr>
        <w:pStyle w:val="Akapitzlist"/>
        <w:tabs>
          <w:tab w:val="left" w:pos="709"/>
          <w:tab w:val="left" w:pos="851"/>
        </w:tabs>
        <w:spacing w:after="120" w:line="276" w:lineRule="auto"/>
        <w:ind w:left="1089"/>
        <w:jc w:val="both"/>
        <w:rPr>
          <w:rFonts w:asciiTheme="minorHAnsi" w:hAnsiTheme="minorHAnsi"/>
          <w:sz w:val="22"/>
          <w:szCs w:val="22"/>
        </w:rPr>
      </w:pPr>
      <w:r w:rsidRPr="00B06D03">
        <w:rPr>
          <w:rFonts w:asciiTheme="minorHAnsi" w:hAnsiTheme="minorHAnsi"/>
          <w:sz w:val="22"/>
          <w:szCs w:val="22"/>
        </w:rPr>
        <w:t>inna informacja mająca wartość gospodarczą;</w:t>
      </w:r>
    </w:p>
    <w:p w14:paraId="76440ADC" w14:textId="77777777" w:rsidR="00EC2CB3" w:rsidRDefault="00EC2CB3" w:rsidP="004F151F">
      <w:pPr>
        <w:pStyle w:val="Akapitzlist"/>
        <w:tabs>
          <w:tab w:val="left" w:pos="709"/>
          <w:tab w:val="left" w:pos="851"/>
        </w:tabs>
        <w:spacing w:line="276" w:lineRule="auto"/>
        <w:ind w:left="993" w:hanging="851"/>
        <w:jc w:val="both"/>
        <w:rPr>
          <w:rFonts w:asciiTheme="minorHAnsi" w:hAnsiTheme="minorHAnsi"/>
          <w:sz w:val="22"/>
          <w:szCs w:val="22"/>
        </w:rPr>
      </w:pPr>
      <w:r w:rsidRPr="00B06D03">
        <w:rPr>
          <w:rFonts w:asciiTheme="minorHAnsi" w:hAnsiTheme="minorHAnsi"/>
          <w:sz w:val="22"/>
          <w:szCs w:val="22"/>
        </w:rPr>
        <w:t xml:space="preserve">          </w:t>
      </w:r>
      <w:r>
        <w:rPr>
          <w:rFonts w:asciiTheme="minorHAnsi" w:hAnsiTheme="minorHAnsi"/>
          <w:sz w:val="22"/>
          <w:szCs w:val="22"/>
        </w:rPr>
        <w:t xml:space="preserve"> </w:t>
      </w:r>
      <w:r w:rsidRPr="00B06D03">
        <w:rPr>
          <w:rFonts w:asciiTheme="minorHAnsi" w:hAnsiTheme="minorHAnsi"/>
          <w:sz w:val="22"/>
          <w:szCs w:val="22"/>
        </w:rPr>
        <w:t xml:space="preserve">  2)</w:t>
      </w:r>
      <w:r>
        <w:rPr>
          <w:rFonts w:asciiTheme="minorHAnsi" w:hAnsiTheme="minorHAnsi"/>
          <w:sz w:val="22"/>
          <w:szCs w:val="22"/>
        </w:rPr>
        <w:t xml:space="preserve"> </w:t>
      </w:r>
      <w:r w:rsidRPr="00B06D03">
        <w:rPr>
          <w:rFonts w:asciiTheme="minorHAnsi" w:hAnsiTheme="minorHAnsi"/>
          <w:sz w:val="22"/>
          <w:szCs w:val="22"/>
        </w:rPr>
        <w:t xml:space="preserve"> </w:t>
      </w:r>
      <w:r w:rsidRPr="00B43542">
        <w:rPr>
          <w:rFonts w:asciiTheme="minorHAnsi" w:hAnsiTheme="minorHAnsi"/>
          <w:sz w:val="22"/>
          <w:szCs w:val="22"/>
        </w:rPr>
        <w:t xml:space="preserve">jako całość lub w szczególnym zestawieniu i zbiorze ich elementów nie są powszechnie </w:t>
      </w:r>
      <w:r>
        <w:rPr>
          <w:rFonts w:asciiTheme="minorHAnsi" w:hAnsiTheme="minorHAnsi"/>
          <w:sz w:val="22"/>
          <w:szCs w:val="22"/>
        </w:rPr>
        <w:t xml:space="preserve">    </w:t>
      </w:r>
    </w:p>
    <w:p w14:paraId="2B61A00C" w14:textId="77777777" w:rsidR="00EC2CB3" w:rsidRDefault="00EC2CB3" w:rsidP="004F151F">
      <w:pPr>
        <w:pStyle w:val="Akapitzlist"/>
        <w:tabs>
          <w:tab w:val="left" w:pos="709"/>
          <w:tab w:val="left" w:pos="851"/>
        </w:tabs>
        <w:spacing w:line="276" w:lineRule="auto"/>
        <w:ind w:left="993" w:hanging="851"/>
        <w:jc w:val="both"/>
        <w:rPr>
          <w:rFonts w:asciiTheme="minorHAnsi" w:hAnsiTheme="minorHAnsi"/>
          <w:sz w:val="22"/>
          <w:szCs w:val="22"/>
        </w:rPr>
      </w:pPr>
      <w:r>
        <w:rPr>
          <w:rFonts w:asciiTheme="minorHAnsi" w:hAnsiTheme="minorHAnsi"/>
          <w:sz w:val="22"/>
          <w:szCs w:val="22"/>
        </w:rPr>
        <w:t xml:space="preserve">                   </w:t>
      </w:r>
      <w:r w:rsidRPr="00B43542">
        <w:rPr>
          <w:rFonts w:asciiTheme="minorHAnsi" w:hAnsiTheme="minorHAnsi"/>
          <w:sz w:val="22"/>
          <w:szCs w:val="22"/>
        </w:rPr>
        <w:t xml:space="preserve">znane osobom zwykle zajmującym się tym rodzajem informacji albo nie są łatwo </w:t>
      </w:r>
      <w:r>
        <w:rPr>
          <w:rFonts w:asciiTheme="minorHAnsi" w:hAnsiTheme="minorHAnsi"/>
          <w:sz w:val="22"/>
          <w:szCs w:val="22"/>
        </w:rPr>
        <w:t xml:space="preserve">   </w:t>
      </w:r>
    </w:p>
    <w:p w14:paraId="5B45A53B" w14:textId="77777777" w:rsidR="00EC2CB3" w:rsidRPr="00B06D03" w:rsidRDefault="00EC2CB3" w:rsidP="004F151F">
      <w:pPr>
        <w:pStyle w:val="Akapitzlist"/>
        <w:tabs>
          <w:tab w:val="left" w:pos="709"/>
          <w:tab w:val="left" w:pos="851"/>
        </w:tabs>
        <w:spacing w:after="120" w:line="276" w:lineRule="auto"/>
        <w:ind w:left="993" w:hanging="851"/>
        <w:jc w:val="both"/>
        <w:rPr>
          <w:rFonts w:asciiTheme="minorHAnsi" w:hAnsiTheme="minorHAnsi"/>
          <w:sz w:val="22"/>
          <w:szCs w:val="22"/>
        </w:rPr>
      </w:pPr>
      <w:r>
        <w:rPr>
          <w:rFonts w:asciiTheme="minorHAnsi" w:hAnsiTheme="minorHAnsi"/>
          <w:sz w:val="22"/>
          <w:szCs w:val="22"/>
        </w:rPr>
        <w:t xml:space="preserve">                   </w:t>
      </w:r>
      <w:r w:rsidRPr="00B43542">
        <w:rPr>
          <w:rFonts w:asciiTheme="minorHAnsi" w:hAnsiTheme="minorHAnsi"/>
          <w:sz w:val="22"/>
          <w:szCs w:val="22"/>
        </w:rPr>
        <w:t>dostępne dla takich osób</w:t>
      </w:r>
      <w:r w:rsidRPr="00B06D03">
        <w:rPr>
          <w:rFonts w:asciiTheme="minorHAnsi" w:hAnsiTheme="minorHAnsi"/>
          <w:sz w:val="22"/>
          <w:szCs w:val="22"/>
        </w:rPr>
        <w:t>;</w:t>
      </w:r>
    </w:p>
    <w:p w14:paraId="19E09D1B" w14:textId="77777777" w:rsidR="00EC2CB3" w:rsidRDefault="00EC2CB3" w:rsidP="004F151F">
      <w:pPr>
        <w:pStyle w:val="Akapitzlist"/>
        <w:tabs>
          <w:tab w:val="left" w:pos="709"/>
          <w:tab w:val="left" w:pos="851"/>
        </w:tabs>
        <w:spacing w:line="276" w:lineRule="auto"/>
        <w:ind w:left="993" w:hanging="851"/>
        <w:jc w:val="both"/>
        <w:rPr>
          <w:rFonts w:asciiTheme="minorHAnsi" w:hAnsiTheme="minorHAnsi"/>
          <w:sz w:val="22"/>
          <w:szCs w:val="22"/>
        </w:rPr>
      </w:pPr>
      <w:r w:rsidRPr="00B06D03">
        <w:rPr>
          <w:rFonts w:asciiTheme="minorHAnsi" w:hAnsiTheme="minorHAnsi"/>
          <w:sz w:val="22"/>
          <w:szCs w:val="22"/>
        </w:rPr>
        <w:t xml:space="preserve">     </w:t>
      </w:r>
      <w:r>
        <w:rPr>
          <w:rFonts w:asciiTheme="minorHAnsi" w:hAnsiTheme="minorHAnsi"/>
          <w:sz w:val="22"/>
          <w:szCs w:val="22"/>
        </w:rPr>
        <w:t xml:space="preserve"> </w:t>
      </w:r>
      <w:r w:rsidRPr="00B06D03">
        <w:rPr>
          <w:rFonts w:asciiTheme="minorHAnsi" w:hAnsiTheme="minorHAnsi"/>
          <w:sz w:val="22"/>
          <w:szCs w:val="22"/>
        </w:rPr>
        <w:t xml:space="preserve">       3) </w:t>
      </w:r>
      <w:r>
        <w:rPr>
          <w:rFonts w:asciiTheme="minorHAnsi" w:hAnsiTheme="minorHAnsi"/>
          <w:sz w:val="22"/>
          <w:szCs w:val="22"/>
        </w:rPr>
        <w:t xml:space="preserve"> </w:t>
      </w:r>
      <w:r w:rsidRPr="00B43542">
        <w:rPr>
          <w:rFonts w:asciiTheme="minorHAnsi" w:hAnsiTheme="minorHAnsi"/>
          <w:sz w:val="22"/>
          <w:szCs w:val="22"/>
        </w:rPr>
        <w:t>uprawniony do korzystania z informacji lub rozporządzania nimi podjął, przy</w:t>
      </w:r>
      <w:r>
        <w:rPr>
          <w:rFonts w:asciiTheme="minorHAnsi" w:hAnsiTheme="minorHAnsi"/>
          <w:sz w:val="22"/>
          <w:szCs w:val="22"/>
        </w:rPr>
        <w:t xml:space="preserve">   </w:t>
      </w:r>
    </w:p>
    <w:p w14:paraId="58F7D206" w14:textId="77777777" w:rsidR="00EC2CB3" w:rsidRDefault="00EC2CB3" w:rsidP="004F151F">
      <w:pPr>
        <w:pStyle w:val="Akapitzlist"/>
        <w:tabs>
          <w:tab w:val="left" w:pos="709"/>
          <w:tab w:val="left" w:pos="851"/>
        </w:tabs>
        <w:spacing w:after="120" w:line="276" w:lineRule="auto"/>
        <w:ind w:left="993" w:hanging="851"/>
        <w:jc w:val="both"/>
        <w:rPr>
          <w:rFonts w:asciiTheme="minorHAnsi" w:hAnsiTheme="minorHAnsi"/>
          <w:sz w:val="22"/>
          <w:szCs w:val="22"/>
        </w:rPr>
      </w:pPr>
      <w:r>
        <w:rPr>
          <w:rFonts w:asciiTheme="minorHAnsi" w:hAnsiTheme="minorHAnsi"/>
          <w:sz w:val="22"/>
          <w:szCs w:val="22"/>
        </w:rPr>
        <w:t xml:space="preserve">                   </w:t>
      </w:r>
      <w:r w:rsidRPr="00B43542">
        <w:rPr>
          <w:rFonts w:asciiTheme="minorHAnsi" w:hAnsiTheme="minorHAnsi"/>
          <w:sz w:val="22"/>
          <w:szCs w:val="22"/>
        </w:rPr>
        <w:t>zachowaniu należytej staranności, działania w celu utrzymania ich w poufności</w:t>
      </w:r>
      <w:r w:rsidRPr="00B06D03">
        <w:rPr>
          <w:rFonts w:asciiTheme="minorHAnsi" w:hAnsiTheme="minorHAnsi"/>
          <w:sz w:val="22"/>
          <w:szCs w:val="22"/>
        </w:rPr>
        <w:t>.</w:t>
      </w:r>
    </w:p>
    <w:p w14:paraId="36411961" w14:textId="77777777" w:rsidR="00EC2CB3" w:rsidRDefault="00EC2CB3" w:rsidP="004F151F">
      <w:pPr>
        <w:pStyle w:val="Akapitzlist"/>
        <w:tabs>
          <w:tab w:val="left" w:pos="284"/>
          <w:tab w:val="left" w:pos="567"/>
          <w:tab w:val="left" w:pos="709"/>
          <w:tab w:val="left" w:pos="851"/>
        </w:tabs>
        <w:spacing w:line="276" w:lineRule="auto"/>
        <w:ind w:left="142"/>
        <w:jc w:val="both"/>
        <w:rPr>
          <w:rFonts w:asciiTheme="minorHAnsi" w:hAnsiTheme="minorHAnsi"/>
          <w:sz w:val="22"/>
          <w:szCs w:val="22"/>
        </w:rPr>
      </w:pPr>
      <w:r w:rsidRPr="00B06D03">
        <w:rPr>
          <w:rFonts w:asciiTheme="minorHAnsi" w:hAnsiTheme="minorHAnsi"/>
          <w:sz w:val="22"/>
          <w:szCs w:val="22"/>
        </w:rPr>
        <w:t xml:space="preserve">19.  Brak stosownego zastrzeżenia będzie traktowany jako jednoznaczny ze zgodą na włączenie </w:t>
      </w:r>
      <w:r>
        <w:rPr>
          <w:rFonts w:asciiTheme="minorHAnsi" w:hAnsiTheme="minorHAnsi"/>
          <w:sz w:val="22"/>
          <w:szCs w:val="22"/>
        </w:rPr>
        <w:t xml:space="preserve"> </w:t>
      </w:r>
    </w:p>
    <w:p w14:paraId="7A7778F9" w14:textId="77777777" w:rsidR="00EC2CB3" w:rsidRDefault="00EC2CB3" w:rsidP="004F151F">
      <w:pPr>
        <w:pStyle w:val="Akapitzlist"/>
        <w:tabs>
          <w:tab w:val="left" w:pos="284"/>
          <w:tab w:val="left"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Pr="00B06D03">
        <w:rPr>
          <w:rFonts w:asciiTheme="minorHAnsi" w:hAnsiTheme="minorHAnsi"/>
          <w:sz w:val="22"/>
          <w:szCs w:val="22"/>
        </w:rPr>
        <w:t xml:space="preserve">całości przekazanych dokumentów i danych do dokumentacji postępowania oraz ich </w:t>
      </w:r>
      <w:r>
        <w:rPr>
          <w:rFonts w:asciiTheme="minorHAnsi" w:hAnsiTheme="minorHAnsi"/>
          <w:sz w:val="22"/>
          <w:szCs w:val="22"/>
        </w:rPr>
        <w:t xml:space="preserve"> </w:t>
      </w:r>
    </w:p>
    <w:p w14:paraId="5468E762" w14:textId="77777777" w:rsidR="00EC2CB3" w:rsidRPr="00B06D03" w:rsidRDefault="00EC2CB3" w:rsidP="004F151F">
      <w:pPr>
        <w:pStyle w:val="Akapitzlist"/>
        <w:tabs>
          <w:tab w:val="left" w:pos="284"/>
          <w:tab w:val="left" w:pos="567"/>
          <w:tab w:val="left" w:pos="709"/>
          <w:tab w:val="left" w:pos="851"/>
        </w:tabs>
        <w:spacing w:after="120" w:line="276" w:lineRule="auto"/>
        <w:ind w:left="142"/>
        <w:jc w:val="both"/>
        <w:rPr>
          <w:rFonts w:asciiTheme="minorHAnsi" w:hAnsiTheme="minorHAnsi"/>
          <w:sz w:val="22"/>
          <w:szCs w:val="22"/>
        </w:rPr>
      </w:pPr>
      <w:r>
        <w:rPr>
          <w:rFonts w:asciiTheme="minorHAnsi" w:hAnsiTheme="minorHAnsi"/>
          <w:sz w:val="22"/>
          <w:szCs w:val="22"/>
        </w:rPr>
        <w:t xml:space="preserve">        </w:t>
      </w:r>
      <w:r w:rsidRPr="00B06D03">
        <w:rPr>
          <w:rFonts w:asciiTheme="minorHAnsi" w:hAnsiTheme="minorHAnsi"/>
          <w:sz w:val="22"/>
          <w:szCs w:val="22"/>
        </w:rPr>
        <w:t>ujawnienie na zasadach określonych w Ustawie.</w:t>
      </w:r>
    </w:p>
    <w:p w14:paraId="57818F6A" w14:textId="77777777" w:rsidR="00EC2CB3" w:rsidRDefault="00EC2CB3" w:rsidP="004F151F">
      <w:pPr>
        <w:pStyle w:val="Akapitzlist"/>
        <w:tabs>
          <w:tab w:val="left" w:pos="567"/>
          <w:tab w:val="left" w:pos="709"/>
          <w:tab w:val="left" w:pos="851"/>
        </w:tabs>
        <w:spacing w:line="276" w:lineRule="auto"/>
        <w:ind w:left="142"/>
        <w:rPr>
          <w:rFonts w:asciiTheme="minorHAnsi" w:hAnsiTheme="minorHAnsi"/>
          <w:sz w:val="22"/>
          <w:szCs w:val="22"/>
        </w:rPr>
      </w:pPr>
      <w:r w:rsidRPr="00B06D03">
        <w:rPr>
          <w:rFonts w:asciiTheme="minorHAnsi" w:hAnsiTheme="minorHAnsi"/>
          <w:sz w:val="22"/>
          <w:szCs w:val="22"/>
        </w:rPr>
        <w:t>20.  Wykonawca nie może zastrzec informacji, o</w:t>
      </w:r>
      <w:r>
        <w:rPr>
          <w:rFonts w:asciiTheme="minorHAnsi" w:hAnsiTheme="minorHAnsi"/>
          <w:sz w:val="22"/>
          <w:szCs w:val="22"/>
        </w:rPr>
        <w:t xml:space="preserve"> których mowa w art. 86 ust. 4 u</w:t>
      </w:r>
      <w:r w:rsidRPr="00B06D03">
        <w:rPr>
          <w:rFonts w:asciiTheme="minorHAnsi" w:hAnsiTheme="minorHAnsi"/>
          <w:sz w:val="22"/>
          <w:szCs w:val="22"/>
        </w:rPr>
        <w:t>stawy</w:t>
      </w:r>
      <w:r>
        <w:rPr>
          <w:rFonts w:asciiTheme="minorHAnsi" w:hAnsiTheme="minorHAnsi"/>
          <w:sz w:val="22"/>
          <w:szCs w:val="22"/>
        </w:rPr>
        <w:t xml:space="preserve"> </w:t>
      </w:r>
      <w:proofErr w:type="spellStart"/>
      <w:r>
        <w:rPr>
          <w:rFonts w:asciiTheme="minorHAnsi" w:hAnsiTheme="minorHAnsi"/>
          <w:sz w:val="22"/>
          <w:szCs w:val="22"/>
        </w:rPr>
        <w:t>Pzp</w:t>
      </w:r>
      <w:proofErr w:type="spellEnd"/>
      <w:r w:rsidRPr="00B06D03">
        <w:rPr>
          <w:rFonts w:asciiTheme="minorHAnsi" w:hAnsiTheme="minorHAnsi"/>
          <w:sz w:val="22"/>
          <w:szCs w:val="22"/>
        </w:rPr>
        <w:t xml:space="preserve">, </w:t>
      </w:r>
      <w:r w:rsidRPr="00B06D03">
        <w:rPr>
          <w:rFonts w:asciiTheme="minorHAnsi" w:hAnsiTheme="minorHAnsi"/>
          <w:sz w:val="22"/>
          <w:szCs w:val="22"/>
        </w:rPr>
        <w:br/>
        <w:t xml:space="preserve">        w szczególności nazwy Wykonawcy, adresu, ceny, terminu wykonania zamówienia, okresu </w:t>
      </w:r>
      <w:r>
        <w:rPr>
          <w:rFonts w:asciiTheme="minorHAnsi" w:hAnsiTheme="minorHAnsi"/>
          <w:sz w:val="22"/>
          <w:szCs w:val="22"/>
        </w:rPr>
        <w:t xml:space="preserve"> </w:t>
      </w:r>
    </w:p>
    <w:p w14:paraId="2067B62B" w14:textId="77777777" w:rsidR="00EC2CB3" w:rsidRPr="00B06D03" w:rsidRDefault="00EC2CB3" w:rsidP="004F151F">
      <w:pPr>
        <w:pStyle w:val="Akapitzlist"/>
        <w:tabs>
          <w:tab w:val="left" w:pos="567"/>
          <w:tab w:val="left" w:pos="709"/>
          <w:tab w:val="left" w:pos="851"/>
        </w:tabs>
        <w:spacing w:after="120" w:line="276" w:lineRule="auto"/>
        <w:ind w:left="142"/>
        <w:rPr>
          <w:rFonts w:asciiTheme="minorHAnsi" w:hAnsiTheme="minorHAnsi"/>
          <w:sz w:val="22"/>
          <w:szCs w:val="22"/>
        </w:rPr>
      </w:pPr>
      <w:r>
        <w:rPr>
          <w:rFonts w:asciiTheme="minorHAnsi" w:hAnsiTheme="minorHAnsi"/>
          <w:sz w:val="22"/>
          <w:szCs w:val="22"/>
        </w:rPr>
        <w:t xml:space="preserve">        </w:t>
      </w:r>
      <w:r w:rsidRPr="00B06D03">
        <w:rPr>
          <w:rFonts w:asciiTheme="minorHAnsi" w:hAnsiTheme="minorHAnsi"/>
          <w:sz w:val="22"/>
          <w:szCs w:val="22"/>
        </w:rPr>
        <w:t>gwarancji i  warunków płatności zawartych w ofercie.</w:t>
      </w:r>
    </w:p>
    <w:p w14:paraId="45C44F3C" w14:textId="77777777" w:rsidR="00EC2CB3" w:rsidRDefault="00EC2CB3" w:rsidP="004F151F">
      <w:pPr>
        <w:pStyle w:val="Akapitzlist"/>
        <w:tabs>
          <w:tab w:val="left" w:pos="709"/>
          <w:tab w:val="left" w:pos="851"/>
        </w:tabs>
        <w:spacing w:line="276" w:lineRule="auto"/>
        <w:ind w:left="142"/>
        <w:rPr>
          <w:rFonts w:asciiTheme="minorHAnsi" w:hAnsiTheme="minorHAnsi"/>
          <w:sz w:val="22"/>
          <w:szCs w:val="22"/>
        </w:rPr>
      </w:pPr>
      <w:r w:rsidRPr="00B06D03">
        <w:rPr>
          <w:rFonts w:asciiTheme="minorHAnsi" w:hAnsiTheme="minorHAnsi"/>
          <w:sz w:val="22"/>
          <w:szCs w:val="22"/>
        </w:rPr>
        <w:t>21.</w:t>
      </w:r>
      <w:r>
        <w:rPr>
          <w:rFonts w:asciiTheme="minorHAnsi" w:hAnsiTheme="minorHAnsi"/>
          <w:sz w:val="22"/>
          <w:szCs w:val="22"/>
        </w:rPr>
        <w:t xml:space="preserve">  </w:t>
      </w:r>
      <w:r w:rsidRPr="00B06D03">
        <w:rPr>
          <w:rFonts w:asciiTheme="minorHAnsi" w:hAnsiTheme="minorHAnsi"/>
          <w:sz w:val="22"/>
          <w:szCs w:val="22"/>
        </w:rPr>
        <w:t xml:space="preserve">Zaleca się złożenie Oferty zawierającej spis treści z wyszczególnieniem </w:t>
      </w:r>
      <w:r>
        <w:rPr>
          <w:rFonts w:asciiTheme="minorHAnsi" w:hAnsiTheme="minorHAnsi"/>
          <w:sz w:val="22"/>
          <w:szCs w:val="22"/>
        </w:rPr>
        <w:t xml:space="preserve">plików  </w:t>
      </w:r>
    </w:p>
    <w:p w14:paraId="172092CE" w14:textId="77777777" w:rsidR="00EC2CB3" w:rsidRDefault="00EC2CB3" w:rsidP="004F151F">
      <w:pPr>
        <w:pStyle w:val="Akapitzlist"/>
        <w:tabs>
          <w:tab w:val="left" w:pos="709"/>
          <w:tab w:val="left" w:pos="851"/>
        </w:tabs>
        <w:spacing w:line="276" w:lineRule="auto"/>
        <w:ind w:left="142"/>
        <w:rPr>
          <w:rFonts w:asciiTheme="minorHAnsi" w:hAnsiTheme="minorHAnsi"/>
          <w:sz w:val="22"/>
          <w:szCs w:val="22"/>
        </w:rPr>
      </w:pPr>
      <w:r>
        <w:rPr>
          <w:rFonts w:asciiTheme="minorHAnsi" w:hAnsiTheme="minorHAnsi"/>
          <w:sz w:val="22"/>
          <w:szCs w:val="22"/>
        </w:rPr>
        <w:t xml:space="preserve">        </w:t>
      </w:r>
      <w:r w:rsidRPr="00B06D03">
        <w:rPr>
          <w:rFonts w:asciiTheme="minorHAnsi" w:hAnsiTheme="minorHAnsi"/>
          <w:sz w:val="22"/>
          <w:szCs w:val="22"/>
        </w:rPr>
        <w:t>wchodzących w jej  skład.</w:t>
      </w:r>
    </w:p>
    <w:p w14:paraId="7A78E466" w14:textId="77777777" w:rsidR="00080477" w:rsidRDefault="00080477" w:rsidP="004F151F">
      <w:pPr>
        <w:tabs>
          <w:tab w:val="num" w:pos="0"/>
        </w:tabs>
        <w:spacing w:after="40" w:line="276" w:lineRule="auto"/>
        <w:jc w:val="both"/>
        <w:rPr>
          <w:rFonts w:ascii="Calibri" w:hAnsi="Calibri" w:cs="Segoe UI"/>
          <w:sz w:val="20"/>
          <w:szCs w:val="20"/>
        </w:rPr>
      </w:pPr>
    </w:p>
    <w:p w14:paraId="71ECE3AC" w14:textId="6C126E92" w:rsidR="00552FBA" w:rsidRPr="00981BA8" w:rsidRDefault="00981BA8" w:rsidP="004F151F">
      <w:pPr>
        <w:tabs>
          <w:tab w:val="num" w:pos="0"/>
        </w:tabs>
        <w:spacing w:after="120" w:line="276" w:lineRule="auto"/>
        <w:jc w:val="both"/>
        <w:rPr>
          <w:rFonts w:asciiTheme="minorHAnsi" w:hAnsiTheme="minorHAnsi" w:cs="Segoe UI"/>
          <w:b/>
          <w:sz w:val="22"/>
          <w:szCs w:val="22"/>
        </w:rPr>
      </w:pPr>
      <w:r>
        <w:rPr>
          <w:rFonts w:asciiTheme="minorHAnsi" w:hAnsiTheme="minorHAnsi" w:cs="Segoe UI"/>
          <w:b/>
          <w:sz w:val="22"/>
          <w:szCs w:val="22"/>
        </w:rPr>
        <w:t xml:space="preserve">XI. </w:t>
      </w:r>
      <w:r w:rsidRPr="00981BA8">
        <w:rPr>
          <w:rFonts w:asciiTheme="minorHAnsi" w:hAnsiTheme="minorHAnsi" w:cs="Segoe UI"/>
          <w:b/>
          <w:sz w:val="22"/>
          <w:szCs w:val="22"/>
        </w:rPr>
        <w:t>MIEJSCE I TERMIN SKŁADANIA I OTWARCIA OFERT.</w:t>
      </w:r>
    </w:p>
    <w:p w14:paraId="320B7460" w14:textId="4A9236C9" w:rsidR="004F151F" w:rsidRPr="008F6D7E" w:rsidRDefault="004F151F" w:rsidP="004F151F">
      <w:pPr>
        <w:tabs>
          <w:tab w:val="left" w:pos="426"/>
        </w:tabs>
        <w:spacing w:after="120" w:line="276" w:lineRule="auto"/>
        <w:jc w:val="both"/>
        <w:rPr>
          <w:rFonts w:asciiTheme="minorHAnsi" w:hAnsiTheme="minorHAnsi"/>
          <w:b/>
          <w:color w:val="0000FF"/>
          <w:sz w:val="22"/>
          <w:szCs w:val="22"/>
        </w:rPr>
      </w:pPr>
      <w:r w:rsidRPr="008F6D7E">
        <w:rPr>
          <w:rFonts w:asciiTheme="minorHAnsi" w:hAnsiTheme="minorHAnsi"/>
          <w:sz w:val="22"/>
          <w:szCs w:val="22"/>
        </w:rPr>
        <w:t>1.</w:t>
      </w:r>
      <w:r w:rsidRPr="008F6D7E">
        <w:rPr>
          <w:rFonts w:asciiTheme="minorHAnsi" w:hAnsiTheme="minorHAnsi"/>
          <w:sz w:val="22"/>
          <w:szCs w:val="22"/>
        </w:rPr>
        <w:tab/>
        <w:t xml:space="preserve">Termin składania ofert upływa </w:t>
      </w:r>
      <w:r w:rsidRPr="008F6D7E">
        <w:rPr>
          <w:rFonts w:asciiTheme="minorHAnsi" w:hAnsiTheme="minorHAnsi"/>
          <w:b/>
          <w:sz w:val="22"/>
          <w:szCs w:val="22"/>
        </w:rPr>
        <w:t xml:space="preserve">dnia </w:t>
      </w:r>
      <w:r w:rsidR="005D0B97">
        <w:rPr>
          <w:rFonts w:asciiTheme="minorHAnsi" w:hAnsiTheme="minorHAnsi"/>
          <w:b/>
          <w:color w:val="0000FF"/>
          <w:sz w:val="22"/>
          <w:szCs w:val="22"/>
        </w:rPr>
        <w:t>10</w:t>
      </w:r>
      <w:r w:rsidR="005233AE">
        <w:rPr>
          <w:rFonts w:asciiTheme="minorHAnsi" w:hAnsiTheme="minorHAnsi"/>
          <w:b/>
          <w:color w:val="0000FF"/>
          <w:sz w:val="22"/>
          <w:szCs w:val="22"/>
        </w:rPr>
        <w:t>.12</w:t>
      </w:r>
      <w:r w:rsidRPr="008F6D7E">
        <w:rPr>
          <w:rFonts w:asciiTheme="minorHAnsi" w:hAnsiTheme="minorHAnsi"/>
          <w:b/>
          <w:color w:val="0000FF"/>
          <w:sz w:val="22"/>
          <w:szCs w:val="22"/>
        </w:rPr>
        <w:t xml:space="preserve">.2019 r. </w:t>
      </w:r>
      <w:r w:rsidRPr="008F6D7E">
        <w:rPr>
          <w:rFonts w:asciiTheme="minorHAnsi" w:hAnsiTheme="minorHAnsi"/>
          <w:b/>
          <w:sz w:val="22"/>
          <w:szCs w:val="22"/>
        </w:rPr>
        <w:t xml:space="preserve">o godz. </w:t>
      </w:r>
      <w:r>
        <w:rPr>
          <w:rFonts w:asciiTheme="minorHAnsi" w:hAnsiTheme="minorHAnsi"/>
          <w:b/>
          <w:color w:val="0000FF"/>
          <w:sz w:val="22"/>
          <w:szCs w:val="22"/>
        </w:rPr>
        <w:t>10</w:t>
      </w:r>
      <w:r w:rsidRPr="008F6D7E">
        <w:rPr>
          <w:rFonts w:asciiTheme="minorHAnsi" w:hAnsiTheme="minorHAnsi"/>
          <w:b/>
          <w:color w:val="0000FF"/>
          <w:sz w:val="22"/>
          <w:szCs w:val="22"/>
        </w:rPr>
        <w:t>.00</w:t>
      </w:r>
    </w:p>
    <w:p w14:paraId="7C7C4FA1" w14:textId="77777777" w:rsidR="004F151F" w:rsidRDefault="004F151F" w:rsidP="004F151F">
      <w:pPr>
        <w:tabs>
          <w:tab w:val="left" w:pos="426"/>
          <w:tab w:val="left" w:pos="851"/>
        </w:tabs>
        <w:spacing w:line="276" w:lineRule="auto"/>
        <w:jc w:val="both"/>
        <w:rPr>
          <w:rFonts w:asciiTheme="minorHAnsi" w:hAnsiTheme="minorHAnsi"/>
          <w:sz w:val="22"/>
          <w:szCs w:val="22"/>
        </w:rPr>
      </w:pPr>
      <w:r w:rsidRPr="008F6D7E">
        <w:rPr>
          <w:rFonts w:asciiTheme="minorHAnsi" w:hAnsiTheme="minorHAnsi"/>
          <w:sz w:val="22"/>
          <w:szCs w:val="22"/>
        </w:rPr>
        <w:t xml:space="preserve">2. </w:t>
      </w:r>
      <w:r w:rsidRPr="008F6D7E">
        <w:rPr>
          <w:rFonts w:asciiTheme="minorHAnsi" w:hAnsiTheme="minorHAnsi"/>
          <w:sz w:val="22"/>
          <w:szCs w:val="22"/>
        </w:rPr>
        <w:tab/>
        <w:t>Ofertę wraz z wymaganymi dokumentami należy złożyć za pośrednictwem Platformy</w:t>
      </w:r>
      <w:r>
        <w:rPr>
          <w:rFonts w:asciiTheme="minorHAnsi" w:hAnsiTheme="minorHAnsi"/>
          <w:sz w:val="22"/>
          <w:szCs w:val="22"/>
        </w:rPr>
        <w:t xml:space="preserve">  </w:t>
      </w:r>
    </w:p>
    <w:p w14:paraId="4807BBA3" w14:textId="77777777" w:rsidR="004F151F" w:rsidRPr="00A80F64" w:rsidRDefault="004F151F" w:rsidP="004F151F">
      <w:pPr>
        <w:tabs>
          <w:tab w:val="left" w:pos="426"/>
          <w:tab w:val="left" w:pos="851"/>
        </w:tabs>
        <w:spacing w:after="120" w:line="276" w:lineRule="auto"/>
        <w:jc w:val="both"/>
        <w:rPr>
          <w:rFonts w:asciiTheme="minorHAnsi" w:hAnsiTheme="minorHAnsi" w:cstheme="majorHAnsi"/>
          <w:color w:val="0000FF"/>
          <w:sz w:val="22"/>
          <w:szCs w:val="22"/>
          <w:lang w:eastAsia="en-US"/>
        </w:rPr>
      </w:pPr>
      <w:r>
        <w:rPr>
          <w:rFonts w:asciiTheme="minorHAnsi" w:hAnsiTheme="minorHAnsi"/>
          <w:sz w:val="22"/>
          <w:szCs w:val="22"/>
        </w:rPr>
        <w:t xml:space="preserve">         Z</w:t>
      </w:r>
      <w:r w:rsidRPr="008F6D7E">
        <w:rPr>
          <w:rFonts w:asciiTheme="minorHAnsi" w:hAnsiTheme="minorHAnsi"/>
          <w:sz w:val="22"/>
          <w:szCs w:val="22"/>
        </w:rPr>
        <w:t xml:space="preserve">akupowej Zamawiającego </w:t>
      </w:r>
      <w:r>
        <w:rPr>
          <w:rFonts w:asciiTheme="minorHAnsi" w:hAnsiTheme="minorHAnsi"/>
          <w:sz w:val="22"/>
          <w:szCs w:val="22"/>
        </w:rPr>
        <w:t xml:space="preserve">dostępnej </w:t>
      </w:r>
      <w:r w:rsidRPr="008F6D7E">
        <w:rPr>
          <w:rFonts w:asciiTheme="minorHAnsi" w:hAnsiTheme="minorHAnsi"/>
          <w:sz w:val="22"/>
          <w:szCs w:val="22"/>
        </w:rPr>
        <w:t>pod adresem</w:t>
      </w:r>
      <w:r w:rsidRPr="008F6D7E">
        <w:rPr>
          <w:rFonts w:asciiTheme="minorHAnsi" w:hAnsiTheme="minorHAnsi" w:cstheme="majorHAnsi"/>
          <w:sz w:val="22"/>
          <w:szCs w:val="22"/>
          <w:lang w:eastAsia="en-US"/>
        </w:rPr>
        <w:t xml:space="preserve"> </w:t>
      </w:r>
      <w:r w:rsidRPr="00A80F64">
        <w:rPr>
          <w:rFonts w:asciiTheme="minorHAnsi" w:hAnsiTheme="minorHAnsi" w:cstheme="majorHAnsi"/>
          <w:color w:val="0000FF"/>
          <w:sz w:val="22"/>
          <w:szCs w:val="22"/>
          <w:lang w:eastAsia="en-US"/>
        </w:rPr>
        <w:t>https://spkso.eb2b.com.pl</w:t>
      </w:r>
    </w:p>
    <w:p w14:paraId="6BB648A2" w14:textId="77777777" w:rsidR="004F151F" w:rsidRPr="008F6D7E" w:rsidRDefault="004F151F" w:rsidP="004F151F">
      <w:pPr>
        <w:tabs>
          <w:tab w:val="left" w:pos="426"/>
          <w:tab w:val="left" w:pos="709"/>
        </w:tabs>
        <w:spacing w:line="276" w:lineRule="auto"/>
        <w:jc w:val="both"/>
        <w:rPr>
          <w:rFonts w:asciiTheme="minorHAnsi" w:hAnsiTheme="minorHAnsi"/>
          <w:sz w:val="22"/>
          <w:szCs w:val="22"/>
        </w:rPr>
      </w:pPr>
      <w:r w:rsidRPr="008F6D7E">
        <w:rPr>
          <w:rFonts w:asciiTheme="minorHAnsi" w:hAnsiTheme="minorHAnsi"/>
          <w:sz w:val="22"/>
          <w:szCs w:val="22"/>
        </w:rPr>
        <w:t xml:space="preserve">3. </w:t>
      </w:r>
      <w:r w:rsidRPr="008F6D7E">
        <w:rPr>
          <w:rFonts w:asciiTheme="minorHAnsi" w:hAnsiTheme="minorHAnsi"/>
          <w:sz w:val="22"/>
          <w:szCs w:val="22"/>
        </w:rPr>
        <w:tab/>
        <w:t>Wykonawca składa Ofertę w następujący sposób:</w:t>
      </w:r>
    </w:p>
    <w:p w14:paraId="4B0D68AF" w14:textId="77777777" w:rsidR="004F151F" w:rsidRPr="008F6D7E" w:rsidRDefault="004F151F" w:rsidP="004F151F">
      <w:pPr>
        <w:pStyle w:val="Akapitzlist"/>
        <w:tabs>
          <w:tab w:val="left" w:pos="426"/>
        </w:tabs>
        <w:spacing w:after="120" w:line="276" w:lineRule="auto"/>
        <w:ind w:left="720"/>
        <w:jc w:val="both"/>
        <w:rPr>
          <w:rFonts w:asciiTheme="minorHAnsi" w:hAnsiTheme="minorHAnsi"/>
          <w:sz w:val="22"/>
          <w:szCs w:val="22"/>
        </w:rPr>
      </w:pPr>
      <w:r w:rsidRPr="008F6D7E">
        <w:rPr>
          <w:rFonts w:asciiTheme="minorHAnsi" w:hAnsiTheme="minorHAnsi"/>
          <w:sz w:val="22"/>
          <w:szCs w:val="22"/>
        </w:rPr>
        <w:t>1) Wykonawca w zakładce „Załączniki” dodaje wszystkie wymagane dokumenty, podpisane kwalifikowanym podpisem elektronicznym poprzez polecenie „Dodaj załącznik”, wybranie docelowego pliku, który ma zostać wczytany oraz opisanie nazwy identyfikującej załącznik. Wczytanie załącznika następuje poprzez polecenie „Zapisz”.</w:t>
      </w:r>
    </w:p>
    <w:p w14:paraId="5C75E8E6" w14:textId="77777777" w:rsidR="004F151F" w:rsidRPr="008F6D7E" w:rsidRDefault="004F151F" w:rsidP="004F151F">
      <w:pPr>
        <w:pStyle w:val="Akapitzlist"/>
        <w:tabs>
          <w:tab w:val="left" w:pos="426"/>
        </w:tabs>
        <w:spacing w:after="120" w:line="276" w:lineRule="auto"/>
        <w:ind w:left="720"/>
        <w:jc w:val="both"/>
        <w:rPr>
          <w:rFonts w:asciiTheme="minorHAnsi" w:hAnsiTheme="minorHAnsi"/>
          <w:sz w:val="22"/>
          <w:szCs w:val="22"/>
        </w:rPr>
      </w:pPr>
      <w:r w:rsidRPr="008F6D7E">
        <w:rPr>
          <w:rFonts w:asciiTheme="minorHAnsi" w:hAnsiTheme="minorHAnsi"/>
          <w:sz w:val="22"/>
          <w:szCs w:val="22"/>
        </w:rPr>
        <w:t>2) Potwierdzeniem prawidłowo złożonej oferty (dodania załącznika) jest automatyczne wygenerowanie komunikatu systemowego o treści „Plik został wyczytany”, po każdej prawidłowo wykonanej operacji (wczytania załącznika).</w:t>
      </w:r>
    </w:p>
    <w:p w14:paraId="3274ABE7" w14:textId="77777777" w:rsidR="004F151F" w:rsidRPr="008F6D7E" w:rsidRDefault="004F151F" w:rsidP="004F151F">
      <w:pPr>
        <w:pStyle w:val="Akapitzlist"/>
        <w:tabs>
          <w:tab w:val="left" w:pos="426"/>
        </w:tabs>
        <w:spacing w:after="240" w:line="276" w:lineRule="auto"/>
        <w:ind w:left="720"/>
        <w:jc w:val="both"/>
        <w:rPr>
          <w:rFonts w:asciiTheme="minorHAnsi" w:hAnsiTheme="minorHAnsi"/>
          <w:sz w:val="22"/>
          <w:szCs w:val="22"/>
        </w:rPr>
      </w:pPr>
      <w:r w:rsidRPr="008F6D7E">
        <w:rPr>
          <w:rFonts w:asciiTheme="minorHAnsi" w:hAnsiTheme="minorHAnsi"/>
          <w:sz w:val="22"/>
          <w:szCs w:val="22"/>
        </w:rPr>
        <w:lastRenderedPageBreak/>
        <w:t>3) O terminie złożenia oferty decyduje czas pełnego przeprocesowania transakcji na Platformie Zakupowej Zamawiającego.</w:t>
      </w:r>
    </w:p>
    <w:p w14:paraId="40F3896C" w14:textId="77777777" w:rsidR="004F151F" w:rsidRPr="008F6D7E" w:rsidRDefault="004F151F" w:rsidP="004F151F">
      <w:pPr>
        <w:tabs>
          <w:tab w:val="left" w:pos="426"/>
          <w:tab w:val="left" w:pos="709"/>
        </w:tabs>
        <w:spacing w:after="120" w:line="276" w:lineRule="auto"/>
        <w:jc w:val="both"/>
        <w:rPr>
          <w:rFonts w:asciiTheme="minorHAnsi" w:hAnsiTheme="minorHAnsi"/>
          <w:sz w:val="22"/>
          <w:szCs w:val="22"/>
        </w:rPr>
      </w:pPr>
      <w:r w:rsidRPr="008F6D7E">
        <w:rPr>
          <w:rFonts w:asciiTheme="minorHAnsi" w:hAnsiTheme="minorHAnsi"/>
          <w:sz w:val="22"/>
          <w:szCs w:val="22"/>
        </w:rPr>
        <w:t>4.</w:t>
      </w:r>
      <w:r w:rsidRPr="008F6D7E">
        <w:rPr>
          <w:rFonts w:asciiTheme="minorHAnsi" w:hAnsiTheme="minorHAnsi"/>
          <w:sz w:val="22"/>
          <w:szCs w:val="22"/>
        </w:rPr>
        <w:tab/>
        <w:t>Po upływie ww. terminu złożenie oferty na Platformie nie będzie możliwe.</w:t>
      </w:r>
    </w:p>
    <w:p w14:paraId="59EBB92B" w14:textId="22F98AF5" w:rsidR="004F151F" w:rsidRDefault="004F151F" w:rsidP="004F151F">
      <w:pPr>
        <w:tabs>
          <w:tab w:val="left" w:pos="426"/>
        </w:tabs>
        <w:spacing w:line="276" w:lineRule="auto"/>
        <w:jc w:val="both"/>
        <w:rPr>
          <w:rFonts w:asciiTheme="minorHAnsi" w:hAnsiTheme="minorHAnsi"/>
          <w:sz w:val="22"/>
          <w:szCs w:val="22"/>
        </w:rPr>
      </w:pPr>
      <w:r w:rsidRPr="008F6D7E">
        <w:rPr>
          <w:rFonts w:asciiTheme="minorHAnsi" w:hAnsiTheme="minorHAnsi"/>
          <w:sz w:val="22"/>
          <w:szCs w:val="22"/>
        </w:rPr>
        <w:t>5.</w:t>
      </w:r>
      <w:r w:rsidRPr="008F6D7E">
        <w:rPr>
          <w:rFonts w:asciiTheme="minorHAnsi" w:hAnsiTheme="minorHAnsi"/>
          <w:sz w:val="22"/>
          <w:szCs w:val="22"/>
        </w:rPr>
        <w:tab/>
        <w:t xml:space="preserve">Otwarcie ofert nastąpi </w:t>
      </w:r>
      <w:r w:rsidRPr="008F6D7E">
        <w:rPr>
          <w:rFonts w:asciiTheme="minorHAnsi" w:hAnsiTheme="minorHAnsi"/>
          <w:b/>
          <w:sz w:val="22"/>
          <w:szCs w:val="22"/>
        </w:rPr>
        <w:t xml:space="preserve">w dniu </w:t>
      </w:r>
      <w:r w:rsidR="005D0B97">
        <w:rPr>
          <w:rFonts w:asciiTheme="minorHAnsi" w:hAnsiTheme="minorHAnsi"/>
          <w:b/>
          <w:color w:val="0000FF"/>
          <w:sz w:val="22"/>
          <w:szCs w:val="22"/>
        </w:rPr>
        <w:t>10</w:t>
      </w:r>
      <w:bookmarkStart w:id="9" w:name="_GoBack"/>
      <w:bookmarkEnd w:id="9"/>
      <w:r w:rsidR="005233AE">
        <w:rPr>
          <w:rFonts w:asciiTheme="minorHAnsi" w:hAnsiTheme="minorHAnsi"/>
          <w:b/>
          <w:color w:val="0000FF"/>
          <w:sz w:val="22"/>
          <w:szCs w:val="22"/>
        </w:rPr>
        <w:t>.12</w:t>
      </w:r>
      <w:r>
        <w:rPr>
          <w:rFonts w:asciiTheme="minorHAnsi" w:hAnsiTheme="minorHAnsi"/>
          <w:b/>
          <w:color w:val="0000FF"/>
          <w:sz w:val="22"/>
          <w:szCs w:val="22"/>
        </w:rPr>
        <w:t>.</w:t>
      </w:r>
      <w:r w:rsidRPr="008F6D7E">
        <w:rPr>
          <w:rFonts w:asciiTheme="minorHAnsi" w:hAnsiTheme="minorHAnsi"/>
          <w:b/>
          <w:color w:val="0000FF"/>
          <w:sz w:val="22"/>
          <w:szCs w:val="22"/>
        </w:rPr>
        <w:t xml:space="preserve">2019 </w:t>
      </w:r>
      <w:r w:rsidRPr="008F6D7E">
        <w:rPr>
          <w:rFonts w:asciiTheme="minorHAnsi" w:hAnsiTheme="minorHAnsi"/>
          <w:b/>
          <w:sz w:val="22"/>
          <w:szCs w:val="22"/>
        </w:rPr>
        <w:t xml:space="preserve">o godzinie </w:t>
      </w:r>
      <w:r>
        <w:rPr>
          <w:rFonts w:asciiTheme="minorHAnsi" w:hAnsiTheme="minorHAnsi"/>
          <w:b/>
          <w:color w:val="0000FF"/>
          <w:sz w:val="22"/>
          <w:szCs w:val="22"/>
        </w:rPr>
        <w:t>11.00</w:t>
      </w:r>
      <w:r w:rsidRPr="008F6D7E">
        <w:rPr>
          <w:rFonts w:asciiTheme="minorHAnsi" w:hAnsiTheme="minorHAnsi"/>
          <w:sz w:val="22"/>
          <w:szCs w:val="22"/>
        </w:rPr>
        <w:t xml:space="preserve"> za pośrednictwem Platformy </w:t>
      </w:r>
      <w:r>
        <w:rPr>
          <w:rFonts w:asciiTheme="minorHAnsi" w:hAnsiTheme="minorHAnsi"/>
          <w:sz w:val="22"/>
          <w:szCs w:val="22"/>
        </w:rPr>
        <w:t xml:space="preserve"> </w:t>
      </w:r>
    </w:p>
    <w:p w14:paraId="432B84A8" w14:textId="77777777" w:rsidR="004F151F" w:rsidRPr="008F6D7E" w:rsidRDefault="004F151F" w:rsidP="004F151F">
      <w:pPr>
        <w:tabs>
          <w:tab w:val="left" w:pos="426"/>
        </w:tabs>
        <w:spacing w:after="120" w:line="276" w:lineRule="auto"/>
        <w:jc w:val="both"/>
        <w:rPr>
          <w:rFonts w:asciiTheme="minorHAnsi" w:hAnsiTheme="minorHAnsi"/>
          <w:sz w:val="22"/>
          <w:szCs w:val="22"/>
        </w:rPr>
      </w:pPr>
      <w:r>
        <w:rPr>
          <w:rFonts w:asciiTheme="minorHAnsi" w:hAnsiTheme="minorHAnsi"/>
          <w:sz w:val="22"/>
          <w:szCs w:val="22"/>
        </w:rPr>
        <w:t xml:space="preserve">         </w:t>
      </w:r>
      <w:r w:rsidRPr="008F6D7E">
        <w:rPr>
          <w:rFonts w:asciiTheme="minorHAnsi" w:hAnsiTheme="minorHAnsi"/>
          <w:sz w:val="22"/>
          <w:szCs w:val="22"/>
        </w:rPr>
        <w:t>Zakupowej Zamawiającego.</w:t>
      </w:r>
    </w:p>
    <w:p w14:paraId="778CF94B" w14:textId="77777777" w:rsidR="004F151F" w:rsidRDefault="004F151F" w:rsidP="004F151F">
      <w:pPr>
        <w:tabs>
          <w:tab w:val="left" w:pos="426"/>
        </w:tabs>
        <w:spacing w:line="276" w:lineRule="auto"/>
        <w:jc w:val="both"/>
        <w:rPr>
          <w:rFonts w:asciiTheme="minorHAnsi" w:hAnsiTheme="minorHAnsi"/>
          <w:sz w:val="22"/>
          <w:szCs w:val="22"/>
        </w:rPr>
      </w:pPr>
      <w:r w:rsidRPr="008F6D7E">
        <w:rPr>
          <w:rFonts w:asciiTheme="minorHAnsi" w:hAnsiTheme="minorHAnsi"/>
          <w:sz w:val="22"/>
          <w:szCs w:val="22"/>
        </w:rPr>
        <w:t xml:space="preserve">6. </w:t>
      </w:r>
      <w:r w:rsidRPr="008F6D7E">
        <w:rPr>
          <w:rFonts w:asciiTheme="minorHAnsi" w:hAnsiTheme="minorHAnsi"/>
          <w:sz w:val="22"/>
          <w:szCs w:val="22"/>
        </w:rPr>
        <w:tab/>
        <w:t xml:space="preserve">Otwarcie ofert na Platformie Zakupowej dokonywane jest poprzez odszyfrowanie i otwarcie </w:t>
      </w:r>
      <w:r>
        <w:rPr>
          <w:rFonts w:asciiTheme="minorHAnsi" w:hAnsiTheme="minorHAnsi"/>
          <w:sz w:val="22"/>
          <w:szCs w:val="22"/>
        </w:rPr>
        <w:t xml:space="preserve"> </w:t>
      </w:r>
    </w:p>
    <w:p w14:paraId="7644B165" w14:textId="77777777" w:rsidR="004F151F" w:rsidRPr="008F6D7E" w:rsidRDefault="004F151F" w:rsidP="004F151F">
      <w:pPr>
        <w:tabs>
          <w:tab w:val="left" w:pos="426"/>
        </w:tabs>
        <w:spacing w:after="120" w:line="276" w:lineRule="auto"/>
        <w:jc w:val="both"/>
        <w:rPr>
          <w:rFonts w:asciiTheme="minorHAnsi" w:hAnsiTheme="minorHAnsi"/>
          <w:sz w:val="22"/>
          <w:szCs w:val="22"/>
        </w:rPr>
      </w:pPr>
      <w:r>
        <w:rPr>
          <w:rFonts w:asciiTheme="minorHAnsi" w:hAnsiTheme="minorHAnsi"/>
          <w:sz w:val="22"/>
          <w:szCs w:val="22"/>
        </w:rPr>
        <w:t xml:space="preserve">         </w:t>
      </w:r>
      <w:r w:rsidRPr="008F6D7E">
        <w:rPr>
          <w:rFonts w:asciiTheme="minorHAnsi" w:hAnsiTheme="minorHAnsi"/>
          <w:sz w:val="22"/>
          <w:szCs w:val="22"/>
        </w:rPr>
        <w:t xml:space="preserve">ofert. </w:t>
      </w:r>
    </w:p>
    <w:p w14:paraId="44567956" w14:textId="77777777" w:rsidR="004F151F" w:rsidRDefault="004F151F" w:rsidP="004F151F">
      <w:pPr>
        <w:tabs>
          <w:tab w:val="left" w:pos="426"/>
        </w:tabs>
        <w:spacing w:line="276" w:lineRule="auto"/>
        <w:jc w:val="both"/>
        <w:rPr>
          <w:rFonts w:asciiTheme="minorHAnsi" w:hAnsiTheme="minorHAnsi"/>
          <w:sz w:val="22"/>
          <w:szCs w:val="22"/>
        </w:rPr>
      </w:pPr>
      <w:r w:rsidRPr="008F6D7E">
        <w:rPr>
          <w:rFonts w:asciiTheme="minorHAnsi" w:hAnsiTheme="minorHAnsi"/>
          <w:sz w:val="22"/>
          <w:szCs w:val="22"/>
        </w:rPr>
        <w:t>7.</w:t>
      </w:r>
      <w:r w:rsidRPr="008F6D7E">
        <w:rPr>
          <w:rFonts w:asciiTheme="minorHAnsi" w:hAnsiTheme="minorHAnsi"/>
          <w:sz w:val="22"/>
          <w:szCs w:val="22"/>
        </w:rPr>
        <w:tab/>
        <w:t xml:space="preserve">Informację z otwarcia ofert Zamawiający udostępni na Platformie Zakupowej w zakładce </w:t>
      </w:r>
      <w:r>
        <w:rPr>
          <w:rFonts w:asciiTheme="minorHAnsi" w:hAnsiTheme="minorHAnsi"/>
          <w:sz w:val="22"/>
          <w:szCs w:val="22"/>
        </w:rPr>
        <w:t xml:space="preserve">   </w:t>
      </w:r>
    </w:p>
    <w:p w14:paraId="4479A5A5" w14:textId="77777777" w:rsidR="004F151F" w:rsidRDefault="004F151F" w:rsidP="004F151F">
      <w:pPr>
        <w:tabs>
          <w:tab w:val="left" w:pos="426"/>
        </w:tabs>
        <w:spacing w:line="276" w:lineRule="auto"/>
        <w:jc w:val="both"/>
        <w:rPr>
          <w:rFonts w:asciiTheme="minorHAnsi" w:hAnsiTheme="minorHAnsi"/>
          <w:sz w:val="22"/>
          <w:szCs w:val="22"/>
        </w:rPr>
      </w:pPr>
      <w:r>
        <w:rPr>
          <w:rFonts w:asciiTheme="minorHAnsi" w:hAnsiTheme="minorHAnsi"/>
          <w:sz w:val="22"/>
          <w:szCs w:val="22"/>
        </w:rPr>
        <w:t xml:space="preserve">        </w:t>
      </w:r>
      <w:r w:rsidRPr="008F6D7E">
        <w:rPr>
          <w:rFonts w:asciiTheme="minorHAnsi" w:hAnsiTheme="minorHAnsi"/>
          <w:sz w:val="22"/>
          <w:szCs w:val="22"/>
        </w:rPr>
        <w:t xml:space="preserve">„Informacja z otwarcia ofert”. Informacja upubliczniona przez Zamawiającego po otwarciu </w:t>
      </w:r>
      <w:r>
        <w:rPr>
          <w:rFonts w:asciiTheme="minorHAnsi" w:hAnsiTheme="minorHAnsi"/>
          <w:sz w:val="22"/>
          <w:szCs w:val="22"/>
        </w:rPr>
        <w:t xml:space="preserve"> </w:t>
      </w:r>
    </w:p>
    <w:p w14:paraId="09D476C6" w14:textId="77777777" w:rsidR="004F151F" w:rsidRPr="008F6D7E" w:rsidRDefault="004F151F" w:rsidP="004F151F">
      <w:pPr>
        <w:tabs>
          <w:tab w:val="left" w:pos="426"/>
        </w:tabs>
        <w:spacing w:line="276" w:lineRule="auto"/>
        <w:jc w:val="both"/>
        <w:rPr>
          <w:rFonts w:asciiTheme="minorHAnsi" w:hAnsiTheme="minorHAnsi"/>
          <w:sz w:val="22"/>
          <w:szCs w:val="22"/>
        </w:rPr>
      </w:pPr>
      <w:r>
        <w:rPr>
          <w:rFonts w:asciiTheme="minorHAnsi" w:hAnsiTheme="minorHAnsi"/>
          <w:sz w:val="22"/>
          <w:szCs w:val="22"/>
        </w:rPr>
        <w:t xml:space="preserve">        o</w:t>
      </w:r>
      <w:r w:rsidRPr="008F6D7E">
        <w:rPr>
          <w:rFonts w:asciiTheme="minorHAnsi" w:hAnsiTheme="minorHAnsi"/>
          <w:sz w:val="22"/>
          <w:szCs w:val="22"/>
        </w:rPr>
        <w:t>fert będzie zawierać:</w:t>
      </w:r>
    </w:p>
    <w:p w14:paraId="36DD3683" w14:textId="77777777" w:rsidR="004F151F" w:rsidRPr="008F6D7E" w:rsidRDefault="004F151F" w:rsidP="004F151F">
      <w:pPr>
        <w:pStyle w:val="Akapitzlist"/>
        <w:tabs>
          <w:tab w:val="left" w:pos="426"/>
        </w:tabs>
        <w:spacing w:line="276" w:lineRule="auto"/>
        <w:ind w:left="720"/>
        <w:jc w:val="both"/>
        <w:rPr>
          <w:rFonts w:asciiTheme="minorHAnsi" w:hAnsiTheme="minorHAnsi"/>
          <w:sz w:val="22"/>
          <w:szCs w:val="22"/>
        </w:rPr>
      </w:pPr>
      <w:r w:rsidRPr="008F6D7E">
        <w:rPr>
          <w:rFonts w:asciiTheme="minorHAnsi" w:hAnsiTheme="minorHAnsi"/>
          <w:sz w:val="22"/>
          <w:szCs w:val="22"/>
        </w:rPr>
        <w:t>1) kwotę, jaką zamierza przeznaczyć na sfinansowanie zamówienia;</w:t>
      </w:r>
    </w:p>
    <w:p w14:paraId="5F811C59" w14:textId="77777777" w:rsidR="004F151F" w:rsidRPr="008F6D7E" w:rsidRDefault="004F151F" w:rsidP="004F151F">
      <w:pPr>
        <w:pStyle w:val="Akapitzlist"/>
        <w:tabs>
          <w:tab w:val="left" w:pos="426"/>
        </w:tabs>
        <w:spacing w:line="276" w:lineRule="auto"/>
        <w:ind w:left="720"/>
        <w:jc w:val="both"/>
        <w:rPr>
          <w:rFonts w:asciiTheme="minorHAnsi" w:hAnsiTheme="minorHAnsi"/>
          <w:sz w:val="22"/>
          <w:szCs w:val="22"/>
        </w:rPr>
      </w:pPr>
      <w:r w:rsidRPr="008F6D7E">
        <w:rPr>
          <w:rFonts w:asciiTheme="minorHAnsi" w:hAnsiTheme="minorHAnsi"/>
          <w:sz w:val="22"/>
          <w:szCs w:val="22"/>
        </w:rPr>
        <w:t>2) firmy oraz adresy Wykonawców, którzy złożyli oferty w terminie;</w:t>
      </w:r>
    </w:p>
    <w:p w14:paraId="0F437D23" w14:textId="77777777" w:rsidR="005A1228" w:rsidRDefault="004F151F" w:rsidP="005A1228">
      <w:pPr>
        <w:pStyle w:val="Akapitzlist"/>
        <w:tabs>
          <w:tab w:val="left" w:pos="426"/>
        </w:tabs>
        <w:spacing w:line="276" w:lineRule="auto"/>
        <w:ind w:left="720"/>
        <w:rPr>
          <w:rFonts w:asciiTheme="minorHAnsi" w:hAnsiTheme="minorHAnsi"/>
          <w:sz w:val="22"/>
          <w:szCs w:val="22"/>
        </w:rPr>
      </w:pPr>
      <w:r w:rsidRPr="008F6D7E">
        <w:rPr>
          <w:rFonts w:asciiTheme="minorHAnsi" w:hAnsiTheme="minorHAnsi"/>
          <w:sz w:val="22"/>
          <w:szCs w:val="22"/>
        </w:rPr>
        <w:t xml:space="preserve">3) ceny, termin wykonania zamówienia, okres gwarancji i warunki płatności zawarte w </w:t>
      </w:r>
      <w:r w:rsidR="005A1228">
        <w:rPr>
          <w:rFonts w:asciiTheme="minorHAnsi" w:hAnsiTheme="minorHAnsi"/>
          <w:sz w:val="22"/>
          <w:szCs w:val="22"/>
        </w:rPr>
        <w:t xml:space="preserve">   </w:t>
      </w:r>
    </w:p>
    <w:p w14:paraId="77297D96" w14:textId="2F661A78" w:rsidR="004F151F" w:rsidRPr="008F6D7E" w:rsidRDefault="005A1228" w:rsidP="005A1228">
      <w:pPr>
        <w:pStyle w:val="Akapitzlist"/>
        <w:tabs>
          <w:tab w:val="left" w:pos="426"/>
        </w:tabs>
        <w:spacing w:after="120" w:line="276" w:lineRule="auto"/>
        <w:ind w:left="720"/>
        <w:rPr>
          <w:rFonts w:asciiTheme="minorHAnsi" w:hAnsiTheme="minorHAnsi"/>
          <w:sz w:val="22"/>
          <w:szCs w:val="22"/>
        </w:rPr>
      </w:pPr>
      <w:r>
        <w:rPr>
          <w:rFonts w:asciiTheme="minorHAnsi" w:hAnsiTheme="minorHAnsi"/>
          <w:sz w:val="22"/>
          <w:szCs w:val="22"/>
        </w:rPr>
        <w:t xml:space="preserve">     </w:t>
      </w:r>
      <w:r w:rsidR="004F151F" w:rsidRPr="008F6D7E">
        <w:rPr>
          <w:rFonts w:asciiTheme="minorHAnsi" w:hAnsiTheme="minorHAnsi"/>
          <w:sz w:val="22"/>
          <w:szCs w:val="22"/>
        </w:rPr>
        <w:t>ofertach, jeżeli były wymagane.</w:t>
      </w:r>
    </w:p>
    <w:p w14:paraId="0DC3DBFB" w14:textId="77777777" w:rsidR="004F151F" w:rsidRPr="00B06D03" w:rsidRDefault="004F151F" w:rsidP="004F151F">
      <w:pPr>
        <w:tabs>
          <w:tab w:val="left" w:pos="426"/>
        </w:tabs>
        <w:spacing w:line="276" w:lineRule="auto"/>
        <w:ind w:left="426" w:hanging="426"/>
        <w:jc w:val="both"/>
        <w:rPr>
          <w:rFonts w:asciiTheme="minorHAnsi" w:hAnsiTheme="minorHAnsi"/>
          <w:sz w:val="22"/>
          <w:szCs w:val="22"/>
        </w:rPr>
      </w:pPr>
      <w:r>
        <w:rPr>
          <w:rFonts w:asciiTheme="minorHAnsi" w:hAnsiTheme="minorHAnsi"/>
          <w:sz w:val="22"/>
          <w:szCs w:val="22"/>
        </w:rPr>
        <w:t>8</w:t>
      </w:r>
      <w:r w:rsidRPr="00B06D03">
        <w:rPr>
          <w:rFonts w:asciiTheme="minorHAnsi" w:hAnsiTheme="minorHAnsi"/>
          <w:sz w:val="22"/>
          <w:szCs w:val="22"/>
        </w:rPr>
        <w:t>.</w:t>
      </w:r>
      <w:r w:rsidRPr="00B06D03">
        <w:rPr>
          <w:rFonts w:asciiTheme="minorHAnsi" w:hAnsiTheme="minorHAnsi"/>
          <w:sz w:val="22"/>
          <w:szCs w:val="22"/>
        </w:rPr>
        <w:tab/>
        <w:t>W przypadku wniesienia odwołania po upływie terminu składania ofert bieg terminu związania ofertą ulegnie zawieszeniu do czasu ogłoszenia orzeczenia przez Krajową Izbę Odwoławczą.</w:t>
      </w:r>
    </w:p>
    <w:p w14:paraId="5E37BACB" w14:textId="77777777" w:rsidR="005A1228" w:rsidRDefault="005A1228" w:rsidP="004F151F">
      <w:pPr>
        <w:tabs>
          <w:tab w:val="left" w:pos="709"/>
        </w:tabs>
        <w:spacing w:after="40" w:line="276" w:lineRule="auto"/>
        <w:jc w:val="both"/>
        <w:rPr>
          <w:rFonts w:ascii="Calibri" w:hAnsi="Calibri" w:cs="Segoe UI"/>
          <w:sz w:val="20"/>
          <w:szCs w:val="20"/>
        </w:rPr>
      </w:pPr>
    </w:p>
    <w:p w14:paraId="4CD255E0" w14:textId="24783103" w:rsidR="00552FBA" w:rsidRPr="009F4795" w:rsidRDefault="007C4E57" w:rsidP="004F151F">
      <w:pPr>
        <w:tabs>
          <w:tab w:val="left" w:pos="709"/>
        </w:tabs>
        <w:spacing w:after="120" w:line="276" w:lineRule="auto"/>
        <w:jc w:val="both"/>
        <w:rPr>
          <w:rFonts w:ascii="Calibri" w:hAnsi="Calibri" w:cs="Segoe UI"/>
          <w:sz w:val="20"/>
          <w:szCs w:val="20"/>
        </w:rPr>
      </w:pPr>
      <w:r>
        <w:rPr>
          <w:rFonts w:asciiTheme="minorHAnsi" w:hAnsiTheme="minorHAnsi" w:cs="Segoe UI"/>
          <w:b/>
          <w:sz w:val="22"/>
          <w:szCs w:val="22"/>
        </w:rPr>
        <w:t xml:space="preserve">XII. </w:t>
      </w:r>
      <w:r w:rsidRPr="007C4E57">
        <w:rPr>
          <w:rFonts w:asciiTheme="minorHAnsi" w:hAnsiTheme="minorHAnsi" w:cs="Segoe UI"/>
          <w:b/>
          <w:sz w:val="22"/>
          <w:szCs w:val="22"/>
        </w:rPr>
        <w:t>OPIS SPOSOBU OBLICZANIA CENY.</w:t>
      </w:r>
      <w:r w:rsidR="00552FBA" w:rsidRPr="009F4795">
        <w:rPr>
          <w:rFonts w:ascii="Calibri" w:hAnsi="Calibri" w:cs="Segoe UI"/>
          <w:sz w:val="20"/>
          <w:szCs w:val="20"/>
        </w:rPr>
        <w:t xml:space="preserve"> </w:t>
      </w:r>
    </w:p>
    <w:p w14:paraId="4F1968A2" w14:textId="77777777" w:rsidR="004F151F" w:rsidRPr="00475AA0" w:rsidRDefault="004F151F" w:rsidP="004F151F">
      <w:pPr>
        <w:numPr>
          <w:ilvl w:val="0"/>
          <w:numId w:val="8"/>
        </w:numPr>
        <w:tabs>
          <w:tab w:val="clear" w:pos="2340"/>
          <w:tab w:val="num" w:pos="426"/>
          <w:tab w:val="left" w:pos="3855"/>
        </w:tabs>
        <w:spacing w:after="120" w:line="276" w:lineRule="auto"/>
        <w:ind w:left="425" w:hanging="425"/>
        <w:jc w:val="both"/>
        <w:rPr>
          <w:rFonts w:asciiTheme="minorHAnsi" w:hAnsiTheme="minorHAnsi" w:cs="Segoe UI"/>
          <w:sz w:val="22"/>
          <w:szCs w:val="22"/>
        </w:rPr>
      </w:pPr>
      <w:r w:rsidRPr="007C4E57">
        <w:rPr>
          <w:rFonts w:asciiTheme="minorHAnsi" w:hAnsiTheme="minorHAnsi" w:cs="Segoe UI"/>
          <w:sz w:val="22"/>
          <w:szCs w:val="22"/>
        </w:rPr>
        <w:t>Wykonawca określa cenę realizacji zamówienia poprzez wskazanie w Formularzu ofertowym spo</w:t>
      </w:r>
      <w:r>
        <w:rPr>
          <w:rFonts w:asciiTheme="minorHAnsi" w:hAnsiTheme="minorHAnsi" w:cs="Segoe UI"/>
          <w:sz w:val="22"/>
          <w:szCs w:val="22"/>
        </w:rPr>
        <w:t>rządzonym wg wzoru załączonego</w:t>
      </w:r>
      <w:r w:rsidRPr="007C4E57">
        <w:rPr>
          <w:rFonts w:asciiTheme="minorHAnsi" w:hAnsiTheme="minorHAnsi" w:cs="Segoe UI"/>
          <w:b/>
          <w:sz w:val="22"/>
          <w:szCs w:val="22"/>
        </w:rPr>
        <w:t xml:space="preserve"> </w:t>
      </w:r>
      <w:r w:rsidRPr="007C4E57">
        <w:rPr>
          <w:rFonts w:asciiTheme="minorHAnsi" w:hAnsiTheme="minorHAnsi" w:cs="Segoe UI"/>
          <w:sz w:val="22"/>
          <w:szCs w:val="22"/>
        </w:rPr>
        <w:t xml:space="preserve">do SIWZ łącznej ceny ofertowej brutto za realizację przedmiotu zamówienia </w:t>
      </w:r>
      <w:r>
        <w:rPr>
          <w:rFonts w:asciiTheme="minorHAnsi" w:hAnsiTheme="minorHAnsi" w:cs="Segoe UI"/>
          <w:b/>
          <w:sz w:val="22"/>
          <w:szCs w:val="22"/>
        </w:rPr>
        <w:t>w podziale na pakiety</w:t>
      </w:r>
      <w:r w:rsidRPr="00475AA0">
        <w:rPr>
          <w:rFonts w:asciiTheme="minorHAnsi" w:hAnsiTheme="minorHAnsi" w:cs="Segoe UI"/>
          <w:b/>
          <w:sz w:val="22"/>
          <w:szCs w:val="22"/>
        </w:rPr>
        <w:t>, o których mowa w rozdziale III niniejszej SIWZ.</w:t>
      </w:r>
    </w:p>
    <w:p w14:paraId="1CD00158" w14:textId="77777777" w:rsidR="004F151F" w:rsidRPr="007C4E57" w:rsidRDefault="004F151F" w:rsidP="004F151F">
      <w:pPr>
        <w:pStyle w:val="arimr"/>
        <w:widowControl/>
        <w:numPr>
          <w:ilvl w:val="0"/>
          <w:numId w:val="8"/>
        </w:numPr>
        <w:tabs>
          <w:tab w:val="left" w:pos="426"/>
        </w:tabs>
        <w:suppressAutoHyphens/>
        <w:snapToGrid/>
        <w:spacing w:after="120" w:line="276" w:lineRule="auto"/>
        <w:ind w:left="425" w:hanging="425"/>
        <w:jc w:val="both"/>
        <w:rPr>
          <w:rFonts w:asciiTheme="minorHAnsi" w:hAnsiTheme="minorHAnsi" w:cs="Segoe UI"/>
          <w:sz w:val="22"/>
          <w:szCs w:val="22"/>
          <w:lang w:val="pl-PL"/>
        </w:rPr>
      </w:pPr>
      <w:r w:rsidRPr="007C4E57">
        <w:rPr>
          <w:rFonts w:asciiTheme="minorHAnsi" w:hAnsiTheme="minorHAnsi" w:cs="Segoe UI"/>
          <w:sz w:val="22"/>
          <w:szCs w:val="22"/>
          <w:lang w:val="pl-PL"/>
        </w:rPr>
        <w:t>Łączna cena ofertowa brutto musi uwzględniać wszystkie koszty związane z realizacją przedmiotu zamówienia zgodnie z opisem przedmiotu zamówienia oraz wzorem umowy określonym w niniejszej SIWZ.</w:t>
      </w:r>
    </w:p>
    <w:p w14:paraId="72D0556C" w14:textId="77777777" w:rsidR="004F151F" w:rsidRPr="005233AE" w:rsidRDefault="004F151F" w:rsidP="005233AE">
      <w:pPr>
        <w:numPr>
          <w:ilvl w:val="0"/>
          <w:numId w:val="8"/>
        </w:numPr>
        <w:tabs>
          <w:tab w:val="clear" w:pos="2340"/>
          <w:tab w:val="num" w:pos="426"/>
          <w:tab w:val="left" w:pos="3855"/>
        </w:tabs>
        <w:spacing w:after="120" w:line="276" w:lineRule="auto"/>
        <w:ind w:left="425" w:hanging="425"/>
        <w:jc w:val="both"/>
        <w:rPr>
          <w:rFonts w:asciiTheme="minorHAnsi" w:hAnsiTheme="minorHAnsi" w:cs="Segoe UI"/>
          <w:sz w:val="20"/>
          <w:szCs w:val="20"/>
        </w:rPr>
      </w:pPr>
      <w:r w:rsidRPr="007C4E57">
        <w:rPr>
          <w:rFonts w:asciiTheme="minorHAnsi" w:hAnsiTheme="minorHAnsi" w:cs="Segoe UI"/>
          <w:sz w:val="22"/>
          <w:szCs w:val="22"/>
        </w:rPr>
        <w:t xml:space="preserve">Ceny muszą być: podane i wyliczone w zaokrągleniu do dwóch miejsc po przecinku </w:t>
      </w:r>
      <w:r w:rsidRPr="005233AE">
        <w:rPr>
          <w:rFonts w:asciiTheme="minorHAnsi" w:hAnsiTheme="minorHAnsi" w:cs="Segoe UI"/>
          <w:sz w:val="20"/>
          <w:szCs w:val="20"/>
        </w:rPr>
        <w:t>(zasada zaokrąglenia – poniżej 5 należy końcówkę pominąć, powyżej i równe 5 należy zaokrąglić w górę).</w:t>
      </w:r>
    </w:p>
    <w:p w14:paraId="3D6A02E0" w14:textId="77777777" w:rsidR="004F151F" w:rsidRPr="007C4E57" w:rsidRDefault="004F151F" w:rsidP="005233AE">
      <w:pPr>
        <w:numPr>
          <w:ilvl w:val="0"/>
          <w:numId w:val="8"/>
        </w:numPr>
        <w:tabs>
          <w:tab w:val="clear" w:pos="2340"/>
          <w:tab w:val="num" w:pos="426"/>
          <w:tab w:val="left" w:pos="3855"/>
        </w:tabs>
        <w:spacing w:after="120" w:line="276" w:lineRule="auto"/>
        <w:ind w:left="425" w:hanging="425"/>
        <w:jc w:val="both"/>
        <w:rPr>
          <w:rFonts w:asciiTheme="minorHAnsi" w:hAnsiTheme="minorHAnsi" w:cs="Segoe UI"/>
          <w:b/>
          <w:sz w:val="22"/>
          <w:szCs w:val="22"/>
        </w:rPr>
      </w:pPr>
      <w:r w:rsidRPr="007C4E57">
        <w:rPr>
          <w:rFonts w:asciiTheme="minorHAnsi" w:hAnsiTheme="minorHAnsi" w:cs="Segoe UI"/>
          <w:sz w:val="22"/>
          <w:szCs w:val="22"/>
        </w:rPr>
        <w:t>Cena oferty winna być wyrażona w złotych polskich (PLN).</w:t>
      </w:r>
    </w:p>
    <w:p w14:paraId="26FD21EB" w14:textId="77777777" w:rsidR="004F151F" w:rsidRPr="005944B8" w:rsidRDefault="004F151F" w:rsidP="004F151F">
      <w:pPr>
        <w:numPr>
          <w:ilvl w:val="0"/>
          <w:numId w:val="8"/>
        </w:numPr>
        <w:tabs>
          <w:tab w:val="clear" w:pos="2340"/>
          <w:tab w:val="num" w:pos="426"/>
          <w:tab w:val="left" w:pos="3855"/>
        </w:tabs>
        <w:spacing w:after="120" w:line="276" w:lineRule="auto"/>
        <w:ind w:left="425" w:hanging="425"/>
        <w:jc w:val="both"/>
        <w:rPr>
          <w:rFonts w:asciiTheme="minorHAnsi" w:hAnsiTheme="minorHAnsi" w:cs="Segoe UI"/>
          <w:sz w:val="22"/>
          <w:szCs w:val="22"/>
        </w:rPr>
      </w:pPr>
      <w:r w:rsidRPr="007C4E57">
        <w:rPr>
          <w:rFonts w:asciiTheme="minorHAnsi" w:hAnsiTheme="minorHAnsi" w:cs="Segoe UI"/>
          <w:sz w:val="22"/>
          <w:szCs w:val="22"/>
        </w:rPr>
        <w:t>Jeżeli w postępowaniu złożona będzie oferta</w:t>
      </w:r>
      <w:r w:rsidRPr="007C4E57">
        <w:rPr>
          <w:rFonts w:asciiTheme="minorHAnsi" w:hAnsiTheme="minorHAnsi"/>
          <w:color w:val="000000"/>
          <w:sz w:val="22"/>
          <w:szCs w:val="22"/>
        </w:rPr>
        <w:t xml:space="preserve">, której wybór prowadziłby do powstania u zamawiającego obowiązku podatkowego zgodnie z </w:t>
      </w:r>
      <w:r w:rsidRPr="007C4E57">
        <w:rPr>
          <w:rFonts w:asciiTheme="minorHAnsi" w:hAnsiTheme="minorHAnsi"/>
          <w:color w:val="1B1B1B"/>
          <w:sz w:val="22"/>
          <w:szCs w:val="22"/>
        </w:rPr>
        <w:t>przepisami</w:t>
      </w:r>
      <w:r w:rsidRPr="007C4E57">
        <w:rPr>
          <w:rFonts w:asciiTheme="minorHAnsi" w:hAnsiTheme="minorHAnsi"/>
          <w:color w:val="000000"/>
          <w:sz w:val="22"/>
          <w:szCs w:val="22"/>
        </w:rPr>
        <w:t xml:space="preserve"> o podatku od towarów i usług, zamawiający w celu oceny takiej oferty doliczy do przedstawionej w niej ceny podatek od towarów i usług, który miałby obowiązek rozliczyć zgodnie z tymi przepisami. </w:t>
      </w:r>
      <w:r w:rsidRPr="007C4E57">
        <w:rPr>
          <w:rFonts w:asciiTheme="minorHAnsi" w:hAnsiTheme="minorHAnsi" w:cs="Segoe UI"/>
          <w:sz w:val="22"/>
          <w:szCs w:val="22"/>
        </w:rPr>
        <w:t xml:space="preserve">W takim przypadku </w:t>
      </w:r>
      <w:r w:rsidRPr="007C4E57">
        <w:rPr>
          <w:rFonts w:asciiTheme="minorHAnsi" w:hAnsiTheme="minorHAnsi"/>
          <w:color w:val="000000"/>
          <w:sz w:val="22"/>
          <w:szCs w:val="22"/>
        </w:rPr>
        <w:t xml:space="preserve">Wykonawca, składając ofertę, jest zobligowany poinformować zamawiającego, że wybór jego oferty będzie prowadzić do powstania u zamawiającego obowiązku podatkowego, wskazując nazwę </w:t>
      </w:r>
      <w:r w:rsidRPr="007C4E57">
        <w:rPr>
          <w:rFonts w:asciiTheme="minorHAnsi" w:hAnsiTheme="minorHAnsi"/>
          <w:sz w:val="22"/>
          <w:szCs w:val="22"/>
        </w:rPr>
        <w:t>(rodzaj) towaru, którego dostawa</w:t>
      </w:r>
      <w:r w:rsidRPr="007C4E57">
        <w:rPr>
          <w:rFonts w:asciiTheme="minorHAnsi" w:hAnsiTheme="minorHAnsi"/>
          <w:b/>
          <w:sz w:val="22"/>
          <w:szCs w:val="22"/>
        </w:rPr>
        <w:t xml:space="preserve"> </w:t>
      </w:r>
      <w:r w:rsidRPr="007C4E57">
        <w:rPr>
          <w:rFonts w:asciiTheme="minorHAnsi" w:hAnsiTheme="minorHAnsi"/>
          <w:color w:val="000000"/>
          <w:sz w:val="22"/>
          <w:szCs w:val="22"/>
        </w:rPr>
        <w:t xml:space="preserve">będzie prowadzić do jego powstania, oraz wskazując ich wartość bez kwoty podatku. </w:t>
      </w:r>
    </w:p>
    <w:p w14:paraId="580B0657" w14:textId="77777777" w:rsidR="004F151F" w:rsidRPr="008346D3" w:rsidRDefault="004F151F" w:rsidP="004F151F">
      <w:pPr>
        <w:pStyle w:val="Tekstpodstawowywcity2"/>
        <w:spacing w:after="0" w:line="276" w:lineRule="auto"/>
        <w:ind w:left="0"/>
        <w:rPr>
          <w:rFonts w:asciiTheme="minorHAnsi" w:hAnsiTheme="minorHAnsi" w:cs="Tahoma"/>
          <w:b/>
          <w:bCs/>
          <w:sz w:val="22"/>
          <w:szCs w:val="22"/>
          <w:u w:val="single"/>
        </w:rPr>
      </w:pPr>
      <w:r w:rsidRPr="008346D3">
        <w:rPr>
          <w:rFonts w:asciiTheme="minorHAnsi" w:hAnsiTheme="minorHAnsi" w:cs="Tahoma"/>
          <w:bCs/>
          <w:sz w:val="22"/>
          <w:szCs w:val="22"/>
        </w:rPr>
        <w:t xml:space="preserve">6. </w:t>
      </w:r>
      <w:r>
        <w:rPr>
          <w:rFonts w:asciiTheme="minorHAnsi" w:hAnsiTheme="minorHAnsi" w:cs="Tahoma"/>
          <w:bCs/>
          <w:sz w:val="22"/>
          <w:szCs w:val="22"/>
        </w:rPr>
        <w:t xml:space="preserve">   </w:t>
      </w:r>
      <w:r w:rsidRPr="008346D3">
        <w:rPr>
          <w:rFonts w:asciiTheme="minorHAnsi" w:hAnsiTheme="minorHAnsi" w:cs="Tahoma"/>
          <w:b/>
          <w:bCs/>
          <w:sz w:val="22"/>
          <w:szCs w:val="22"/>
          <w:u w:val="single"/>
        </w:rPr>
        <w:t xml:space="preserve">Sposób wyliczenia ceny oferty </w:t>
      </w:r>
    </w:p>
    <w:p w14:paraId="39FF2CDE" w14:textId="77777777" w:rsidR="004F151F" w:rsidRDefault="004F151F" w:rsidP="004F151F">
      <w:pPr>
        <w:pStyle w:val="Tekstpodstawowywcity2"/>
        <w:spacing w:after="0" w:line="276" w:lineRule="auto"/>
        <w:rPr>
          <w:rFonts w:asciiTheme="minorHAnsi" w:hAnsiTheme="minorHAnsi" w:cs="Tahoma"/>
          <w:bCs/>
          <w:sz w:val="22"/>
          <w:szCs w:val="22"/>
        </w:rPr>
      </w:pPr>
      <w:r>
        <w:rPr>
          <w:rFonts w:asciiTheme="minorHAnsi" w:hAnsiTheme="minorHAnsi" w:cs="Tahoma"/>
          <w:bCs/>
          <w:sz w:val="22"/>
          <w:szCs w:val="22"/>
        </w:rPr>
        <w:t xml:space="preserve">   </w:t>
      </w:r>
      <w:r w:rsidRPr="008346D3">
        <w:rPr>
          <w:rFonts w:asciiTheme="minorHAnsi" w:hAnsiTheme="minorHAnsi" w:cs="Tahoma"/>
          <w:bCs/>
          <w:sz w:val="22"/>
          <w:szCs w:val="22"/>
        </w:rPr>
        <w:t xml:space="preserve">Wykonawca określi cenę realizacji zamówienia poprzez wypełnienie formularza </w:t>
      </w:r>
      <w:r>
        <w:rPr>
          <w:rFonts w:asciiTheme="minorHAnsi" w:hAnsiTheme="minorHAnsi" w:cs="Tahoma"/>
          <w:bCs/>
          <w:sz w:val="22"/>
          <w:szCs w:val="22"/>
        </w:rPr>
        <w:t xml:space="preserve">   </w:t>
      </w:r>
    </w:p>
    <w:p w14:paraId="0D6924C2" w14:textId="77777777" w:rsidR="004F151F" w:rsidRDefault="004F151F" w:rsidP="004F151F">
      <w:pPr>
        <w:pStyle w:val="Tekstpodstawowywcity2"/>
        <w:spacing w:line="276" w:lineRule="auto"/>
        <w:ind w:left="284"/>
        <w:rPr>
          <w:rFonts w:asciiTheme="minorHAnsi" w:hAnsiTheme="minorHAnsi" w:cs="Tahoma"/>
          <w:bCs/>
          <w:sz w:val="22"/>
          <w:szCs w:val="22"/>
        </w:rPr>
      </w:pPr>
      <w:r>
        <w:rPr>
          <w:rFonts w:asciiTheme="minorHAnsi" w:hAnsiTheme="minorHAnsi" w:cs="Tahoma"/>
          <w:bCs/>
          <w:sz w:val="22"/>
          <w:szCs w:val="22"/>
        </w:rPr>
        <w:t xml:space="preserve">   </w:t>
      </w:r>
      <w:r w:rsidRPr="008346D3">
        <w:rPr>
          <w:rFonts w:asciiTheme="minorHAnsi" w:hAnsiTheme="minorHAnsi" w:cs="Tahoma"/>
          <w:bCs/>
          <w:sz w:val="22"/>
          <w:szCs w:val="22"/>
        </w:rPr>
        <w:t>asortymentowo</w:t>
      </w:r>
      <w:r>
        <w:rPr>
          <w:rFonts w:asciiTheme="minorHAnsi" w:hAnsiTheme="minorHAnsi" w:cs="Tahoma"/>
          <w:bCs/>
          <w:sz w:val="22"/>
          <w:szCs w:val="22"/>
        </w:rPr>
        <w:t xml:space="preserve"> </w:t>
      </w:r>
      <w:r w:rsidRPr="008346D3">
        <w:rPr>
          <w:rFonts w:asciiTheme="minorHAnsi" w:hAnsiTheme="minorHAnsi" w:cs="Tahoma"/>
          <w:bCs/>
          <w:sz w:val="22"/>
          <w:szCs w:val="22"/>
        </w:rPr>
        <w:t>- cenowego wg zasady:</w:t>
      </w:r>
    </w:p>
    <w:p w14:paraId="15B3CD5E" w14:textId="77777777" w:rsidR="004F151F" w:rsidRPr="003F00A8" w:rsidRDefault="004F151F" w:rsidP="004F151F">
      <w:pPr>
        <w:pStyle w:val="Tekstpodstawowywcity2"/>
        <w:pBdr>
          <w:top w:val="single" w:sz="4" w:space="1" w:color="auto"/>
          <w:left w:val="single" w:sz="4" w:space="0" w:color="auto"/>
          <w:bottom w:val="single" w:sz="4" w:space="8" w:color="auto"/>
          <w:right w:val="single" w:sz="4" w:space="4" w:color="auto"/>
        </w:pBdr>
        <w:spacing w:after="240" w:line="276" w:lineRule="auto"/>
        <w:ind w:left="284"/>
        <w:rPr>
          <w:rFonts w:asciiTheme="minorHAnsi" w:hAnsiTheme="minorHAnsi" w:cs="Tahoma"/>
          <w:b/>
          <w:bCs/>
          <w:sz w:val="20"/>
          <w:szCs w:val="20"/>
        </w:rPr>
      </w:pPr>
      <w:r>
        <w:rPr>
          <w:rFonts w:asciiTheme="minorHAnsi" w:hAnsiTheme="minorHAnsi" w:cs="Tahoma"/>
          <w:b/>
          <w:bCs/>
          <w:sz w:val="22"/>
          <w:szCs w:val="22"/>
        </w:rPr>
        <w:t xml:space="preserve">                             </w:t>
      </w:r>
      <w:r w:rsidRPr="003F00A8">
        <w:rPr>
          <w:rFonts w:asciiTheme="minorHAnsi" w:hAnsiTheme="minorHAnsi" w:cs="Tahoma"/>
          <w:b/>
          <w:bCs/>
          <w:sz w:val="20"/>
          <w:szCs w:val="20"/>
        </w:rPr>
        <w:t>Ilość x cena jednostkowa netto = wartość netto + VAT = wartość brutto</w:t>
      </w:r>
    </w:p>
    <w:p w14:paraId="6743B219" w14:textId="77777777" w:rsidR="002308FF" w:rsidRDefault="007C4E57" w:rsidP="004F151F">
      <w:pPr>
        <w:tabs>
          <w:tab w:val="num" w:pos="709"/>
        </w:tabs>
        <w:spacing w:line="276" w:lineRule="auto"/>
        <w:jc w:val="both"/>
        <w:rPr>
          <w:rFonts w:asciiTheme="minorHAnsi" w:hAnsiTheme="minorHAnsi"/>
          <w:b/>
          <w:color w:val="000000"/>
          <w:sz w:val="22"/>
          <w:szCs w:val="22"/>
        </w:rPr>
      </w:pPr>
      <w:r w:rsidRPr="007C4E57">
        <w:rPr>
          <w:rFonts w:asciiTheme="minorHAnsi" w:hAnsiTheme="minorHAnsi" w:cs="Segoe UI"/>
          <w:b/>
          <w:sz w:val="22"/>
          <w:szCs w:val="22"/>
        </w:rPr>
        <w:lastRenderedPageBreak/>
        <w:t>XII</w:t>
      </w:r>
      <w:r>
        <w:rPr>
          <w:rFonts w:asciiTheme="minorHAnsi" w:hAnsiTheme="minorHAnsi" w:cs="Segoe UI"/>
          <w:b/>
          <w:sz w:val="22"/>
          <w:szCs w:val="22"/>
        </w:rPr>
        <w:t xml:space="preserve">I. </w:t>
      </w:r>
      <w:r w:rsidRPr="007C4E57">
        <w:rPr>
          <w:rFonts w:asciiTheme="minorHAnsi" w:hAnsiTheme="minorHAnsi"/>
          <w:b/>
          <w:color w:val="000000"/>
          <w:sz w:val="22"/>
          <w:szCs w:val="22"/>
        </w:rPr>
        <w:t xml:space="preserve">OPIS KRYTERIÓW, KTÓRYMI ZAMAWIAJĄCY BĘDZIE SIĘ KIEROWAŁ PRZY WYBORZE </w:t>
      </w:r>
      <w:r w:rsidR="002308FF">
        <w:rPr>
          <w:rFonts w:asciiTheme="minorHAnsi" w:hAnsiTheme="minorHAnsi"/>
          <w:b/>
          <w:color w:val="000000"/>
          <w:sz w:val="22"/>
          <w:szCs w:val="22"/>
        </w:rPr>
        <w:t xml:space="preserve"> </w:t>
      </w:r>
    </w:p>
    <w:p w14:paraId="4ABE94B2" w14:textId="3DF500FE" w:rsidR="00552FBA" w:rsidRPr="007C4E57" w:rsidRDefault="002308FF" w:rsidP="004F151F">
      <w:pPr>
        <w:tabs>
          <w:tab w:val="num" w:pos="709"/>
        </w:tabs>
        <w:spacing w:line="276" w:lineRule="auto"/>
        <w:jc w:val="both"/>
        <w:rPr>
          <w:rFonts w:asciiTheme="minorHAnsi" w:hAnsiTheme="minorHAnsi"/>
          <w:b/>
          <w:color w:val="000000"/>
          <w:sz w:val="22"/>
          <w:szCs w:val="22"/>
        </w:rPr>
      </w:pPr>
      <w:r>
        <w:rPr>
          <w:rFonts w:asciiTheme="minorHAnsi" w:hAnsiTheme="minorHAnsi"/>
          <w:b/>
          <w:color w:val="000000"/>
          <w:sz w:val="22"/>
          <w:szCs w:val="22"/>
        </w:rPr>
        <w:t xml:space="preserve">          </w:t>
      </w:r>
      <w:r w:rsidR="007C4E57" w:rsidRPr="007C4E57">
        <w:rPr>
          <w:rFonts w:asciiTheme="minorHAnsi" w:hAnsiTheme="minorHAnsi"/>
          <w:b/>
          <w:color w:val="000000"/>
          <w:sz w:val="22"/>
          <w:szCs w:val="22"/>
        </w:rPr>
        <w:t>OFERTY, WRAZ Z PODANIEM WAG TYCH KRYTERIÓW I SPOSOBU OCENY OFERT.</w:t>
      </w:r>
    </w:p>
    <w:p w14:paraId="40D29E69" w14:textId="77777777" w:rsidR="00080477" w:rsidRPr="002308FF" w:rsidRDefault="00080477" w:rsidP="004F151F">
      <w:pPr>
        <w:tabs>
          <w:tab w:val="num" w:pos="3240"/>
        </w:tabs>
        <w:spacing w:line="276" w:lineRule="auto"/>
        <w:jc w:val="both"/>
        <w:rPr>
          <w:rFonts w:asciiTheme="minorHAnsi" w:hAnsiTheme="minorHAnsi" w:cs="Segoe UI"/>
          <w:sz w:val="22"/>
          <w:szCs w:val="22"/>
        </w:rPr>
      </w:pPr>
    </w:p>
    <w:p w14:paraId="1D7AB153" w14:textId="77777777" w:rsidR="005944B8" w:rsidRPr="00B634D8" w:rsidRDefault="005944B8" w:rsidP="004F151F">
      <w:pPr>
        <w:spacing w:after="40" w:line="276" w:lineRule="auto"/>
        <w:jc w:val="both"/>
        <w:rPr>
          <w:rFonts w:asciiTheme="minorHAnsi" w:hAnsiTheme="minorHAnsi" w:cs="Segoe UI"/>
          <w:sz w:val="22"/>
          <w:szCs w:val="22"/>
        </w:rPr>
      </w:pPr>
      <w:r w:rsidRPr="00B634D8">
        <w:rPr>
          <w:rFonts w:asciiTheme="minorHAnsi" w:hAnsiTheme="minorHAnsi" w:cs="Segoe UI"/>
          <w:sz w:val="22"/>
          <w:szCs w:val="22"/>
        </w:rPr>
        <w:t xml:space="preserve">1. </w:t>
      </w:r>
      <w:r w:rsidR="00552FBA" w:rsidRPr="00B634D8">
        <w:rPr>
          <w:rFonts w:asciiTheme="minorHAnsi" w:hAnsiTheme="minorHAnsi" w:cs="Segoe UI"/>
          <w:sz w:val="22"/>
          <w:szCs w:val="22"/>
        </w:rPr>
        <w:t xml:space="preserve">Za ofertę najkorzystniejszą zostanie uznana oferta zawierająca najkorzystniejszy bilans </w:t>
      </w:r>
      <w:r w:rsidRPr="00B634D8">
        <w:rPr>
          <w:rFonts w:asciiTheme="minorHAnsi" w:hAnsiTheme="minorHAnsi" w:cs="Segoe UI"/>
          <w:sz w:val="22"/>
          <w:szCs w:val="22"/>
        </w:rPr>
        <w:t xml:space="preserve"> </w:t>
      </w:r>
    </w:p>
    <w:p w14:paraId="0C5B3D18" w14:textId="2A4EFF50" w:rsidR="00552FBA" w:rsidRDefault="005944B8" w:rsidP="004F151F">
      <w:pPr>
        <w:spacing w:after="40" w:line="276" w:lineRule="auto"/>
        <w:jc w:val="both"/>
        <w:rPr>
          <w:rFonts w:asciiTheme="minorHAnsi" w:hAnsiTheme="minorHAnsi" w:cs="Segoe UI"/>
          <w:sz w:val="22"/>
          <w:szCs w:val="22"/>
        </w:rPr>
      </w:pPr>
      <w:r w:rsidRPr="00B634D8">
        <w:rPr>
          <w:rFonts w:asciiTheme="minorHAnsi" w:hAnsiTheme="minorHAnsi" w:cs="Segoe UI"/>
          <w:sz w:val="22"/>
          <w:szCs w:val="22"/>
        </w:rPr>
        <w:t xml:space="preserve">     </w:t>
      </w:r>
      <w:r w:rsidR="00552FBA" w:rsidRPr="00B634D8">
        <w:rPr>
          <w:rFonts w:asciiTheme="minorHAnsi" w:hAnsiTheme="minorHAnsi" w:cs="Segoe UI"/>
          <w:sz w:val="22"/>
          <w:szCs w:val="22"/>
        </w:rPr>
        <w:t>punktów w </w:t>
      </w:r>
      <w:r w:rsidRPr="00B634D8">
        <w:rPr>
          <w:rFonts w:asciiTheme="minorHAnsi" w:hAnsiTheme="minorHAnsi" w:cs="Segoe UI"/>
          <w:sz w:val="22"/>
          <w:szCs w:val="22"/>
        </w:rPr>
        <w:t xml:space="preserve"> n/wym.</w:t>
      </w:r>
      <w:r w:rsidR="00552FBA" w:rsidRPr="00B634D8">
        <w:rPr>
          <w:rFonts w:asciiTheme="minorHAnsi" w:hAnsiTheme="minorHAnsi" w:cs="Segoe UI"/>
          <w:sz w:val="22"/>
          <w:szCs w:val="22"/>
        </w:rPr>
        <w:t> kryteriach</w:t>
      </w:r>
      <w:r w:rsidR="00AE6DCC" w:rsidRPr="00B634D8">
        <w:rPr>
          <w:rFonts w:asciiTheme="minorHAnsi" w:hAnsiTheme="minorHAnsi" w:cs="Segoe UI"/>
          <w:sz w:val="22"/>
          <w:szCs w:val="22"/>
        </w:rPr>
        <w:t>,</w:t>
      </w:r>
      <w:r w:rsidR="00D90268">
        <w:rPr>
          <w:rFonts w:asciiTheme="minorHAnsi" w:hAnsiTheme="minorHAnsi" w:cs="Segoe UI"/>
          <w:sz w:val="22"/>
          <w:szCs w:val="22"/>
        </w:rPr>
        <w:t xml:space="preserve"> </w:t>
      </w:r>
      <w:r w:rsidRPr="00B634D8">
        <w:rPr>
          <w:rFonts w:asciiTheme="minorHAnsi" w:hAnsiTheme="minorHAnsi" w:cs="Segoe UI"/>
          <w:sz w:val="22"/>
          <w:szCs w:val="22"/>
        </w:rPr>
        <w:t>w odniesieniu do poszczególnych pakietów</w:t>
      </w:r>
      <w:r w:rsidR="00552FBA" w:rsidRPr="00B634D8">
        <w:rPr>
          <w:rFonts w:asciiTheme="minorHAnsi" w:hAnsiTheme="minorHAnsi" w:cs="Segoe UI"/>
          <w:sz w:val="22"/>
          <w:szCs w:val="22"/>
        </w:rPr>
        <w:t>:</w:t>
      </w:r>
    </w:p>
    <w:p w14:paraId="23437FB0" w14:textId="5BA7294E" w:rsidR="00552FBA" w:rsidRPr="00B634D8" w:rsidRDefault="00552FBA" w:rsidP="004F151F">
      <w:pPr>
        <w:pStyle w:val="Akapitzlist"/>
        <w:numPr>
          <w:ilvl w:val="0"/>
          <w:numId w:val="25"/>
        </w:numPr>
        <w:spacing w:after="40" w:line="276" w:lineRule="auto"/>
        <w:jc w:val="both"/>
        <w:rPr>
          <w:rFonts w:asciiTheme="minorHAnsi" w:hAnsiTheme="minorHAnsi" w:cs="Segoe UI"/>
          <w:sz w:val="22"/>
          <w:szCs w:val="22"/>
        </w:rPr>
      </w:pPr>
      <w:r w:rsidRPr="00B634D8">
        <w:rPr>
          <w:rFonts w:asciiTheme="minorHAnsi" w:hAnsiTheme="minorHAnsi" w:cs="Segoe UI"/>
          <w:sz w:val="22"/>
          <w:szCs w:val="22"/>
        </w:rPr>
        <w:t>„Łączna cena ofertowa brutto” – C;</w:t>
      </w:r>
    </w:p>
    <w:p w14:paraId="6F863EBA" w14:textId="7575B576" w:rsidR="00552FBA" w:rsidRPr="00B634D8" w:rsidRDefault="005944B8" w:rsidP="004F151F">
      <w:pPr>
        <w:pStyle w:val="Akapitzlist"/>
        <w:numPr>
          <w:ilvl w:val="0"/>
          <w:numId w:val="25"/>
        </w:numPr>
        <w:spacing w:after="40" w:line="276" w:lineRule="auto"/>
        <w:jc w:val="both"/>
        <w:rPr>
          <w:rFonts w:asciiTheme="minorHAnsi" w:hAnsiTheme="minorHAnsi" w:cs="Segoe UI"/>
          <w:sz w:val="22"/>
          <w:szCs w:val="22"/>
        </w:rPr>
      </w:pPr>
      <w:r w:rsidRPr="00B634D8">
        <w:rPr>
          <w:rFonts w:asciiTheme="minorHAnsi" w:hAnsiTheme="minorHAnsi" w:cs="Segoe UI"/>
          <w:sz w:val="22"/>
          <w:szCs w:val="22"/>
        </w:rPr>
        <w:t>„Jakość i funkcjonalność” – J</w:t>
      </w:r>
      <w:r w:rsidR="00552FBA" w:rsidRPr="00B634D8">
        <w:rPr>
          <w:rFonts w:asciiTheme="minorHAnsi" w:hAnsiTheme="minorHAnsi" w:cs="Segoe UI"/>
          <w:sz w:val="22"/>
          <w:szCs w:val="22"/>
        </w:rPr>
        <w:t>.</w:t>
      </w:r>
    </w:p>
    <w:p w14:paraId="366A342E" w14:textId="77777777" w:rsidR="005944B8" w:rsidRPr="00B634D8" w:rsidRDefault="005944B8" w:rsidP="004F151F">
      <w:pPr>
        <w:pStyle w:val="Akapitzlist"/>
        <w:spacing w:after="40" w:line="276" w:lineRule="auto"/>
        <w:ind w:left="2308"/>
        <w:jc w:val="both"/>
        <w:rPr>
          <w:rFonts w:asciiTheme="minorHAnsi" w:hAnsiTheme="minorHAnsi" w:cs="Segoe UI"/>
          <w:b/>
          <w:sz w:val="22"/>
          <w:szCs w:val="22"/>
        </w:rPr>
      </w:pPr>
    </w:p>
    <w:p w14:paraId="0C2163D4" w14:textId="27D218D8" w:rsidR="00552FBA" w:rsidRPr="00B634D8" w:rsidRDefault="005944B8" w:rsidP="004F151F">
      <w:pPr>
        <w:spacing w:after="120" w:line="276" w:lineRule="auto"/>
        <w:jc w:val="both"/>
        <w:rPr>
          <w:rFonts w:asciiTheme="minorHAnsi" w:hAnsiTheme="minorHAnsi" w:cs="Segoe UI"/>
          <w:b/>
          <w:sz w:val="22"/>
          <w:szCs w:val="22"/>
        </w:rPr>
      </w:pPr>
      <w:r w:rsidRPr="00F61938">
        <w:rPr>
          <w:rFonts w:asciiTheme="minorHAnsi" w:hAnsiTheme="minorHAnsi" w:cs="Segoe UI"/>
          <w:sz w:val="22"/>
          <w:szCs w:val="22"/>
        </w:rPr>
        <w:t>2.</w:t>
      </w:r>
      <w:r w:rsidRPr="00B634D8">
        <w:rPr>
          <w:rFonts w:asciiTheme="minorHAnsi" w:hAnsiTheme="minorHAnsi" w:cs="Segoe UI"/>
          <w:b/>
          <w:sz w:val="22"/>
          <w:szCs w:val="22"/>
        </w:rPr>
        <w:t xml:space="preserve">  </w:t>
      </w:r>
      <w:r w:rsidR="00552FBA" w:rsidRPr="00B634D8">
        <w:rPr>
          <w:rFonts w:asciiTheme="minorHAnsi" w:hAnsiTheme="minorHAnsi" w:cs="Segoe UI"/>
          <w:b/>
          <w:sz w:val="22"/>
          <w:szCs w:val="22"/>
        </w:rPr>
        <w:t>Powyższym kryteriom Zamawiający przypisał następujące znaczenie:</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4"/>
        <w:gridCol w:w="4177"/>
        <w:gridCol w:w="1985"/>
        <w:gridCol w:w="1842"/>
      </w:tblGrid>
      <w:tr w:rsidR="00AE6DCC" w:rsidRPr="005A1228" w14:paraId="7CEDE9B6" w14:textId="241773C6" w:rsidTr="005A1228">
        <w:trPr>
          <w:trHeight w:val="358"/>
        </w:trPr>
        <w:tc>
          <w:tcPr>
            <w:tcW w:w="784" w:type="dxa"/>
            <w:shd w:val="pct10" w:color="auto" w:fill="FFFFFF"/>
            <w:vAlign w:val="center"/>
          </w:tcPr>
          <w:p w14:paraId="1C55C92F" w14:textId="2EFC934A" w:rsidR="00AE6DCC" w:rsidRPr="005A1228" w:rsidRDefault="00D17037" w:rsidP="004F151F">
            <w:pPr>
              <w:pStyle w:val="Tekstpodstawowywcity2"/>
              <w:spacing w:after="0" w:line="276" w:lineRule="auto"/>
              <w:ind w:left="0"/>
              <w:jc w:val="center"/>
              <w:rPr>
                <w:rFonts w:asciiTheme="minorHAnsi" w:hAnsiTheme="minorHAnsi" w:cs="Tahoma"/>
                <w:b/>
                <w:bCs/>
                <w:sz w:val="20"/>
                <w:szCs w:val="20"/>
              </w:rPr>
            </w:pPr>
            <w:r w:rsidRPr="005A1228">
              <w:rPr>
                <w:rFonts w:asciiTheme="minorHAnsi" w:hAnsiTheme="minorHAnsi" w:cs="Tahoma"/>
                <w:b/>
                <w:bCs/>
                <w:sz w:val="20"/>
                <w:szCs w:val="20"/>
              </w:rPr>
              <w:t xml:space="preserve"> </w:t>
            </w:r>
            <w:r w:rsidR="00AE6DCC" w:rsidRPr="005A1228">
              <w:rPr>
                <w:rFonts w:asciiTheme="minorHAnsi" w:hAnsiTheme="minorHAnsi" w:cs="Tahoma"/>
                <w:b/>
                <w:bCs/>
                <w:sz w:val="20"/>
                <w:szCs w:val="20"/>
              </w:rPr>
              <w:t>Lp.</w:t>
            </w:r>
          </w:p>
        </w:tc>
        <w:tc>
          <w:tcPr>
            <w:tcW w:w="4177" w:type="dxa"/>
            <w:shd w:val="pct10" w:color="auto" w:fill="FFFFFF"/>
            <w:vAlign w:val="center"/>
          </w:tcPr>
          <w:p w14:paraId="2213D28A" w14:textId="46DC1022" w:rsidR="00AE6DCC" w:rsidRPr="005A1228" w:rsidRDefault="00AE6DCC" w:rsidP="004F151F">
            <w:pPr>
              <w:pStyle w:val="Tekstpodstawowywcity2"/>
              <w:spacing w:after="0" w:line="276" w:lineRule="auto"/>
              <w:ind w:left="0"/>
              <w:jc w:val="center"/>
              <w:rPr>
                <w:rFonts w:asciiTheme="minorHAnsi" w:hAnsiTheme="minorHAnsi" w:cs="Tahoma"/>
                <w:b/>
                <w:bCs/>
                <w:sz w:val="20"/>
                <w:szCs w:val="20"/>
              </w:rPr>
            </w:pPr>
            <w:r w:rsidRPr="005A1228">
              <w:rPr>
                <w:rFonts w:asciiTheme="minorHAnsi" w:hAnsiTheme="minorHAnsi" w:cs="Tahoma"/>
                <w:b/>
                <w:bCs/>
                <w:sz w:val="20"/>
                <w:szCs w:val="20"/>
              </w:rPr>
              <w:t>Kryterium</w:t>
            </w:r>
          </w:p>
        </w:tc>
        <w:tc>
          <w:tcPr>
            <w:tcW w:w="1985" w:type="dxa"/>
            <w:shd w:val="pct10" w:color="auto" w:fill="FFFFFF"/>
            <w:vAlign w:val="center"/>
          </w:tcPr>
          <w:p w14:paraId="6D80B007" w14:textId="0567312A" w:rsidR="00AE6DCC" w:rsidRPr="005A1228" w:rsidRDefault="00AE6DCC" w:rsidP="004F151F">
            <w:pPr>
              <w:pStyle w:val="Tekstpodstawowywcity2"/>
              <w:spacing w:after="0" w:line="276" w:lineRule="auto"/>
              <w:ind w:left="0"/>
              <w:jc w:val="center"/>
              <w:rPr>
                <w:rFonts w:asciiTheme="minorHAnsi" w:hAnsiTheme="minorHAnsi" w:cs="Tahoma"/>
                <w:b/>
                <w:bCs/>
                <w:sz w:val="20"/>
                <w:szCs w:val="20"/>
              </w:rPr>
            </w:pPr>
            <w:r w:rsidRPr="005A1228">
              <w:rPr>
                <w:rFonts w:asciiTheme="minorHAnsi" w:hAnsiTheme="minorHAnsi" w:cs="Tahoma"/>
                <w:b/>
                <w:bCs/>
                <w:sz w:val="20"/>
                <w:szCs w:val="20"/>
              </w:rPr>
              <w:t>Waga [%]</w:t>
            </w:r>
          </w:p>
        </w:tc>
        <w:tc>
          <w:tcPr>
            <w:tcW w:w="1842" w:type="dxa"/>
            <w:shd w:val="pct10" w:color="auto" w:fill="FFFFFF"/>
            <w:vAlign w:val="center"/>
          </w:tcPr>
          <w:p w14:paraId="32C130D2" w14:textId="304BE6B9" w:rsidR="00AE6DCC" w:rsidRPr="005A1228" w:rsidRDefault="00AE6DCC" w:rsidP="004F151F">
            <w:pPr>
              <w:pStyle w:val="Tekstpodstawowywcity2"/>
              <w:spacing w:after="0" w:line="276" w:lineRule="auto"/>
              <w:ind w:left="0"/>
              <w:jc w:val="center"/>
              <w:rPr>
                <w:rFonts w:asciiTheme="minorHAnsi" w:hAnsiTheme="minorHAnsi" w:cs="Tahoma"/>
                <w:b/>
                <w:bCs/>
                <w:sz w:val="20"/>
                <w:szCs w:val="20"/>
              </w:rPr>
            </w:pPr>
            <w:r w:rsidRPr="005A1228">
              <w:rPr>
                <w:rFonts w:asciiTheme="minorHAnsi" w:hAnsiTheme="minorHAnsi" w:cs="Tahoma"/>
                <w:b/>
                <w:bCs/>
                <w:sz w:val="20"/>
                <w:szCs w:val="20"/>
              </w:rPr>
              <w:t>Liczba punktów</w:t>
            </w:r>
          </w:p>
        </w:tc>
      </w:tr>
      <w:tr w:rsidR="00AE6DCC" w:rsidRPr="005A1228" w14:paraId="1CAD8A01" w14:textId="387AC37A" w:rsidTr="005A1228">
        <w:trPr>
          <w:trHeight w:val="412"/>
        </w:trPr>
        <w:tc>
          <w:tcPr>
            <w:tcW w:w="784" w:type="dxa"/>
            <w:vAlign w:val="center"/>
          </w:tcPr>
          <w:p w14:paraId="4E2BDDFB" w14:textId="77777777" w:rsidR="00AE6DCC" w:rsidRPr="005A1228" w:rsidRDefault="00AE6DCC" w:rsidP="004F151F">
            <w:pPr>
              <w:pStyle w:val="Tekstpodstawowywcity2"/>
              <w:spacing w:after="0" w:line="276" w:lineRule="auto"/>
              <w:ind w:left="0"/>
              <w:jc w:val="center"/>
              <w:rPr>
                <w:rFonts w:asciiTheme="minorHAnsi" w:hAnsiTheme="minorHAnsi" w:cs="Tahoma"/>
                <w:b/>
                <w:sz w:val="20"/>
                <w:szCs w:val="20"/>
              </w:rPr>
            </w:pPr>
            <w:r w:rsidRPr="005A1228">
              <w:rPr>
                <w:rFonts w:asciiTheme="minorHAnsi" w:hAnsiTheme="minorHAnsi" w:cs="Tahoma"/>
                <w:b/>
                <w:sz w:val="20"/>
                <w:szCs w:val="20"/>
              </w:rPr>
              <w:t>1.</w:t>
            </w:r>
          </w:p>
        </w:tc>
        <w:tc>
          <w:tcPr>
            <w:tcW w:w="4177" w:type="dxa"/>
            <w:vAlign w:val="center"/>
          </w:tcPr>
          <w:p w14:paraId="03EFD18F" w14:textId="77777777" w:rsidR="00AE6DCC" w:rsidRPr="005A1228" w:rsidRDefault="00AE6DCC" w:rsidP="004F151F">
            <w:pPr>
              <w:pStyle w:val="Tekstpodstawowywcity2"/>
              <w:spacing w:after="0" w:line="276" w:lineRule="auto"/>
              <w:ind w:left="0"/>
              <w:rPr>
                <w:rFonts w:asciiTheme="minorHAnsi" w:hAnsiTheme="minorHAnsi" w:cs="Tahoma"/>
                <w:b/>
                <w:sz w:val="20"/>
                <w:szCs w:val="20"/>
              </w:rPr>
            </w:pPr>
            <w:r w:rsidRPr="005A1228">
              <w:rPr>
                <w:rFonts w:asciiTheme="minorHAnsi" w:hAnsiTheme="minorHAnsi" w:cs="Tahoma"/>
                <w:b/>
                <w:sz w:val="20"/>
                <w:szCs w:val="20"/>
              </w:rPr>
              <w:t>Cena oferowana</w:t>
            </w:r>
          </w:p>
        </w:tc>
        <w:tc>
          <w:tcPr>
            <w:tcW w:w="1985" w:type="dxa"/>
            <w:vAlign w:val="center"/>
          </w:tcPr>
          <w:p w14:paraId="22471997" w14:textId="77777777" w:rsidR="00AE6DCC" w:rsidRPr="005A1228" w:rsidRDefault="00AE6DCC" w:rsidP="004F151F">
            <w:pPr>
              <w:pStyle w:val="Tekstpodstawowywcity2"/>
              <w:spacing w:after="0" w:line="276" w:lineRule="auto"/>
              <w:ind w:left="0"/>
              <w:jc w:val="center"/>
              <w:rPr>
                <w:rFonts w:asciiTheme="minorHAnsi" w:hAnsiTheme="minorHAnsi" w:cs="Tahoma"/>
                <w:b/>
                <w:sz w:val="20"/>
                <w:szCs w:val="20"/>
              </w:rPr>
            </w:pPr>
            <w:r w:rsidRPr="005A1228">
              <w:rPr>
                <w:rFonts w:asciiTheme="minorHAnsi" w:hAnsiTheme="minorHAnsi" w:cs="Tahoma"/>
                <w:b/>
                <w:sz w:val="20"/>
                <w:szCs w:val="20"/>
              </w:rPr>
              <w:t>50 %</w:t>
            </w:r>
          </w:p>
        </w:tc>
        <w:tc>
          <w:tcPr>
            <w:tcW w:w="1842" w:type="dxa"/>
            <w:vAlign w:val="center"/>
          </w:tcPr>
          <w:p w14:paraId="58A9FB55" w14:textId="1F9A0C1D" w:rsidR="00AE6DCC" w:rsidRPr="005A1228" w:rsidRDefault="00AE6DCC" w:rsidP="004F151F">
            <w:pPr>
              <w:pStyle w:val="Tekstpodstawowywcity2"/>
              <w:spacing w:after="0" w:line="276" w:lineRule="auto"/>
              <w:ind w:left="0"/>
              <w:jc w:val="center"/>
              <w:rPr>
                <w:rFonts w:asciiTheme="minorHAnsi" w:hAnsiTheme="minorHAnsi" w:cs="Tahoma"/>
                <w:b/>
                <w:sz w:val="20"/>
                <w:szCs w:val="20"/>
              </w:rPr>
            </w:pPr>
            <w:r w:rsidRPr="005A1228">
              <w:rPr>
                <w:rFonts w:asciiTheme="minorHAnsi" w:hAnsiTheme="minorHAnsi" w:cs="Tahoma"/>
                <w:b/>
                <w:sz w:val="20"/>
                <w:szCs w:val="20"/>
              </w:rPr>
              <w:t>50</w:t>
            </w:r>
            <w:r w:rsidR="002D5686" w:rsidRPr="005A1228">
              <w:rPr>
                <w:rFonts w:asciiTheme="minorHAnsi" w:hAnsiTheme="minorHAnsi" w:cs="Tahoma"/>
                <w:b/>
                <w:sz w:val="20"/>
                <w:szCs w:val="20"/>
              </w:rPr>
              <w:t>,00</w:t>
            </w:r>
          </w:p>
        </w:tc>
      </w:tr>
      <w:tr w:rsidR="00AE6DCC" w:rsidRPr="005A1228" w14:paraId="66574CF9" w14:textId="0C1BC7D2" w:rsidTr="005A1228">
        <w:trPr>
          <w:trHeight w:val="418"/>
        </w:trPr>
        <w:tc>
          <w:tcPr>
            <w:tcW w:w="784" w:type="dxa"/>
            <w:vAlign w:val="center"/>
          </w:tcPr>
          <w:p w14:paraId="4893FB2A" w14:textId="77777777" w:rsidR="00AE6DCC" w:rsidRPr="005A1228" w:rsidRDefault="00AE6DCC" w:rsidP="004F151F">
            <w:pPr>
              <w:pStyle w:val="Tekstpodstawowywcity2"/>
              <w:spacing w:after="0" w:line="276" w:lineRule="auto"/>
              <w:ind w:left="0"/>
              <w:jc w:val="center"/>
              <w:rPr>
                <w:rFonts w:asciiTheme="minorHAnsi" w:hAnsiTheme="minorHAnsi" w:cs="Tahoma"/>
                <w:b/>
                <w:sz w:val="20"/>
                <w:szCs w:val="20"/>
              </w:rPr>
            </w:pPr>
            <w:r w:rsidRPr="005A1228">
              <w:rPr>
                <w:rFonts w:asciiTheme="minorHAnsi" w:hAnsiTheme="minorHAnsi" w:cs="Tahoma"/>
                <w:b/>
                <w:sz w:val="20"/>
                <w:szCs w:val="20"/>
              </w:rPr>
              <w:t>2.</w:t>
            </w:r>
          </w:p>
        </w:tc>
        <w:tc>
          <w:tcPr>
            <w:tcW w:w="4177" w:type="dxa"/>
            <w:vAlign w:val="center"/>
          </w:tcPr>
          <w:p w14:paraId="701759F0" w14:textId="646F5FEE" w:rsidR="00AE6DCC" w:rsidRPr="005A1228" w:rsidRDefault="002D5686" w:rsidP="004F151F">
            <w:pPr>
              <w:pStyle w:val="Tekstpodstawowywcity2"/>
              <w:spacing w:after="0" w:line="276" w:lineRule="auto"/>
              <w:ind w:left="0"/>
              <w:rPr>
                <w:rFonts w:asciiTheme="minorHAnsi" w:hAnsiTheme="minorHAnsi" w:cs="Tahoma"/>
                <w:b/>
                <w:sz w:val="20"/>
                <w:szCs w:val="20"/>
              </w:rPr>
            </w:pPr>
            <w:r w:rsidRPr="005A1228">
              <w:rPr>
                <w:rFonts w:asciiTheme="minorHAnsi" w:hAnsiTheme="minorHAnsi" w:cs="Tahoma"/>
                <w:b/>
                <w:sz w:val="20"/>
                <w:szCs w:val="20"/>
              </w:rPr>
              <w:t xml:space="preserve">Jakość </w:t>
            </w:r>
            <w:r w:rsidR="00F61938" w:rsidRPr="005A1228">
              <w:rPr>
                <w:rFonts w:asciiTheme="minorHAnsi" w:hAnsiTheme="minorHAnsi" w:cs="Tahoma"/>
                <w:b/>
                <w:sz w:val="20"/>
                <w:szCs w:val="20"/>
              </w:rPr>
              <w:t>i funkcjonalność</w:t>
            </w:r>
          </w:p>
        </w:tc>
        <w:tc>
          <w:tcPr>
            <w:tcW w:w="1985" w:type="dxa"/>
            <w:vAlign w:val="center"/>
          </w:tcPr>
          <w:p w14:paraId="4AE24AAB" w14:textId="77777777" w:rsidR="00AE6DCC" w:rsidRPr="005A1228" w:rsidRDefault="00AE6DCC" w:rsidP="004F151F">
            <w:pPr>
              <w:pStyle w:val="Tekstpodstawowywcity2"/>
              <w:spacing w:after="0" w:line="276" w:lineRule="auto"/>
              <w:ind w:left="0"/>
              <w:jc w:val="center"/>
              <w:rPr>
                <w:rFonts w:asciiTheme="minorHAnsi" w:hAnsiTheme="minorHAnsi" w:cs="Tahoma"/>
                <w:b/>
                <w:sz w:val="20"/>
                <w:szCs w:val="20"/>
              </w:rPr>
            </w:pPr>
            <w:r w:rsidRPr="005A1228">
              <w:rPr>
                <w:rFonts w:asciiTheme="minorHAnsi" w:hAnsiTheme="minorHAnsi" w:cs="Tahoma"/>
                <w:b/>
                <w:sz w:val="20"/>
                <w:szCs w:val="20"/>
              </w:rPr>
              <w:t>50 %</w:t>
            </w:r>
          </w:p>
        </w:tc>
        <w:tc>
          <w:tcPr>
            <w:tcW w:w="1842" w:type="dxa"/>
            <w:vAlign w:val="center"/>
          </w:tcPr>
          <w:p w14:paraId="20CD71E6" w14:textId="73CF701A" w:rsidR="00AE6DCC" w:rsidRPr="005A1228" w:rsidRDefault="00AE6DCC" w:rsidP="004F151F">
            <w:pPr>
              <w:pStyle w:val="Tekstpodstawowywcity2"/>
              <w:spacing w:after="0" w:line="276" w:lineRule="auto"/>
              <w:ind w:left="0"/>
              <w:jc w:val="center"/>
              <w:rPr>
                <w:rFonts w:asciiTheme="minorHAnsi" w:hAnsiTheme="minorHAnsi" w:cs="Tahoma"/>
                <w:b/>
                <w:sz w:val="20"/>
                <w:szCs w:val="20"/>
              </w:rPr>
            </w:pPr>
            <w:r w:rsidRPr="005A1228">
              <w:rPr>
                <w:rFonts w:asciiTheme="minorHAnsi" w:hAnsiTheme="minorHAnsi" w:cs="Tahoma"/>
                <w:b/>
                <w:sz w:val="20"/>
                <w:szCs w:val="20"/>
              </w:rPr>
              <w:t>50</w:t>
            </w:r>
            <w:r w:rsidR="002D5686" w:rsidRPr="005A1228">
              <w:rPr>
                <w:rFonts w:asciiTheme="minorHAnsi" w:hAnsiTheme="minorHAnsi" w:cs="Tahoma"/>
                <w:b/>
                <w:sz w:val="20"/>
                <w:szCs w:val="20"/>
              </w:rPr>
              <w:t>,00</w:t>
            </w:r>
          </w:p>
        </w:tc>
      </w:tr>
      <w:tr w:rsidR="00AE6DCC" w:rsidRPr="005A1228" w14:paraId="2FBE1ABC" w14:textId="04973749" w:rsidTr="005A1228">
        <w:trPr>
          <w:trHeight w:val="345"/>
        </w:trPr>
        <w:tc>
          <w:tcPr>
            <w:tcW w:w="784" w:type="dxa"/>
            <w:shd w:val="clear" w:color="auto" w:fill="E6E6E6"/>
          </w:tcPr>
          <w:p w14:paraId="3E30D7E8" w14:textId="77777777" w:rsidR="00AE6DCC" w:rsidRPr="005A1228" w:rsidRDefault="00AE6DCC" w:rsidP="004F151F">
            <w:pPr>
              <w:pStyle w:val="Tekstpodstawowywcity2"/>
              <w:spacing w:after="0" w:line="276" w:lineRule="auto"/>
              <w:ind w:left="0"/>
              <w:jc w:val="center"/>
              <w:rPr>
                <w:rFonts w:asciiTheme="minorHAnsi" w:hAnsiTheme="minorHAnsi" w:cs="Tahoma"/>
                <w:b/>
                <w:bCs/>
                <w:sz w:val="20"/>
                <w:szCs w:val="20"/>
              </w:rPr>
            </w:pPr>
          </w:p>
        </w:tc>
        <w:tc>
          <w:tcPr>
            <w:tcW w:w="4177" w:type="dxa"/>
            <w:shd w:val="clear" w:color="auto" w:fill="E6E6E6"/>
            <w:vAlign w:val="center"/>
          </w:tcPr>
          <w:p w14:paraId="72D7A4E3" w14:textId="77777777" w:rsidR="00AE6DCC" w:rsidRPr="005A1228" w:rsidRDefault="00AE6DCC" w:rsidP="004F151F">
            <w:pPr>
              <w:pStyle w:val="Tekstpodstawowywcity2"/>
              <w:spacing w:after="0" w:line="276" w:lineRule="auto"/>
              <w:ind w:left="0"/>
              <w:jc w:val="center"/>
              <w:rPr>
                <w:rFonts w:asciiTheme="minorHAnsi" w:hAnsiTheme="minorHAnsi" w:cs="Tahoma"/>
                <w:b/>
                <w:bCs/>
                <w:sz w:val="20"/>
                <w:szCs w:val="20"/>
              </w:rPr>
            </w:pPr>
            <w:r w:rsidRPr="005A1228">
              <w:rPr>
                <w:rFonts w:asciiTheme="minorHAnsi" w:hAnsiTheme="minorHAnsi" w:cs="Tahoma"/>
                <w:b/>
                <w:bCs/>
                <w:sz w:val="20"/>
                <w:szCs w:val="20"/>
              </w:rPr>
              <w:t>Razem</w:t>
            </w:r>
          </w:p>
        </w:tc>
        <w:tc>
          <w:tcPr>
            <w:tcW w:w="1985" w:type="dxa"/>
            <w:shd w:val="clear" w:color="auto" w:fill="E6E6E6"/>
            <w:vAlign w:val="center"/>
          </w:tcPr>
          <w:p w14:paraId="55DD8EDA" w14:textId="77777777" w:rsidR="00AE6DCC" w:rsidRPr="005A1228" w:rsidRDefault="00AE6DCC" w:rsidP="004F151F">
            <w:pPr>
              <w:pStyle w:val="Tekstpodstawowywcity2"/>
              <w:spacing w:after="0" w:line="276" w:lineRule="auto"/>
              <w:ind w:left="0"/>
              <w:jc w:val="center"/>
              <w:rPr>
                <w:rFonts w:asciiTheme="minorHAnsi" w:hAnsiTheme="minorHAnsi" w:cs="Tahoma"/>
                <w:b/>
                <w:bCs/>
                <w:sz w:val="20"/>
                <w:szCs w:val="20"/>
              </w:rPr>
            </w:pPr>
            <w:r w:rsidRPr="005A1228">
              <w:rPr>
                <w:rFonts w:asciiTheme="minorHAnsi" w:hAnsiTheme="minorHAnsi" w:cs="Tahoma"/>
                <w:b/>
                <w:bCs/>
                <w:sz w:val="20"/>
                <w:szCs w:val="20"/>
              </w:rPr>
              <w:t>100 %</w:t>
            </w:r>
          </w:p>
        </w:tc>
        <w:tc>
          <w:tcPr>
            <w:tcW w:w="1842" w:type="dxa"/>
            <w:shd w:val="clear" w:color="auto" w:fill="E6E6E6"/>
            <w:vAlign w:val="center"/>
          </w:tcPr>
          <w:p w14:paraId="38309DDF" w14:textId="780C7ECB" w:rsidR="00AE6DCC" w:rsidRPr="005A1228" w:rsidRDefault="00AE6DCC" w:rsidP="004F151F">
            <w:pPr>
              <w:pStyle w:val="Tekstpodstawowywcity2"/>
              <w:spacing w:after="0" w:line="276" w:lineRule="auto"/>
              <w:ind w:left="0"/>
              <w:jc w:val="center"/>
              <w:rPr>
                <w:rFonts w:asciiTheme="minorHAnsi" w:hAnsiTheme="minorHAnsi" w:cs="Tahoma"/>
                <w:b/>
                <w:bCs/>
                <w:sz w:val="20"/>
                <w:szCs w:val="20"/>
              </w:rPr>
            </w:pPr>
            <w:r w:rsidRPr="005A1228">
              <w:rPr>
                <w:rFonts w:asciiTheme="minorHAnsi" w:hAnsiTheme="minorHAnsi" w:cs="Tahoma"/>
                <w:b/>
                <w:bCs/>
                <w:sz w:val="20"/>
                <w:szCs w:val="20"/>
              </w:rPr>
              <w:t>100</w:t>
            </w:r>
            <w:r w:rsidR="002D5686" w:rsidRPr="005A1228">
              <w:rPr>
                <w:rFonts w:asciiTheme="minorHAnsi" w:hAnsiTheme="minorHAnsi" w:cs="Tahoma"/>
                <w:b/>
                <w:bCs/>
                <w:sz w:val="20"/>
                <w:szCs w:val="20"/>
              </w:rPr>
              <w:t>,00</w:t>
            </w:r>
          </w:p>
        </w:tc>
      </w:tr>
    </w:tbl>
    <w:p w14:paraId="03375FBE" w14:textId="77777777" w:rsidR="007B0C52" w:rsidRDefault="007B0C52" w:rsidP="004F151F">
      <w:pPr>
        <w:pStyle w:val="Tekstpodstawowywcity2"/>
        <w:spacing w:line="276" w:lineRule="auto"/>
        <w:ind w:left="0"/>
        <w:rPr>
          <w:rFonts w:asciiTheme="minorHAnsi" w:hAnsiTheme="minorHAnsi" w:cs="Tahoma"/>
          <w:sz w:val="22"/>
          <w:szCs w:val="22"/>
        </w:rPr>
      </w:pPr>
    </w:p>
    <w:p w14:paraId="33BA8CC9" w14:textId="7B2E4E48" w:rsidR="005944B8" w:rsidRDefault="005944B8" w:rsidP="004F151F">
      <w:pPr>
        <w:pStyle w:val="Tekstpodstawowywcity2"/>
        <w:spacing w:line="276" w:lineRule="auto"/>
        <w:ind w:left="0"/>
        <w:rPr>
          <w:rFonts w:asciiTheme="minorHAnsi" w:hAnsiTheme="minorHAnsi" w:cs="Tahoma"/>
          <w:b/>
          <w:sz w:val="22"/>
          <w:szCs w:val="22"/>
        </w:rPr>
      </w:pPr>
      <w:r w:rsidRPr="00F61938">
        <w:rPr>
          <w:rFonts w:asciiTheme="minorHAnsi" w:hAnsiTheme="minorHAnsi" w:cs="Tahoma"/>
          <w:sz w:val="22"/>
          <w:szCs w:val="22"/>
        </w:rPr>
        <w:t>3</w:t>
      </w:r>
      <w:r w:rsidR="00AE6DCC">
        <w:rPr>
          <w:rFonts w:asciiTheme="minorHAnsi" w:hAnsiTheme="minorHAnsi" w:cs="Tahoma"/>
          <w:b/>
          <w:sz w:val="22"/>
          <w:szCs w:val="22"/>
        </w:rPr>
        <w:t>. S</w:t>
      </w:r>
      <w:r w:rsidRPr="005944B8">
        <w:rPr>
          <w:rFonts w:asciiTheme="minorHAnsi" w:hAnsiTheme="minorHAnsi" w:cs="Tahoma"/>
          <w:b/>
          <w:sz w:val="22"/>
          <w:szCs w:val="22"/>
        </w:rPr>
        <w:t>posób obliczenia punktów za poszczególne kryteria</w:t>
      </w:r>
    </w:p>
    <w:p w14:paraId="16B7DB61" w14:textId="77777777" w:rsidR="005944B8" w:rsidRPr="005944B8" w:rsidRDefault="005944B8" w:rsidP="004F151F">
      <w:pPr>
        <w:pStyle w:val="Tekstpodstawowywcity2"/>
        <w:numPr>
          <w:ilvl w:val="0"/>
          <w:numId w:val="23"/>
        </w:numPr>
        <w:spacing w:line="276" w:lineRule="auto"/>
        <w:ind w:left="714" w:hanging="357"/>
        <w:rPr>
          <w:rFonts w:asciiTheme="minorHAnsi" w:hAnsiTheme="minorHAnsi" w:cs="Tahoma"/>
          <w:b/>
          <w:sz w:val="22"/>
          <w:szCs w:val="22"/>
          <w:u w:val="single"/>
        </w:rPr>
      </w:pPr>
      <w:r w:rsidRPr="005944B8">
        <w:rPr>
          <w:rFonts w:asciiTheme="minorHAnsi" w:hAnsiTheme="minorHAnsi" w:cs="Tahoma"/>
          <w:b/>
          <w:sz w:val="22"/>
          <w:szCs w:val="22"/>
          <w:u w:val="single"/>
        </w:rPr>
        <w:t xml:space="preserve">wyliczenie punktów za kryterium - cena </w:t>
      </w:r>
    </w:p>
    <w:p w14:paraId="2667E258" w14:textId="77777777" w:rsidR="005944B8" w:rsidRDefault="005944B8" w:rsidP="00BB2B9F">
      <w:pPr>
        <w:pStyle w:val="Tekstpodstawowywcity2"/>
        <w:spacing w:line="276" w:lineRule="auto"/>
        <w:ind w:left="0"/>
        <w:rPr>
          <w:rFonts w:asciiTheme="minorHAnsi" w:hAnsiTheme="minorHAnsi" w:cs="Tahoma"/>
          <w:bCs/>
          <w:sz w:val="22"/>
          <w:szCs w:val="22"/>
        </w:rPr>
      </w:pPr>
      <w:r w:rsidRPr="005944B8">
        <w:rPr>
          <w:rFonts w:asciiTheme="minorHAnsi" w:hAnsiTheme="minorHAnsi" w:cs="Tahoma"/>
          <w:b/>
          <w:sz w:val="22"/>
          <w:szCs w:val="22"/>
        </w:rPr>
        <w:t xml:space="preserve">    Uwaga</w:t>
      </w:r>
      <w:r w:rsidRPr="005944B8">
        <w:rPr>
          <w:rFonts w:asciiTheme="minorHAnsi" w:hAnsiTheme="minorHAnsi" w:cs="Tahoma"/>
          <w:bCs/>
          <w:sz w:val="22"/>
          <w:szCs w:val="22"/>
        </w:rPr>
        <w:t xml:space="preserve"> - Do wyliczeń zostanie przyjęta wartość brutto oferty.</w:t>
      </w:r>
    </w:p>
    <w:p w14:paraId="7A631618" w14:textId="0208C976" w:rsidR="005944B8" w:rsidRDefault="002552E6" w:rsidP="004F151F">
      <w:pPr>
        <w:pStyle w:val="Tekstpodstawowywcity2"/>
        <w:spacing w:after="0" w:line="276" w:lineRule="auto"/>
        <w:ind w:left="0"/>
        <w:rPr>
          <w:rFonts w:asciiTheme="minorHAnsi" w:hAnsiTheme="minorHAnsi" w:cs="Tahoma"/>
          <w:sz w:val="22"/>
          <w:szCs w:val="22"/>
        </w:rPr>
      </w:pPr>
      <w:r>
        <w:rPr>
          <w:rFonts w:asciiTheme="minorHAnsi" w:hAnsiTheme="minorHAnsi" w:cs="Tahoma"/>
          <w:sz w:val="22"/>
          <w:szCs w:val="22"/>
        </w:rPr>
        <w:t xml:space="preserve"> </w:t>
      </w:r>
      <w:r w:rsidR="005944B8" w:rsidRPr="005944B8">
        <w:rPr>
          <w:rFonts w:asciiTheme="minorHAnsi" w:hAnsiTheme="minorHAnsi" w:cs="Tahoma"/>
          <w:sz w:val="22"/>
          <w:szCs w:val="22"/>
        </w:rPr>
        <w:t xml:space="preserve">   Punkty za cenę zostaną wyliczone na podstawie poniższego wzoru.  </w:t>
      </w:r>
    </w:p>
    <w:p w14:paraId="32155064" w14:textId="77777777" w:rsidR="00AE6DCC" w:rsidRPr="005944B8" w:rsidRDefault="00AE6DCC" w:rsidP="004F151F">
      <w:pPr>
        <w:pStyle w:val="Tekstpodstawowywcity2"/>
        <w:spacing w:after="0" w:line="276" w:lineRule="auto"/>
        <w:ind w:left="0"/>
        <w:rPr>
          <w:rFonts w:asciiTheme="minorHAnsi" w:hAnsiTheme="minorHAnsi" w:cs="Tahoma"/>
          <w:sz w:val="22"/>
          <w:szCs w:val="22"/>
        </w:rPr>
      </w:pPr>
    </w:p>
    <w:p w14:paraId="4653858A" w14:textId="6BD8705A" w:rsidR="005944B8" w:rsidRPr="00BB2B9F" w:rsidRDefault="005944B8" w:rsidP="004F151F">
      <w:pPr>
        <w:pStyle w:val="Tekstpodstawowywcity2"/>
        <w:spacing w:after="0" w:line="276" w:lineRule="auto"/>
        <w:ind w:left="0"/>
        <w:rPr>
          <w:rFonts w:asciiTheme="minorHAnsi" w:hAnsiTheme="minorHAnsi" w:cs="Tahoma"/>
          <w:b/>
          <w:sz w:val="20"/>
          <w:szCs w:val="20"/>
        </w:rPr>
      </w:pPr>
      <w:r w:rsidRPr="00BB2B9F">
        <w:rPr>
          <w:rFonts w:asciiTheme="minorHAnsi" w:hAnsiTheme="minorHAnsi" w:cs="Tahoma"/>
          <w:b/>
          <w:sz w:val="20"/>
          <w:szCs w:val="20"/>
        </w:rPr>
        <w:t xml:space="preserve">                                        </w:t>
      </w:r>
      <w:r w:rsidR="00AE6DCC" w:rsidRPr="00BB2B9F">
        <w:rPr>
          <w:rFonts w:asciiTheme="minorHAnsi" w:hAnsiTheme="minorHAnsi" w:cs="Tahoma"/>
          <w:b/>
          <w:sz w:val="20"/>
          <w:szCs w:val="20"/>
        </w:rPr>
        <w:t xml:space="preserve">        </w:t>
      </w:r>
      <w:r w:rsidRPr="00BB2B9F">
        <w:rPr>
          <w:rFonts w:asciiTheme="minorHAnsi" w:hAnsiTheme="minorHAnsi" w:cs="Tahoma"/>
          <w:b/>
          <w:bCs/>
          <w:sz w:val="20"/>
          <w:szCs w:val="20"/>
        </w:rPr>
        <w:t>C</w:t>
      </w:r>
      <w:r w:rsidR="00AE6DCC" w:rsidRPr="00BB2B9F">
        <w:rPr>
          <w:rFonts w:asciiTheme="minorHAnsi" w:hAnsiTheme="minorHAnsi" w:cs="Tahoma"/>
          <w:b/>
          <w:sz w:val="20"/>
          <w:szCs w:val="20"/>
        </w:rPr>
        <w:t>ena najtańszej oferty</w:t>
      </w:r>
    </w:p>
    <w:p w14:paraId="0D36CB7D" w14:textId="7522934B" w:rsidR="005944B8" w:rsidRPr="00BB2B9F" w:rsidRDefault="005944B8" w:rsidP="004F151F">
      <w:pPr>
        <w:pStyle w:val="Tekstpodstawowywcity2"/>
        <w:spacing w:after="0" w:line="276" w:lineRule="auto"/>
        <w:ind w:left="0"/>
        <w:rPr>
          <w:rFonts w:asciiTheme="minorHAnsi" w:hAnsiTheme="minorHAnsi" w:cs="Tahoma"/>
          <w:b/>
          <w:sz w:val="20"/>
          <w:szCs w:val="20"/>
        </w:rPr>
      </w:pPr>
      <w:r w:rsidRPr="00BB2B9F">
        <w:rPr>
          <w:rFonts w:asciiTheme="minorHAnsi" w:hAnsiTheme="minorHAnsi" w:cs="Tahoma"/>
          <w:b/>
          <w:sz w:val="20"/>
          <w:szCs w:val="20"/>
        </w:rPr>
        <w:t xml:space="preserve">                   </w:t>
      </w:r>
      <w:r w:rsidR="00AE6DCC" w:rsidRPr="00BB2B9F">
        <w:rPr>
          <w:rFonts w:asciiTheme="minorHAnsi" w:hAnsiTheme="minorHAnsi" w:cs="Tahoma"/>
          <w:b/>
          <w:sz w:val="20"/>
          <w:szCs w:val="20"/>
        </w:rPr>
        <w:t xml:space="preserve">                 </w:t>
      </w:r>
      <w:r w:rsidRPr="00BB2B9F">
        <w:rPr>
          <w:rFonts w:asciiTheme="minorHAnsi" w:hAnsiTheme="minorHAnsi" w:cs="Tahoma"/>
          <w:b/>
          <w:sz w:val="20"/>
          <w:szCs w:val="20"/>
        </w:rPr>
        <w:t xml:space="preserve">  </w:t>
      </w:r>
      <w:r w:rsidR="00AE6DCC" w:rsidRPr="00BB2B9F">
        <w:rPr>
          <w:rFonts w:asciiTheme="minorHAnsi" w:hAnsiTheme="minorHAnsi" w:cs="Tahoma"/>
          <w:b/>
          <w:sz w:val="20"/>
          <w:szCs w:val="20"/>
        </w:rPr>
        <w:t>C</w:t>
      </w:r>
      <w:r w:rsidRPr="00BB2B9F">
        <w:rPr>
          <w:rFonts w:asciiTheme="minorHAnsi" w:hAnsiTheme="minorHAnsi" w:cs="Tahoma"/>
          <w:b/>
          <w:sz w:val="20"/>
          <w:szCs w:val="20"/>
        </w:rPr>
        <w:t xml:space="preserve">  </w:t>
      </w:r>
      <w:r w:rsidR="00AE6DCC" w:rsidRPr="00BB2B9F">
        <w:rPr>
          <w:rFonts w:asciiTheme="minorHAnsi" w:hAnsiTheme="minorHAnsi" w:cs="Tahoma"/>
          <w:b/>
          <w:sz w:val="20"/>
          <w:szCs w:val="20"/>
        </w:rPr>
        <w:t>=</w:t>
      </w:r>
      <w:r w:rsidRPr="00BB2B9F">
        <w:rPr>
          <w:rFonts w:asciiTheme="minorHAnsi" w:hAnsiTheme="minorHAnsi" w:cs="Tahoma"/>
          <w:b/>
          <w:sz w:val="20"/>
          <w:szCs w:val="20"/>
        </w:rPr>
        <w:t xml:space="preserve">  ----</w:t>
      </w:r>
      <w:r w:rsidR="00AE6DCC" w:rsidRPr="00BB2B9F">
        <w:rPr>
          <w:rFonts w:asciiTheme="minorHAnsi" w:hAnsiTheme="minorHAnsi" w:cs="Tahoma"/>
          <w:b/>
          <w:sz w:val="20"/>
          <w:szCs w:val="20"/>
        </w:rPr>
        <w:t>----------------------</w:t>
      </w:r>
      <w:r w:rsidRPr="00BB2B9F">
        <w:rPr>
          <w:rFonts w:asciiTheme="minorHAnsi" w:hAnsiTheme="minorHAnsi" w:cs="Tahoma"/>
          <w:b/>
          <w:sz w:val="20"/>
          <w:szCs w:val="20"/>
        </w:rPr>
        <w:t xml:space="preserve">------- </w:t>
      </w:r>
      <w:r w:rsidR="00AE6DCC" w:rsidRPr="00BB2B9F">
        <w:rPr>
          <w:rFonts w:asciiTheme="minorHAnsi" w:hAnsiTheme="minorHAnsi" w:cs="Tahoma"/>
          <w:b/>
          <w:sz w:val="20"/>
          <w:szCs w:val="20"/>
        </w:rPr>
        <w:t xml:space="preserve"> x  50 pkt</w:t>
      </w:r>
    </w:p>
    <w:p w14:paraId="0A293169" w14:textId="29D75955" w:rsidR="005944B8" w:rsidRPr="00BB2B9F" w:rsidRDefault="005944B8" w:rsidP="004F151F">
      <w:pPr>
        <w:pStyle w:val="Tekstpodstawowywcity2"/>
        <w:spacing w:after="0" w:line="276" w:lineRule="auto"/>
        <w:ind w:left="357"/>
        <w:rPr>
          <w:rFonts w:asciiTheme="minorHAnsi" w:hAnsiTheme="minorHAnsi" w:cs="Tahoma"/>
          <w:b/>
          <w:sz w:val="20"/>
          <w:szCs w:val="20"/>
        </w:rPr>
      </w:pPr>
      <w:r w:rsidRPr="00BB2B9F">
        <w:rPr>
          <w:rFonts w:asciiTheme="minorHAnsi" w:hAnsiTheme="minorHAnsi" w:cs="Tahoma"/>
          <w:b/>
          <w:sz w:val="20"/>
          <w:szCs w:val="20"/>
        </w:rPr>
        <w:t xml:space="preserve">                       </w:t>
      </w:r>
      <w:r w:rsidR="00AE6DCC" w:rsidRPr="00BB2B9F">
        <w:rPr>
          <w:rFonts w:asciiTheme="minorHAnsi" w:hAnsiTheme="minorHAnsi" w:cs="Tahoma"/>
          <w:b/>
          <w:sz w:val="20"/>
          <w:szCs w:val="20"/>
        </w:rPr>
        <w:t xml:space="preserve">                  Cena badanej oferty</w:t>
      </w:r>
    </w:p>
    <w:p w14:paraId="2AD0A45E" w14:textId="77777777" w:rsidR="005944B8" w:rsidRPr="005944B8" w:rsidRDefault="005944B8" w:rsidP="004F151F">
      <w:pPr>
        <w:pStyle w:val="Tekstpodstawowy"/>
        <w:spacing w:line="276" w:lineRule="auto"/>
        <w:rPr>
          <w:rFonts w:asciiTheme="minorHAnsi" w:hAnsiTheme="minorHAnsi" w:cs="Tahoma"/>
          <w:szCs w:val="22"/>
        </w:rPr>
      </w:pPr>
    </w:p>
    <w:p w14:paraId="213E6CC3" w14:textId="77777777" w:rsidR="005944B8" w:rsidRPr="005944B8" w:rsidRDefault="005944B8" w:rsidP="004F151F">
      <w:pPr>
        <w:pStyle w:val="Tekstpodstawowywcity2"/>
        <w:numPr>
          <w:ilvl w:val="0"/>
          <w:numId w:val="24"/>
        </w:numPr>
        <w:spacing w:line="276" w:lineRule="auto"/>
        <w:ind w:left="714" w:hanging="357"/>
        <w:rPr>
          <w:rFonts w:asciiTheme="minorHAnsi" w:hAnsiTheme="minorHAnsi" w:cs="Tahoma"/>
          <w:sz w:val="22"/>
          <w:szCs w:val="22"/>
          <w:u w:val="single"/>
        </w:rPr>
      </w:pPr>
      <w:r w:rsidRPr="005944B8">
        <w:rPr>
          <w:rFonts w:asciiTheme="minorHAnsi" w:hAnsiTheme="minorHAnsi" w:cs="Tahoma"/>
          <w:b/>
          <w:sz w:val="22"/>
          <w:szCs w:val="22"/>
          <w:u w:val="single"/>
        </w:rPr>
        <w:t xml:space="preserve">wyliczenie punktów za kryterium – jakość i funkcjonalność </w:t>
      </w:r>
    </w:p>
    <w:p w14:paraId="0FDC48B4" w14:textId="6ABCE2DF" w:rsidR="00AE6DCC" w:rsidRDefault="00AE6DCC" w:rsidP="004F151F">
      <w:pPr>
        <w:pStyle w:val="Tekstpodstawowywcity2"/>
        <w:spacing w:line="276" w:lineRule="auto"/>
        <w:ind w:left="142"/>
        <w:jc w:val="both"/>
        <w:rPr>
          <w:rFonts w:ascii="Cambria" w:hAnsi="Cambria" w:cs="Tahoma"/>
          <w:sz w:val="22"/>
          <w:szCs w:val="22"/>
        </w:rPr>
      </w:pPr>
      <w:r>
        <w:rPr>
          <w:rFonts w:ascii="Cambria" w:hAnsi="Cambria" w:cs="Tahoma"/>
          <w:sz w:val="22"/>
          <w:szCs w:val="22"/>
        </w:rPr>
        <w:t>Kryterium to podlega ocenie członków Komisji przetargowej w skali 0-10 pkt.</w:t>
      </w:r>
    </w:p>
    <w:p w14:paraId="10DDD565" w14:textId="305B1121" w:rsidR="00AE6DCC" w:rsidRPr="002F0C04" w:rsidRDefault="00AE6DCC" w:rsidP="004F151F">
      <w:pPr>
        <w:pStyle w:val="Tekstpodstawowywcity2"/>
        <w:spacing w:line="276" w:lineRule="auto"/>
        <w:ind w:left="142"/>
        <w:jc w:val="both"/>
        <w:rPr>
          <w:rFonts w:ascii="Cambria" w:hAnsi="Cambria" w:cs="Tahoma"/>
          <w:sz w:val="22"/>
          <w:szCs w:val="22"/>
        </w:rPr>
      </w:pPr>
      <w:r w:rsidRPr="002F0C04">
        <w:rPr>
          <w:rFonts w:ascii="Cambria" w:hAnsi="Cambria" w:cs="Tahoma"/>
          <w:sz w:val="22"/>
          <w:szCs w:val="22"/>
        </w:rPr>
        <w:t>Podstawę oceny stanowić będzie pisemna opinia</w:t>
      </w:r>
      <w:r>
        <w:rPr>
          <w:rFonts w:ascii="Cambria" w:hAnsi="Cambria" w:cs="Tahoma"/>
          <w:sz w:val="22"/>
          <w:szCs w:val="22"/>
        </w:rPr>
        <w:t xml:space="preserve"> biegłych powołanych przez kierownika Zamawiającego na podstawie art. 21 ust.4 ustawy-Prawo zamówień publicznych, wydana po uprzednim przetestowaniu w Bloku Operacyjnym Szp</w:t>
      </w:r>
      <w:r w:rsidR="002D5686">
        <w:rPr>
          <w:rFonts w:ascii="Cambria" w:hAnsi="Cambria" w:cs="Tahoma"/>
          <w:sz w:val="22"/>
          <w:szCs w:val="22"/>
        </w:rPr>
        <w:t>itala Zamawiającego próbek produktów</w:t>
      </w:r>
      <w:r w:rsidRPr="002F0C04">
        <w:rPr>
          <w:rFonts w:ascii="Cambria" w:hAnsi="Cambria" w:cs="Tahoma"/>
          <w:sz w:val="22"/>
          <w:szCs w:val="22"/>
        </w:rPr>
        <w:t xml:space="preserve"> dostarczonych przez Wykonawców na warunkach określonych w niniejszej Specyfikacji Istotnych Warunków Zamówienia. </w:t>
      </w:r>
    </w:p>
    <w:p w14:paraId="4BC46084" w14:textId="2C2BDD5F" w:rsidR="00EF0F1D" w:rsidRPr="005944B8" w:rsidRDefault="002552E6" w:rsidP="004F151F">
      <w:pPr>
        <w:pStyle w:val="Tekstpodstawowywcity2"/>
        <w:spacing w:after="240" w:line="276" w:lineRule="auto"/>
        <w:ind w:left="142"/>
        <w:jc w:val="both"/>
        <w:rPr>
          <w:rFonts w:asciiTheme="minorHAnsi" w:hAnsiTheme="minorHAnsi" w:cs="Tahoma"/>
          <w:sz w:val="22"/>
          <w:szCs w:val="22"/>
        </w:rPr>
      </w:pPr>
      <w:r>
        <w:rPr>
          <w:rFonts w:ascii="Cambria" w:hAnsi="Cambria" w:cs="Tahoma"/>
          <w:sz w:val="22"/>
          <w:szCs w:val="22"/>
        </w:rPr>
        <w:t>Ocena próbek</w:t>
      </w:r>
      <w:r w:rsidR="00C42C21">
        <w:rPr>
          <w:rFonts w:ascii="Cambria" w:hAnsi="Cambria" w:cs="Tahoma"/>
          <w:sz w:val="22"/>
          <w:szCs w:val="22"/>
        </w:rPr>
        <w:t xml:space="preserve"> w kryterium</w:t>
      </w:r>
      <w:r w:rsidR="0070358A">
        <w:rPr>
          <w:rFonts w:ascii="Cambria" w:hAnsi="Cambria" w:cs="Tahoma"/>
          <w:sz w:val="22"/>
          <w:szCs w:val="22"/>
        </w:rPr>
        <w:t xml:space="preserve"> </w:t>
      </w:r>
      <w:r w:rsidR="00AE6DCC">
        <w:rPr>
          <w:rFonts w:ascii="Cambria" w:hAnsi="Cambria" w:cs="Tahoma"/>
          <w:sz w:val="22"/>
          <w:szCs w:val="22"/>
        </w:rPr>
        <w:t xml:space="preserve">„jakość” dokonywana będzie na podstawie liczby punktów przyznanych w ramach następujących </w:t>
      </w:r>
      <w:proofErr w:type="spellStart"/>
      <w:r w:rsidR="00AE6DCC">
        <w:rPr>
          <w:rFonts w:ascii="Cambria" w:hAnsi="Cambria" w:cs="Tahoma"/>
          <w:sz w:val="22"/>
          <w:szCs w:val="22"/>
        </w:rPr>
        <w:t>podkryteriów</w:t>
      </w:r>
      <w:proofErr w:type="spellEnd"/>
      <w:r w:rsidR="00AE6DCC">
        <w:rPr>
          <w:rFonts w:ascii="Cambria" w:hAnsi="Cambria" w:cs="Tahoma"/>
          <w:sz w:val="22"/>
          <w:szCs w:val="22"/>
        </w:rPr>
        <w:t xml:space="preserve"> oceny:</w:t>
      </w:r>
    </w:p>
    <w:p w14:paraId="31371570" w14:textId="47D8FD58" w:rsidR="00EF0F1D" w:rsidRPr="00B634D8" w:rsidRDefault="002A1FB6" w:rsidP="004F151F">
      <w:pPr>
        <w:pStyle w:val="Tekstpodstawowywcity2"/>
        <w:numPr>
          <w:ilvl w:val="0"/>
          <w:numId w:val="26"/>
        </w:numPr>
        <w:spacing w:after="0" w:line="276" w:lineRule="auto"/>
        <w:rPr>
          <w:rFonts w:asciiTheme="minorHAnsi" w:hAnsiTheme="minorHAnsi" w:cs="Tahoma"/>
          <w:sz w:val="22"/>
          <w:szCs w:val="22"/>
        </w:rPr>
      </w:pPr>
      <w:r w:rsidRPr="00B634D8">
        <w:rPr>
          <w:rFonts w:asciiTheme="minorHAnsi" w:hAnsiTheme="minorHAnsi" w:cs="Tahoma"/>
          <w:sz w:val="22"/>
          <w:szCs w:val="22"/>
          <w:u w:val="single"/>
        </w:rPr>
        <w:t xml:space="preserve">w zakresie </w:t>
      </w:r>
      <w:r w:rsidR="00C42C21">
        <w:rPr>
          <w:rFonts w:asciiTheme="minorHAnsi" w:hAnsiTheme="minorHAnsi" w:cs="Tahoma"/>
          <w:sz w:val="22"/>
          <w:szCs w:val="22"/>
          <w:u w:val="single"/>
        </w:rPr>
        <w:t>pakietu</w:t>
      </w:r>
      <w:r w:rsidR="00EF0F1D" w:rsidRPr="00B634D8">
        <w:rPr>
          <w:rFonts w:asciiTheme="minorHAnsi" w:hAnsiTheme="minorHAnsi" w:cs="Tahoma"/>
          <w:sz w:val="22"/>
          <w:szCs w:val="22"/>
          <w:u w:val="single"/>
        </w:rPr>
        <w:t xml:space="preserve"> nr </w:t>
      </w:r>
      <w:r w:rsidRPr="00B634D8">
        <w:rPr>
          <w:rFonts w:asciiTheme="minorHAnsi" w:hAnsiTheme="minorHAnsi" w:cs="Tahoma"/>
          <w:sz w:val="22"/>
          <w:szCs w:val="22"/>
          <w:u w:val="single"/>
        </w:rPr>
        <w:t>1</w:t>
      </w:r>
    </w:p>
    <w:p w14:paraId="2C3B0722" w14:textId="4DCA2C65" w:rsidR="00C42C21" w:rsidRPr="00C42C21" w:rsidRDefault="00C42C21" w:rsidP="004F151F">
      <w:pPr>
        <w:pStyle w:val="Tekstpodstawowywcity2"/>
        <w:numPr>
          <w:ilvl w:val="0"/>
          <w:numId w:val="50"/>
        </w:numPr>
        <w:spacing w:after="0" w:line="276" w:lineRule="auto"/>
        <w:ind w:hanging="398"/>
        <w:rPr>
          <w:rFonts w:asciiTheme="minorHAnsi" w:hAnsiTheme="minorHAnsi" w:cs="Tahoma"/>
          <w:sz w:val="22"/>
          <w:szCs w:val="22"/>
        </w:rPr>
      </w:pPr>
      <w:r w:rsidRPr="00C42C21">
        <w:rPr>
          <w:rFonts w:asciiTheme="minorHAnsi" w:hAnsiTheme="minorHAnsi" w:cs="Tahoma"/>
          <w:sz w:val="22"/>
          <w:szCs w:val="22"/>
        </w:rPr>
        <w:t>sposób zapakowania – ocena w skali 0</w:t>
      </w:r>
      <w:r w:rsidR="00A2590A">
        <w:rPr>
          <w:rFonts w:asciiTheme="minorHAnsi" w:hAnsiTheme="minorHAnsi" w:cs="Tahoma"/>
          <w:sz w:val="22"/>
          <w:szCs w:val="22"/>
        </w:rPr>
        <w:t>-2</w:t>
      </w:r>
      <w:r w:rsidRPr="00C42C21">
        <w:rPr>
          <w:rFonts w:asciiTheme="minorHAnsi" w:hAnsiTheme="minorHAnsi" w:cs="Tahoma"/>
          <w:sz w:val="22"/>
          <w:szCs w:val="22"/>
        </w:rPr>
        <w:t xml:space="preserve"> pkt.</w:t>
      </w:r>
    </w:p>
    <w:p w14:paraId="2B6D989A" w14:textId="5F06A3C0" w:rsidR="002A1FB6" w:rsidRPr="00A2590A" w:rsidRDefault="00C42C21" w:rsidP="004F151F">
      <w:pPr>
        <w:pStyle w:val="Tekstpodstawowywcity2"/>
        <w:numPr>
          <w:ilvl w:val="0"/>
          <w:numId w:val="50"/>
        </w:numPr>
        <w:spacing w:line="276" w:lineRule="auto"/>
        <w:ind w:left="505" w:hanging="363"/>
        <w:rPr>
          <w:rFonts w:ascii="Cambria" w:hAnsi="Cambria" w:cs="Tahoma"/>
          <w:sz w:val="22"/>
          <w:szCs w:val="22"/>
        </w:rPr>
      </w:pPr>
      <w:r w:rsidRPr="00A2590A">
        <w:rPr>
          <w:rFonts w:asciiTheme="minorHAnsi" w:hAnsiTheme="minorHAnsi" w:cs="Tahoma"/>
          <w:sz w:val="22"/>
          <w:szCs w:val="22"/>
        </w:rPr>
        <w:t>zgodność z opisem poszczególnych elementów każdego z zestawów</w:t>
      </w:r>
      <w:r w:rsidR="00A2590A">
        <w:rPr>
          <w:rFonts w:asciiTheme="minorHAnsi" w:hAnsiTheme="minorHAnsi" w:cs="Tahoma"/>
          <w:sz w:val="22"/>
          <w:szCs w:val="22"/>
        </w:rPr>
        <w:t xml:space="preserve">, ich jakość i funkcjonalność </w:t>
      </w:r>
      <w:r w:rsidRPr="00A2590A">
        <w:rPr>
          <w:rFonts w:asciiTheme="minorHAnsi" w:hAnsiTheme="minorHAnsi" w:cs="Tahoma"/>
          <w:sz w:val="22"/>
          <w:szCs w:val="22"/>
        </w:rPr>
        <w:t>– ocena w skali 0</w:t>
      </w:r>
      <w:r w:rsidR="00A2590A">
        <w:rPr>
          <w:rFonts w:asciiTheme="minorHAnsi" w:hAnsiTheme="minorHAnsi" w:cs="Tahoma"/>
          <w:sz w:val="22"/>
          <w:szCs w:val="22"/>
        </w:rPr>
        <w:t>-8</w:t>
      </w:r>
      <w:r w:rsidRPr="00A2590A">
        <w:rPr>
          <w:rFonts w:asciiTheme="minorHAnsi" w:hAnsiTheme="minorHAnsi" w:cs="Tahoma"/>
          <w:sz w:val="22"/>
          <w:szCs w:val="22"/>
        </w:rPr>
        <w:t xml:space="preserve"> pkt.</w:t>
      </w:r>
    </w:p>
    <w:p w14:paraId="5D1593A9" w14:textId="45D2ECF3" w:rsidR="00C42C21" w:rsidRPr="00B634D8" w:rsidRDefault="00C42C21" w:rsidP="004F151F">
      <w:pPr>
        <w:pStyle w:val="Tekstpodstawowywcity2"/>
        <w:numPr>
          <w:ilvl w:val="0"/>
          <w:numId w:val="26"/>
        </w:numPr>
        <w:spacing w:after="0" w:line="276" w:lineRule="auto"/>
        <w:rPr>
          <w:rFonts w:asciiTheme="minorHAnsi" w:hAnsiTheme="minorHAnsi" w:cs="Tahoma"/>
          <w:sz w:val="22"/>
          <w:szCs w:val="22"/>
        </w:rPr>
      </w:pPr>
      <w:r w:rsidRPr="00B634D8">
        <w:rPr>
          <w:rFonts w:asciiTheme="minorHAnsi" w:hAnsiTheme="minorHAnsi" w:cs="Tahoma"/>
          <w:sz w:val="22"/>
          <w:szCs w:val="22"/>
          <w:u w:val="single"/>
        </w:rPr>
        <w:t xml:space="preserve">w zakresie </w:t>
      </w:r>
      <w:r w:rsidR="00A2590A">
        <w:rPr>
          <w:rFonts w:asciiTheme="minorHAnsi" w:hAnsiTheme="minorHAnsi" w:cs="Tahoma"/>
          <w:sz w:val="22"/>
          <w:szCs w:val="22"/>
          <w:u w:val="single"/>
        </w:rPr>
        <w:t>pakietu</w:t>
      </w:r>
      <w:r w:rsidRPr="00B634D8">
        <w:rPr>
          <w:rFonts w:asciiTheme="minorHAnsi" w:hAnsiTheme="minorHAnsi" w:cs="Tahoma"/>
          <w:sz w:val="22"/>
          <w:szCs w:val="22"/>
          <w:u w:val="single"/>
        </w:rPr>
        <w:t xml:space="preserve"> nr </w:t>
      </w:r>
      <w:r>
        <w:rPr>
          <w:rFonts w:asciiTheme="minorHAnsi" w:hAnsiTheme="minorHAnsi" w:cs="Tahoma"/>
          <w:sz w:val="22"/>
          <w:szCs w:val="22"/>
          <w:u w:val="single"/>
        </w:rPr>
        <w:t>2</w:t>
      </w:r>
    </w:p>
    <w:p w14:paraId="1FCE9A61" w14:textId="7882D8A4" w:rsidR="00C42C21" w:rsidRPr="00C42C21" w:rsidRDefault="00C42C21" w:rsidP="004F151F">
      <w:pPr>
        <w:pStyle w:val="Tekstpodstawowywcity2"/>
        <w:numPr>
          <w:ilvl w:val="0"/>
          <w:numId w:val="51"/>
        </w:numPr>
        <w:spacing w:after="0" w:line="276" w:lineRule="auto"/>
        <w:rPr>
          <w:rFonts w:asciiTheme="minorHAnsi" w:hAnsiTheme="minorHAnsi" w:cs="Tahoma"/>
          <w:sz w:val="22"/>
          <w:szCs w:val="22"/>
        </w:rPr>
      </w:pPr>
      <w:r w:rsidRPr="00C42C21">
        <w:rPr>
          <w:rFonts w:asciiTheme="minorHAnsi" w:hAnsiTheme="minorHAnsi" w:cs="Tahoma"/>
          <w:sz w:val="22"/>
          <w:szCs w:val="22"/>
        </w:rPr>
        <w:t>sposób zapakowania – ocena w skali 0</w:t>
      </w:r>
      <w:r w:rsidR="00A2590A">
        <w:rPr>
          <w:rFonts w:asciiTheme="minorHAnsi" w:hAnsiTheme="minorHAnsi" w:cs="Tahoma"/>
          <w:sz w:val="22"/>
          <w:szCs w:val="22"/>
        </w:rPr>
        <w:t>-2</w:t>
      </w:r>
      <w:r w:rsidRPr="00C42C21">
        <w:rPr>
          <w:rFonts w:asciiTheme="minorHAnsi" w:hAnsiTheme="minorHAnsi" w:cs="Tahoma"/>
          <w:sz w:val="22"/>
          <w:szCs w:val="22"/>
        </w:rPr>
        <w:t xml:space="preserve"> pkt.</w:t>
      </w:r>
    </w:p>
    <w:p w14:paraId="7B5C84E9" w14:textId="595653FD" w:rsidR="00A2590A" w:rsidRPr="005233AE" w:rsidRDefault="00C42C21" w:rsidP="004F151F">
      <w:pPr>
        <w:pStyle w:val="Tekstpodstawowywcity2"/>
        <w:numPr>
          <w:ilvl w:val="0"/>
          <w:numId w:val="51"/>
        </w:numPr>
        <w:spacing w:line="276" w:lineRule="auto"/>
        <w:ind w:left="504" w:hanging="357"/>
        <w:rPr>
          <w:rFonts w:ascii="Cambria" w:hAnsi="Cambria" w:cs="Tahoma"/>
          <w:sz w:val="22"/>
          <w:szCs w:val="22"/>
        </w:rPr>
      </w:pPr>
      <w:r w:rsidRPr="00A2590A">
        <w:rPr>
          <w:rFonts w:asciiTheme="minorHAnsi" w:hAnsiTheme="minorHAnsi" w:cs="Tahoma"/>
          <w:sz w:val="22"/>
          <w:szCs w:val="22"/>
        </w:rPr>
        <w:t>zgodność z opisem poszczególnych elementów każdego z zestawów</w:t>
      </w:r>
      <w:r w:rsidR="00427E6D">
        <w:rPr>
          <w:rFonts w:asciiTheme="minorHAnsi" w:hAnsiTheme="minorHAnsi" w:cs="Tahoma"/>
          <w:sz w:val="22"/>
          <w:szCs w:val="22"/>
        </w:rPr>
        <w:t xml:space="preserve">, ich jakość </w:t>
      </w:r>
      <w:r w:rsidR="00A2590A">
        <w:rPr>
          <w:rFonts w:asciiTheme="minorHAnsi" w:hAnsiTheme="minorHAnsi" w:cs="Tahoma"/>
          <w:sz w:val="22"/>
          <w:szCs w:val="22"/>
        </w:rPr>
        <w:t xml:space="preserve"> </w:t>
      </w:r>
      <w:r w:rsidR="00427E6D">
        <w:rPr>
          <w:rFonts w:asciiTheme="minorHAnsi" w:hAnsiTheme="minorHAnsi" w:cs="Tahoma"/>
          <w:sz w:val="22"/>
          <w:szCs w:val="22"/>
        </w:rPr>
        <w:t xml:space="preserve">i </w:t>
      </w:r>
      <w:r w:rsidR="00A2590A">
        <w:rPr>
          <w:rFonts w:asciiTheme="minorHAnsi" w:hAnsiTheme="minorHAnsi" w:cs="Tahoma"/>
          <w:sz w:val="22"/>
          <w:szCs w:val="22"/>
        </w:rPr>
        <w:t>funkcjonalność</w:t>
      </w:r>
      <w:r w:rsidR="00A2590A" w:rsidRPr="00A2590A">
        <w:rPr>
          <w:rFonts w:asciiTheme="minorHAnsi" w:hAnsiTheme="minorHAnsi" w:cs="Tahoma"/>
          <w:sz w:val="22"/>
          <w:szCs w:val="22"/>
        </w:rPr>
        <w:t>– ocena w skali 0</w:t>
      </w:r>
      <w:r w:rsidR="00A2590A">
        <w:rPr>
          <w:rFonts w:asciiTheme="minorHAnsi" w:hAnsiTheme="minorHAnsi" w:cs="Tahoma"/>
          <w:sz w:val="22"/>
          <w:szCs w:val="22"/>
        </w:rPr>
        <w:t>-8</w:t>
      </w:r>
      <w:r w:rsidR="00A2590A" w:rsidRPr="00A2590A">
        <w:rPr>
          <w:rFonts w:asciiTheme="minorHAnsi" w:hAnsiTheme="minorHAnsi" w:cs="Tahoma"/>
          <w:sz w:val="22"/>
          <w:szCs w:val="22"/>
        </w:rPr>
        <w:t xml:space="preserve"> pkt.</w:t>
      </w:r>
    </w:p>
    <w:p w14:paraId="079042CD" w14:textId="77777777" w:rsidR="005233AE" w:rsidRPr="00A2590A" w:rsidRDefault="005233AE" w:rsidP="005233AE">
      <w:pPr>
        <w:pStyle w:val="Tekstpodstawowywcity2"/>
        <w:spacing w:line="276" w:lineRule="auto"/>
        <w:ind w:left="504"/>
        <w:rPr>
          <w:rFonts w:ascii="Cambria" w:hAnsi="Cambria" w:cs="Tahoma"/>
          <w:sz w:val="22"/>
          <w:szCs w:val="22"/>
        </w:rPr>
      </w:pPr>
    </w:p>
    <w:p w14:paraId="64EAB166" w14:textId="31773903" w:rsidR="00C42C21" w:rsidRPr="00A2590A" w:rsidRDefault="00427E6D" w:rsidP="004F151F">
      <w:pPr>
        <w:pStyle w:val="Tekstpodstawowywcity2"/>
        <w:numPr>
          <w:ilvl w:val="0"/>
          <w:numId w:val="26"/>
        </w:numPr>
        <w:spacing w:after="0" w:line="276" w:lineRule="auto"/>
        <w:rPr>
          <w:rFonts w:asciiTheme="minorHAnsi" w:hAnsiTheme="minorHAnsi" w:cs="Tahoma"/>
          <w:sz w:val="22"/>
          <w:szCs w:val="22"/>
        </w:rPr>
      </w:pPr>
      <w:r>
        <w:rPr>
          <w:rFonts w:asciiTheme="minorHAnsi" w:hAnsiTheme="minorHAnsi" w:cs="Tahoma"/>
          <w:sz w:val="22"/>
          <w:szCs w:val="22"/>
          <w:u w:val="single"/>
        </w:rPr>
        <w:lastRenderedPageBreak/>
        <w:t xml:space="preserve">w zakresie </w:t>
      </w:r>
      <w:r w:rsidR="00C42C21" w:rsidRPr="00BB2B9F">
        <w:rPr>
          <w:rFonts w:asciiTheme="minorHAnsi" w:hAnsiTheme="minorHAnsi" w:cs="Tahoma"/>
          <w:sz w:val="22"/>
          <w:szCs w:val="22"/>
          <w:u w:val="single"/>
        </w:rPr>
        <w:t>pakietu nr 3</w:t>
      </w:r>
    </w:p>
    <w:p w14:paraId="1AA473F1" w14:textId="5EB5F5C0" w:rsidR="00C42C21" w:rsidRPr="00C42C21" w:rsidRDefault="00013E21" w:rsidP="004F151F">
      <w:pPr>
        <w:pStyle w:val="Tekstpodstawowywcity2"/>
        <w:numPr>
          <w:ilvl w:val="0"/>
          <w:numId w:val="52"/>
        </w:numPr>
        <w:spacing w:after="0" w:line="276" w:lineRule="auto"/>
        <w:ind w:left="426" w:hanging="284"/>
        <w:rPr>
          <w:rFonts w:asciiTheme="minorHAnsi" w:hAnsiTheme="minorHAnsi" w:cs="Tahoma"/>
          <w:sz w:val="22"/>
          <w:szCs w:val="22"/>
        </w:rPr>
      </w:pPr>
      <w:r>
        <w:rPr>
          <w:rFonts w:asciiTheme="minorHAnsi" w:hAnsiTheme="minorHAnsi" w:cs="Tahoma"/>
          <w:sz w:val="22"/>
          <w:szCs w:val="22"/>
        </w:rPr>
        <w:t xml:space="preserve"> </w:t>
      </w:r>
      <w:r w:rsidR="00C42C21" w:rsidRPr="00C42C21">
        <w:rPr>
          <w:rFonts w:asciiTheme="minorHAnsi" w:hAnsiTheme="minorHAnsi" w:cs="Tahoma"/>
          <w:sz w:val="22"/>
          <w:szCs w:val="22"/>
        </w:rPr>
        <w:t>sposób zapakowania – ocena w skali 0</w:t>
      </w:r>
      <w:r w:rsidR="00A2590A">
        <w:rPr>
          <w:rFonts w:asciiTheme="minorHAnsi" w:hAnsiTheme="minorHAnsi" w:cs="Tahoma"/>
          <w:sz w:val="22"/>
          <w:szCs w:val="22"/>
        </w:rPr>
        <w:t>-2</w:t>
      </w:r>
      <w:r w:rsidR="00C42C21" w:rsidRPr="00C42C21">
        <w:rPr>
          <w:rFonts w:asciiTheme="minorHAnsi" w:hAnsiTheme="minorHAnsi" w:cs="Tahoma"/>
          <w:sz w:val="22"/>
          <w:szCs w:val="22"/>
        </w:rPr>
        <w:t xml:space="preserve"> pkt.</w:t>
      </w:r>
    </w:p>
    <w:p w14:paraId="7FF9B7A3" w14:textId="263A8BE1" w:rsidR="00A2590A" w:rsidRDefault="00A2590A" w:rsidP="004F151F">
      <w:pPr>
        <w:pStyle w:val="Tekstpodstawowywcity2"/>
        <w:spacing w:after="0" w:line="276" w:lineRule="auto"/>
        <w:ind w:left="0"/>
        <w:rPr>
          <w:rFonts w:asciiTheme="minorHAnsi" w:hAnsiTheme="minorHAnsi" w:cs="Tahoma"/>
          <w:sz w:val="22"/>
          <w:szCs w:val="22"/>
        </w:rPr>
      </w:pPr>
      <w:r>
        <w:rPr>
          <w:rFonts w:asciiTheme="minorHAnsi" w:hAnsiTheme="minorHAnsi" w:cs="Tahoma"/>
          <w:sz w:val="22"/>
          <w:szCs w:val="22"/>
        </w:rPr>
        <w:t xml:space="preserve">   2) </w:t>
      </w:r>
      <w:r w:rsidR="00013E21">
        <w:rPr>
          <w:rFonts w:asciiTheme="minorHAnsi" w:hAnsiTheme="minorHAnsi" w:cs="Tahoma"/>
          <w:sz w:val="22"/>
          <w:szCs w:val="22"/>
        </w:rPr>
        <w:t xml:space="preserve"> </w:t>
      </w:r>
      <w:r w:rsidR="00C42C21" w:rsidRPr="00A2590A">
        <w:rPr>
          <w:rFonts w:asciiTheme="minorHAnsi" w:hAnsiTheme="minorHAnsi" w:cs="Tahoma"/>
          <w:sz w:val="22"/>
          <w:szCs w:val="22"/>
        </w:rPr>
        <w:t>zgodność z opisem poszczególnych elementów każdego z zestawów</w:t>
      </w:r>
      <w:r>
        <w:rPr>
          <w:rFonts w:asciiTheme="minorHAnsi" w:hAnsiTheme="minorHAnsi" w:cs="Tahoma"/>
          <w:sz w:val="22"/>
          <w:szCs w:val="22"/>
        </w:rPr>
        <w:t xml:space="preserve">, ich jakość i  </w:t>
      </w:r>
    </w:p>
    <w:p w14:paraId="60274ECB" w14:textId="0830F6DF" w:rsidR="00A2590A" w:rsidRDefault="00A2590A" w:rsidP="004F151F">
      <w:pPr>
        <w:pStyle w:val="Tekstpodstawowywcity2"/>
        <w:spacing w:line="276" w:lineRule="auto"/>
        <w:ind w:left="0"/>
        <w:rPr>
          <w:rFonts w:asciiTheme="minorHAnsi" w:hAnsiTheme="minorHAnsi" w:cs="Tahoma"/>
          <w:sz w:val="22"/>
          <w:szCs w:val="22"/>
        </w:rPr>
      </w:pPr>
      <w:r>
        <w:rPr>
          <w:rFonts w:asciiTheme="minorHAnsi" w:hAnsiTheme="minorHAnsi" w:cs="Tahoma"/>
          <w:sz w:val="22"/>
          <w:szCs w:val="22"/>
        </w:rPr>
        <w:t xml:space="preserve">          funkcjonalność</w:t>
      </w:r>
      <w:r w:rsidRPr="00A2590A">
        <w:rPr>
          <w:rFonts w:asciiTheme="minorHAnsi" w:hAnsiTheme="minorHAnsi" w:cs="Tahoma"/>
          <w:sz w:val="22"/>
          <w:szCs w:val="22"/>
        </w:rPr>
        <w:t>– ocena w skali 0</w:t>
      </w:r>
      <w:r>
        <w:rPr>
          <w:rFonts w:asciiTheme="minorHAnsi" w:hAnsiTheme="minorHAnsi" w:cs="Tahoma"/>
          <w:sz w:val="22"/>
          <w:szCs w:val="22"/>
        </w:rPr>
        <w:t>-8</w:t>
      </w:r>
      <w:r w:rsidRPr="00A2590A">
        <w:rPr>
          <w:rFonts w:asciiTheme="minorHAnsi" w:hAnsiTheme="minorHAnsi" w:cs="Tahoma"/>
          <w:sz w:val="22"/>
          <w:szCs w:val="22"/>
        </w:rPr>
        <w:t xml:space="preserve"> pkt.</w:t>
      </w:r>
    </w:p>
    <w:p w14:paraId="07C32730" w14:textId="4EB6C2E9" w:rsidR="00E113B0" w:rsidRPr="00B634D8" w:rsidRDefault="00E113B0" w:rsidP="004F151F">
      <w:pPr>
        <w:pStyle w:val="Tekstpodstawowywcity2"/>
        <w:numPr>
          <w:ilvl w:val="0"/>
          <w:numId w:val="26"/>
        </w:numPr>
        <w:spacing w:after="0" w:line="276" w:lineRule="auto"/>
        <w:rPr>
          <w:rFonts w:asciiTheme="minorHAnsi" w:hAnsiTheme="minorHAnsi" w:cs="Tahoma"/>
          <w:sz w:val="22"/>
          <w:szCs w:val="22"/>
        </w:rPr>
      </w:pPr>
      <w:r w:rsidRPr="00B634D8">
        <w:rPr>
          <w:rFonts w:asciiTheme="minorHAnsi" w:hAnsiTheme="minorHAnsi" w:cs="Tahoma"/>
          <w:sz w:val="22"/>
          <w:szCs w:val="22"/>
          <w:u w:val="single"/>
        </w:rPr>
        <w:t xml:space="preserve">w zakresie </w:t>
      </w:r>
      <w:r>
        <w:rPr>
          <w:rFonts w:asciiTheme="minorHAnsi" w:hAnsiTheme="minorHAnsi" w:cs="Tahoma"/>
          <w:sz w:val="22"/>
          <w:szCs w:val="22"/>
          <w:u w:val="single"/>
        </w:rPr>
        <w:t>pakietu</w:t>
      </w:r>
      <w:r w:rsidRPr="00B634D8">
        <w:rPr>
          <w:rFonts w:asciiTheme="minorHAnsi" w:hAnsiTheme="minorHAnsi" w:cs="Tahoma"/>
          <w:sz w:val="22"/>
          <w:szCs w:val="22"/>
          <w:u w:val="single"/>
        </w:rPr>
        <w:t xml:space="preserve"> nr </w:t>
      </w:r>
      <w:r>
        <w:rPr>
          <w:rFonts w:asciiTheme="minorHAnsi" w:hAnsiTheme="minorHAnsi" w:cs="Tahoma"/>
          <w:sz w:val="22"/>
          <w:szCs w:val="22"/>
          <w:u w:val="single"/>
        </w:rPr>
        <w:t>4</w:t>
      </w:r>
    </w:p>
    <w:p w14:paraId="64C31E99" w14:textId="0EF8C24E" w:rsidR="00E113B0" w:rsidRPr="00C42C21" w:rsidRDefault="00E113B0" w:rsidP="004F151F">
      <w:pPr>
        <w:pStyle w:val="Tekstpodstawowywcity2"/>
        <w:numPr>
          <w:ilvl w:val="0"/>
          <w:numId w:val="60"/>
        </w:numPr>
        <w:spacing w:after="0" w:line="276" w:lineRule="auto"/>
        <w:rPr>
          <w:rFonts w:asciiTheme="minorHAnsi" w:hAnsiTheme="minorHAnsi" w:cs="Tahoma"/>
          <w:sz w:val="22"/>
          <w:szCs w:val="22"/>
        </w:rPr>
      </w:pPr>
      <w:r w:rsidRPr="00C42C21">
        <w:rPr>
          <w:rFonts w:asciiTheme="minorHAnsi" w:hAnsiTheme="minorHAnsi" w:cs="Tahoma"/>
          <w:sz w:val="22"/>
          <w:szCs w:val="22"/>
        </w:rPr>
        <w:t>sposób zapakowania – ocena w skali 0</w:t>
      </w:r>
      <w:r>
        <w:rPr>
          <w:rFonts w:asciiTheme="minorHAnsi" w:hAnsiTheme="minorHAnsi" w:cs="Tahoma"/>
          <w:sz w:val="22"/>
          <w:szCs w:val="22"/>
        </w:rPr>
        <w:t>-2</w:t>
      </w:r>
      <w:r w:rsidRPr="00C42C21">
        <w:rPr>
          <w:rFonts w:asciiTheme="minorHAnsi" w:hAnsiTheme="minorHAnsi" w:cs="Tahoma"/>
          <w:sz w:val="22"/>
          <w:szCs w:val="22"/>
        </w:rPr>
        <w:t xml:space="preserve"> pkt.</w:t>
      </w:r>
    </w:p>
    <w:p w14:paraId="2C79BC55" w14:textId="28397F57" w:rsidR="00E113B0" w:rsidRPr="00A2590A" w:rsidRDefault="00E113B0" w:rsidP="004F151F">
      <w:pPr>
        <w:pStyle w:val="Tekstpodstawowywcity2"/>
        <w:numPr>
          <w:ilvl w:val="0"/>
          <w:numId w:val="60"/>
        </w:numPr>
        <w:spacing w:after="240" w:line="276" w:lineRule="auto"/>
        <w:ind w:left="504" w:hanging="357"/>
        <w:rPr>
          <w:rFonts w:ascii="Cambria" w:hAnsi="Cambria" w:cs="Tahoma"/>
          <w:sz w:val="22"/>
          <w:szCs w:val="22"/>
        </w:rPr>
      </w:pPr>
      <w:r w:rsidRPr="00A2590A">
        <w:rPr>
          <w:rFonts w:asciiTheme="minorHAnsi" w:hAnsiTheme="minorHAnsi" w:cs="Tahoma"/>
          <w:sz w:val="22"/>
          <w:szCs w:val="22"/>
        </w:rPr>
        <w:t>zgodność z opisem poszczególnych elementów każdego z zestawów</w:t>
      </w:r>
      <w:r>
        <w:rPr>
          <w:rFonts w:asciiTheme="minorHAnsi" w:hAnsiTheme="minorHAnsi" w:cs="Tahoma"/>
          <w:sz w:val="22"/>
          <w:szCs w:val="22"/>
        </w:rPr>
        <w:t xml:space="preserve">, ich jakość i funkcjonalność </w:t>
      </w:r>
      <w:r w:rsidRPr="00A2590A">
        <w:rPr>
          <w:rFonts w:asciiTheme="minorHAnsi" w:hAnsiTheme="minorHAnsi" w:cs="Tahoma"/>
          <w:sz w:val="22"/>
          <w:szCs w:val="22"/>
        </w:rPr>
        <w:t>– ocena w skali 0</w:t>
      </w:r>
      <w:r>
        <w:rPr>
          <w:rFonts w:asciiTheme="minorHAnsi" w:hAnsiTheme="minorHAnsi" w:cs="Tahoma"/>
          <w:sz w:val="22"/>
          <w:szCs w:val="22"/>
        </w:rPr>
        <w:t>-8</w:t>
      </w:r>
      <w:r w:rsidRPr="00A2590A">
        <w:rPr>
          <w:rFonts w:asciiTheme="minorHAnsi" w:hAnsiTheme="minorHAnsi" w:cs="Tahoma"/>
          <w:sz w:val="22"/>
          <w:szCs w:val="22"/>
        </w:rPr>
        <w:t xml:space="preserve"> pkt.</w:t>
      </w:r>
    </w:p>
    <w:p w14:paraId="26257CC3" w14:textId="0D7FFE74" w:rsidR="005944B8" w:rsidRDefault="00F773E9" w:rsidP="004F151F">
      <w:pPr>
        <w:pStyle w:val="Tekstpodstawowywcity2"/>
        <w:spacing w:after="240" w:line="276" w:lineRule="auto"/>
        <w:ind w:left="0"/>
        <w:rPr>
          <w:rFonts w:asciiTheme="minorHAnsi" w:hAnsiTheme="minorHAnsi" w:cs="Tahoma"/>
          <w:sz w:val="22"/>
          <w:szCs w:val="22"/>
          <w:u w:val="single"/>
        </w:rPr>
      </w:pPr>
      <w:r w:rsidRPr="00F773E9">
        <w:rPr>
          <w:rFonts w:asciiTheme="minorHAnsi" w:hAnsiTheme="minorHAnsi" w:cs="Tahoma"/>
          <w:sz w:val="22"/>
          <w:szCs w:val="22"/>
        </w:rPr>
        <w:t xml:space="preserve">  </w:t>
      </w:r>
      <w:r w:rsidR="00013E21">
        <w:rPr>
          <w:rFonts w:asciiTheme="minorHAnsi" w:hAnsiTheme="minorHAnsi" w:cs="Tahoma"/>
          <w:sz w:val="22"/>
          <w:szCs w:val="22"/>
        </w:rPr>
        <w:t xml:space="preserve">    </w:t>
      </w:r>
      <w:r w:rsidR="005944B8" w:rsidRPr="005944B8">
        <w:rPr>
          <w:rFonts w:asciiTheme="minorHAnsi" w:hAnsiTheme="minorHAnsi" w:cs="Tahoma"/>
          <w:sz w:val="22"/>
          <w:szCs w:val="22"/>
          <w:u w:val="single"/>
        </w:rPr>
        <w:t>Ostateczna ocena dla tego kryterium zostanie obliczona wg poniższego wzoru:</w:t>
      </w:r>
    </w:p>
    <w:p w14:paraId="6FE294FD" w14:textId="48AB395D" w:rsidR="00B634D8" w:rsidRPr="00512A4F" w:rsidRDefault="009C2B16" w:rsidP="004F151F">
      <w:pPr>
        <w:pStyle w:val="Tekstpodstawowywcity2"/>
        <w:spacing w:after="0" w:line="276" w:lineRule="auto"/>
        <w:rPr>
          <w:rFonts w:asciiTheme="minorHAnsi" w:hAnsiTheme="minorHAnsi" w:cs="Tahoma"/>
          <w:b/>
          <w:bCs/>
          <w:sz w:val="20"/>
          <w:szCs w:val="20"/>
        </w:rPr>
      </w:pPr>
      <w:r w:rsidRPr="00512A4F">
        <w:rPr>
          <w:rFonts w:asciiTheme="minorHAnsi" w:hAnsiTheme="minorHAnsi" w:cs="Tahoma"/>
          <w:b/>
          <w:bCs/>
          <w:sz w:val="20"/>
          <w:szCs w:val="20"/>
        </w:rPr>
        <w:t xml:space="preserve">                </w:t>
      </w:r>
      <w:r w:rsidR="00E163D1">
        <w:rPr>
          <w:rFonts w:asciiTheme="minorHAnsi" w:hAnsiTheme="minorHAnsi" w:cs="Tahoma"/>
          <w:b/>
          <w:bCs/>
          <w:sz w:val="20"/>
          <w:szCs w:val="20"/>
        </w:rPr>
        <w:t xml:space="preserve">Liczba punktów przyznana </w:t>
      </w:r>
      <w:r w:rsidR="00B634D8" w:rsidRPr="00512A4F">
        <w:rPr>
          <w:rFonts w:asciiTheme="minorHAnsi" w:hAnsiTheme="minorHAnsi" w:cs="Tahoma"/>
          <w:b/>
          <w:bCs/>
          <w:sz w:val="20"/>
          <w:szCs w:val="20"/>
        </w:rPr>
        <w:t>za jakość i funkcjonalność</w:t>
      </w:r>
    </w:p>
    <w:p w14:paraId="4464BFC3" w14:textId="572E5C32" w:rsidR="0078386A" w:rsidRPr="00512A4F" w:rsidRDefault="00B634D8" w:rsidP="004F151F">
      <w:pPr>
        <w:pStyle w:val="Tekstpodstawowywcity2"/>
        <w:spacing w:after="0" w:line="276" w:lineRule="auto"/>
        <w:ind w:left="1080"/>
        <w:rPr>
          <w:rFonts w:asciiTheme="minorHAnsi" w:hAnsiTheme="minorHAnsi" w:cs="Tahoma"/>
          <w:b/>
          <w:bCs/>
          <w:sz w:val="20"/>
          <w:szCs w:val="20"/>
        </w:rPr>
      </w:pPr>
      <w:r w:rsidRPr="00512A4F">
        <w:rPr>
          <w:rFonts w:asciiTheme="minorHAnsi" w:hAnsiTheme="minorHAnsi" w:cs="Tahoma"/>
          <w:b/>
          <w:bCs/>
          <w:sz w:val="20"/>
          <w:szCs w:val="20"/>
        </w:rPr>
        <w:t xml:space="preserve">            </w:t>
      </w:r>
      <w:r w:rsidR="009C2B16" w:rsidRPr="00512A4F">
        <w:rPr>
          <w:rFonts w:asciiTheme="minorHAnsi" w:hAnsiTheme="minorHAnsi" w:cs="Tahoma"/>
          <w:b/>
          <w:bCs/>
          <w:sz w:val="20"/>
          <w:szCs w:val="20"/>
        </w:rPr>
        <w:t xml:space="preserve">                      </w:t>
      </w:r>
      <w:r w:rsidRPr="00512A4F">
        <w:rPr>
          <w:rFonts w:asciiTheme="minorHAnsi" w:hAnsiTheme="minorHAnsi" w:cs="Tahoma"/>
          <w:b/>
          <w:bCs/>
          <w:sz w:val="20"/>
          <w:szCs w:val="20"/>
        </w:rPr>
        <w:t>w badanej ofercie</w:t>
      </w:r>
      <w:r w:rsidR="0078386A" w:rsidRPr="00512A4F">
        <w:rPr>
          <w:rFonts w:asciiTheme="minorHAnsi" w:hAnsiTheme="minorHAnsi" w:cs="Tahoma"/>
          <w:b/>
          <w:bCs/>
          <w:sz w:val="20"/>
          <w:szCs w:val="20"/>
        </w:rPr>
        <w:t xml:space="preserve">    </w:t>
      </w:r>
    </w:p>
    <w:p w14:paraId="0EE2DF52" w14:textId="487424CB" w:rsidR="00B634D8" w:rsidRPr="00512A4F" w:rsidRDefault="005944B8" w:rsidP="004F151F">
      <w:pPr>
        <w:pStyle w:val="Tekstpodstawowywcity2"/>
        <w:spacing w:after="0" w:line="276" w:lineRule="auto"/>
        <w:rPr>
          <w:rFonts w:asciiTheme="minorHAnsi" w:hAnsiTheme="minorHAnsi" w:cs="Tahoma"/>
          <w:b/>
          <w:bCs/>
          <w:sz w:val="20"/>
          <w:szCs w:val="20"/>
        </w:rPr>
      </w:pPr>
      <w:r w:rsidRPr="00512A4F">
        <w:rPr>
          <w:rFonts w:asciiTheme="minorHAnsi" w:hAnsiTheme="minorHAnsi" w:cs="Tahoma"/>
          <w:b/>
          <w:bCs/>
          <w:sz w:val="20"/>
          <w:szCs w:val="20"/>
        </w:rPr>
        <w:t xml:space="preserve">       </w:t>
      </w:r>
      <w:r w:rsidR="00B634D8" w:rsidRPr="00512A4F">
        <w:rPr>
          <w:rFonts w:asciiTheme="minorHAnsi" w:hAnsiTheme="minorHAnsi" w:cs="Tahoma"/>
          <w:b/>
          <w:bCs/>
          <w:sz w:val="20"/>
          <w:szCs w:val="20"/>
        </w:rPr>
        <w:t xml:space="preserve">J  =  ------------------------------------------------------------------------- </w:t>
      </w:r>
      <w:r w:rsidR="009C2B16" w:rsidRPr="00512A4F">
        <w:rPr>
          <w:rFonts w:asciiTheme="minorHAnsi" w:hAnsiTheme="minorHAnsi" w:cs="Tahoma"/>
          <w:b/>
          <w:bCs/>
          <w:sz w:val="20"/>
          <w:szCs w:val="20"/>
        </w:rPr>
        <w:t xml:space="preserve">     </w:t>
      </w:r>
      <w:r w:rsidR="00B634D8" w:rsidRPr="00512A4F">
        <w:rPr>
          <w:rFonts w:asciiTheme="minorHAnsi" w:hAnsiTheme="minorHAnsi" w:cs="Tahoma"/>
          <w:b/>
          <w:bCs/>
          <w:sz w:val="20"/>
          <w:szCs w:val="20"/>
        </w:rPr>
        <w:t>x  50 pkt.</w:t>
      </w:r>
    </w:p>
    <w:p w14:paraId="0AEFFA3F" w14:textId="2893C833" w:rsidR="00B634D8" w:rsidRPr="00512A4F" w:rsidRDefault="005944B8" w:rsidP="004F151F">
      <w:pPr>
        <w:pStyle w:val="Tekstpodstawowywcity2"/>
        <w:spacing w:after="0" w:line="276" w:lineRule="auto"/>
        <w:ind w:left="1080"/>
        <w:rPr>
          <w:rFonts w:asciiTheme="minorHAnsi" w:hAnsiTheme="minorHAnsi" w:cs="Tahoma"/>
          <w:b/>
          <w:bCs/>
          <w:sz w:val="20"/>
          <w:szCs w:val="20"/>
        </w:rPr>
      </w:pPr>
      <w:r w:rsidRPr="00512A4F">
        <w:rPr>
          <w:rFonts w:asciiTheme="minorHAnsi" w:hAnsiTheme="minorHAnsi" w:cs="Tahoma"/>
          <w:b/>
          <w:bCs/>
          <w:sz w:val="20"/>
          <w:szCs w:val="20"/>
        </w:rPr>
        <w:t xml:space="preserve">        </w:t>
      </w:r>
      <w:r w:rsidR="009C2B16" w:rsidRPr="00512A4F">
        <w:rPr>
          <w:rFonts w:asciiTheme="minorHAnsi" w:hAnsiTheme="minorHAnsi" w:cs="Tahoma"/>
          <w:b/>
          <w:bCs/>
          <w:sz w:val="20"/>
          <w:szCs w:val="20"/>
        </w:rPr>
        <w:t xml:space="preserve">       </w:t>
      </w:r>
      <w:r w:rsidRPr="00512A4F">
        <w:rPr>
          <w:rFonts w:asciiTheme="minorHAnsi" w:hAnsiTheme="minorHAnsi" w:cs="Tahoma"/>
          <w:b/>
          <w:bCs/>
          <w:sz w:val="20"/>
          <w:szCs w:val="20"/>
        </w:rPr>
        <w:t xml:space="preserve"> </w:t>
      </w:r>
      <w:r w:rsidR="00B634D8" w:rsidRPr="00512A4F">
        <w:rPr>
          <w:rFonts w:asciiTheme="minorHAnsi" w:eastAsia="MS Mincho" w:hAnsiTheme="minorHAnsi"/>
          <w:b/>
          <w:sz w:val="20"/>
          <w:szCs w:val="20"/>
        </w:rPr>
        <w:t>Maksymalna</w:t>
      </w:r>
      <w:r w:rsidR="00B634D8" w:rsidRPr="00512A4F">
        <w:rPr>
          <w:rFonts w:asciiTheme="minorHAnsi" w:eastAsia="MS Mincho" w:hAnsiTheme="minorHAnsi"/>
          <w:b/>
          <w:color w:val="008000"/>
          <w:sz w:val="20"/>
          <w:szCs w:val="20"/>
        </w:rPr>
        <w:t xml:space="preserve"> </w:t>
      </w:r>
      <w:r w:rsidR="00B634D8" w:rsidRPr="00512A4F">
        <w:rPr>
          <w:rFonts w:asciiTheme="minorHAnsi" w:hAnsiTheme="minorHAnsi" w:cs="Tahoma"/>
          <w:b/>
          <w:bCs/>
          <w:sz w:val="20"/>
          <w:szCs w:val="20"/>
        </w:rPr>
        <w:t>łączna ilość punktów</w:t>
      </w:r>
    </w:p>
    <w:p w14:paraId="32413737" w14:textId="407D245A" w:rsidR="00B634D8" w:rsidRPr="00512A4F" w:rsidRDefault="00B634D8" w:rsidP="004F151F">
      <w:pPr>
        <w:pStyle w:val="Tekstpodstawowywcity2"/>
        <w:spacing w:after="360" w:line="276" w:lineRule="auto"/>
        <w:ind w:left="1077"/>
        <w:rPr>
          <w:rFonts w:asciiTheme="minorHAnsi" w:hAnsiTheme="minorHAnsi" w:cs="Tahoma"/>
          <w:b/>
          <w:bCs/>
          <w:sz w:val="20"/>
          <w:szCs w:val="20"/>
        </w:rPr>
      </w:pPr>
      <w:r w:rsidRPr="00512A4F">
        <w:rPr>
          <w:rFonts w:asciiTheme="minorHAnsi" w:eastAsia="MS Mincho" w:hAnsiTheme="minorHAnsi"/>
          <w:b/>
          <w:color w:val="008000"/>
          <w:sz w:val="20"/>
          <w:szCs w:val="20"/>
        </w:rPr>
        <w:t xml:space="preserve"> </w:t>
      </w:r>
      <w:r w:rsidRPr="00512A4F">
        <w:rPr>
          <w:rFonts w:asciiTheme="minorHAnsi" w:hAnsiTheme="minorHAnsi" w:cs="Tahoma"/>
          <w:b/>
          <w:bCs/>
          <w:sz w:val="20"/>
          <w:szCs w:val="20"/>
        </w:rPr>
        <w:t xml:space="preserve"> możliwa do przyznania w niniejszym kryterium</w:t>
      </w:r>
    </w:p>
    <w:p w14:paraId="13211BD8" w14:textId="6EAF48EA" w:rsidR="00B634D8" w:rsidRPr="00B634D8" w:rsidRDefault="00427E6D" w:rsidP="004F151F">
      <w:pPr>
        <w:spacing w:line="276" w:lineRule="auto"/>
        <w:jc w:val="both"/>
        <w:rPr>
          <w:rFonts w:asciiTheme="minorHAnsi" w:hAnsiTheme="minorHAnsi" w:cs="Segoe UI"/>
          <w:sz w:val="22"/>
          <w:szCs w:val="22"/>
        </w:rPr>
      </w:pPr>
      <w:r>
        <w:rPr>
          <w:rFonts w:asciiTheme="minorHAnsi" w:hAnsiTheme="minorHAnsi" w:cs="Segoe UI"/>
          <w:sz w:val="22"/>
          <w:szCs w:val="22"/>
        </w:rPr>
        <w:t>4</w:t>
      </w:r>
      <w:r w:rsidR="00B634D8" w:rsidRPr="00B634D8">
        <w:rPr>
          <w:rFonts w:asciiTheme="minorHAnsi" w:hAnsiTheme="minorHAnsi" w:cs="Segoe UI"/>
          <w:sz w:val="22"/>
          <w:szCs w:val="22"/>
        </w:rPr>
        <w:t xml:space="preserve">.   </w:t>
      </w:r>
      <w:r w:rsidR="00552FBA" w:rsidRPr="00B634D8">
        <w:rPr>
          <w:rFonts w:asciiTheme="minorHAnsi" w:hAnsiTheme="minorHAnsi" w:cs="Segoe UI"/>
          <w:sz w:val="22"/>
          <w:szCs w:val="22"/>
        </w:rPr>
        <w:t xml:space="preserve">Całkowita liczba punktów, jaką otrzyma dana oferta, zostanie obliczona wg poniższego </w:t>
      </w:r>
      <w:r w:rsidR="00B634D8" w:rsidRPr="00B634D8">
        <w:rPr>
          <w:rFonts w:asciiTheme="minorHAnsi" w:hAnsiTheme="minorHAnsi" w:cs="Segoe UI"/>
          <w:sz w:val="22"/>
          <w:szCs w:val="22"/>
        </w:rPr>
        <w:t xml:space="preserve"> </w:t>
      </w:r>
    </w:p>
    <w:p w14:paraId="74D4E079" w14:textId="77777777" w:rsidR="000A40F8" w:rsidRDefault="00B634D8" w:rsidP="004F151F">
      <w:pPr>
        <w:spacing w:line="276" w:lineRule="auto"/>
        <w:jc w:val="both"/>
        <w:rPr>
          <w:rFonts w:asciiTheme="minorHAnsi" w:hAnsiTheme="minorHAnsi" w:cs="Segoe UI"/>
          <w:sz w:val="22"/>
          <w:szCs w:val="22"/>
        </w:rPr>
      </w:pPr>
      <w:r w:rsidRPr="00B634D8">
        <w:rPr>
          <w:rFonts w:asciiTheme="minorHAnsi" w:hAnsiTheme="minorHAnsi" w:cs="Segoe UI"/>
          <w:sz w:val="22"/>
          <w:szCs w:val="22"/>
        </w:rPr>
        <w:t xml:space="preserve">        </w:t>
      </w:r>
      <w:r w:rsidR="00552FBA" w:rsidRPr="00B634D8">
        <w:rPr>
          <w:rFonts w:asciiTheme="minorHAnsi" w:hAnsiTheme="minorHAnsi" w:cs="Segoe UI"/>
          <w:sz w:val="22"/>
          <w:szCs w:val="22"/>
        </w:rPr>
        <w:t>wzoru:</w:t>
      </w:r>
      <w:r w:rsidR="000A40F8">
        <w:rPr>
          <w:rFonts w:asciiTheme="minorHAnsi" w:hAnsiTheme="minorHAnsi" w:cs="Segoe UI"/>
          <w:sz w:val="22"/>
          <w:szCs w:val="22"/>
        </w:rPr>
        <w:t xml:space="preserve">                                                      </w:t>
      </w:r>
    </w:p>
    <w:p w14:paraId="3100326B" w14:textId="25B47AF8" w:rsidR="00552FBA" w:rsidRDefault="00552FBA" w:rsidP="00BB2B9F">
      <w:pPr>
        <w:jc w:val="center"/>
        <w:rPr>
          <w:rFonts w:asciiTheme="minorHAnsi" w:hAnsiTheme="minorHAnsi" w:cs="Segoe UI"/>
          <w:sz w:val="22"/>
          <w:szCs w:val="22"/>
        </w:rPr>
      </w:pPr>
      <w:r w:rsidRPr="00B634D8">
        <w:rPr>
          <w:rFonts w:asciiTheme="minorHAnsi" w:hAnsiTheme="minorHAnsi" w:cs="Segoe UI"/>
          <w:sz w:val="22"/>
          <w:szCs w:val="22"/>
        </w:rPr>
        <w:t>L</w:t>
      </w:r>
      <w:r w:rsidR="00B634D8" w:rsidRPr="00B634D8">
        <w:rPr>
          <w:rFonts w:asciiTheme="minorHAnsi" w:hAnsiTheme="minorHAnsi" w:cs="Segoe UI"/>
          <w:sz w:val="22"/>
          <w:szCs w:val="22"/>
        </w:rPr>
        <w:t>P = C + J</w:t>
      </w:r>
    </w:p>
    <w:p w14:paraId="6F9B1074" w14:textId="77777777" w:rsidR="00552FBA" w:rsidRPr="00B634D8" w:rsidRDefault="00552FBA" w:rsidP="00BB2B9F">
      <w:pPr>
        <w:spacing w:line="276" w:lineRule="auto"/>
        <w:ind w:left="425"/>
        <w:rPr>
          <w:rFonts w:asciiTheme="minorHAnsi" w:hAnsiTheme="minorHAnsi" w:cs="Segoe UI"/>
          <w:sz w:val="22"/>
          <w:szCs w:val="22"/>
        </w:rPr>
      </w:pPr>
      <w:r w:rsidRPr="00B634D8">
        <w:rPr>
          <w:rFonts w:asciiTheme="minorHAnsi" w:hAnsiTheme="minorHAnsi" w:cs="Segoe UI"/>
          <w:sz w:val="22"/>
          <w:szCs w:val="22"/>
        </w:rPr>
        <w:t>gdzie:</w:t>
      </w:r>
    </w:p>
    <w:p w14:paraId="2AD32D53" w14:textId="4F759E55" w:rsidR="00552FBA" w:rsidRPr="00B634D8" w:rsidRDefault="00552FBA" w:rsidP="004F151F">
      <w:pPr>
        <w:spacing w:line="276" w:lineRule="auto"/>
        <w:ind w:left="425"/>
        <w:rPr>
          <w:rFonts w:asciiTheme="minorHAnsi" w:hAnsiTheme="minorHAnsi" w:cs="Segoe UI"/>
          <w:sz w:val="22"/>
          <w:szCs w:val="22"/>
        </w:rPr>
      </w:pPr>
      <w:r w:rsidRPr="00B634D8">
        <w:rPr>
          <w:rFonts w:asciiTheme="minorHAnsi" w:hAnsiTheme="minorHAnsi" w:cs="Segoe UI"/>
          <w:sz w:val="22"/>
          <w:szCs w:val="22"/>
        </w:rPr>
        <w:t>L</w:t>
      </w:r>
      <w:r w:rsidR="00B634D8" w:rsidRPr="00B634D8">
        <w:rPr>
          <w:rFonts w:asciiTheme="minorHAnsi" w:hAnsiTheme="minorHAnsi" w:cs="Segoe UI"/>
          <w:sz w:val="22"/>
          <w:szCs w:val="22"/>
        </w:rPr>
        <w:t>P</w:t>
      </w:r>
      <w:r w:rsidRPr="00B634D8">
        <w:rPr>
          <w:rFonts w:asciiTheme="minorHAnsi" w:hAnsiTheme="minorHAnsi" w:cs="Segoe UI"/>
          <w:sz w:val="22"/>
          <w:szCs w:val="22"/>
        </w:rPr>
        <w:t xml:space="preserve"> – całkowita liczba punktów,</w:t>
      </w:r>
    </w:p>
    <w:p w14:paraId="027E944F" w14:textId="77777777" w:rsidR="00552FBA" w:rsidRPr="00660792" w:rsidRDefault="00552FBA" w:rsidP="004F151F">
      <w:pPr>
        <w:spacing w:line="276" w:lineRule="auto"/>
        <w:ind w:left="425"/>
        <w:rPr>
          <w:rFonts w:asciiTheme="minorHAnsi" w:hAnsiTheme="minorHAnsi" w:cs="Segoe UI"/>
          <w:sz w:val="22"/>
          <w:szCs w:val="22"/>
        </w:rPr>
      </w:pPr>
      <w:r w:rsidRPr="00660792">
        <w:rPr>
          <w:rFonts w:asciiTheme="minorHAnsi" w:hAnsiTheme="minorHAnsi" w:cs="Segoe UI"/>
          <w:sz w:val="22"/>
          <w:szCs w:val="22"/>
        </w:rPr>
        <w:t>C – punkty uzyskane w kryterium „Łączna cena ofertowa brutto”,</w:t>
      </w:r>
    </w:p>
    <w:p w14:paraId="31E2FA4D" w14:textId="382390BE" w:rsidR="001216D0" w:rsidRPr="00660792" w:rsidRDefault="00552FBA" w:rsidP="004F151F">
      <w:pPr>
        <w:spacing w:after="120" w:line="276" w:lineRule="auto"/>
        <w:ind w:left="425"/>
        <w:rPr>
          <w:rFonts w:asciiTheme="minorHAnsi" w:hAnsiTheme="minorHAnsi" w:cs="Segoe UI"/>
          <w:sz w:val="22"/>
          <w:szCs w:val="22"/>
        </w:rPr>
      </w:pPr>
      <w:r w:rsidRPr="00660792">
        <w:rPr>
          <w:rFonts w:asciiTheme="minorHAnsi" w:hAnsiTheme="minorHAnsi" w:cs="Segoe UI"/>
          <w:sz w:val="22"/>
          <w:szCs w:val="22"/>
        </w:rPr>
        <w:t>P – punkty uzyskane w</w:t>
      </w:r>
      <w:r w:rsidR="009B0EC5" w:rsidRPr="00660792">
        <w:rPr>
          <w:rFonts w:asciiTheme="minorHAnsi" w:hAnsiTheme="minorHAnsi" w:cs="Segoe UI"/>
          <w:sz w:val="22"/>
          <w:szCs w:val="22"/>
        </w:rPr>
        <w:t xml:space="preserve"> kryterium</w:t>
      </w:r>
      <w:r w:rsidR="00F61938" w:rsidRPr="00660792">
        <w:rPr>
          <w:rFonts w:asciiTheme="minorHAnsi" w:hAnsiTheme="minorHAnsi" w:cs="Segoe UI"/>
          <w:sz w:val="22"/>
          <w:szCs w:val="22"/>
        </w:rPr>
        <w:t xml:space="preserve"> </w:t>
      </w:r>
      <w:r w:rsidR="009B0EC5" w:rsidRPr="00660792">
        <w:rPr>
          <w:rFonts w:asciiTheme="minorHAnsi" w:hAnsiTheme="minorHAnsi" w:cs="Segoe UI"/>
          <w:sz w:val="22"/>
          <w:szCs w:val="22"/>
        </w:rPr>
        <w:t>„Jakość i funkcj</w:t>
      </w:r>
      <w:r w:rsidR="00B634D8" w:rsidRPr="00660792">
        <w:rPr>
          <w:rFonts w:asciiTheme="minorHAnsi" w:hAnsiTheme="minorHAnsi" w:cs="Segoe UI"/>
          <w:sz w:val="22"/>
          <w:szCs w:val="22"/>
        </w:rPr>
        <w:t>onalność</w:t>
      </w:r>
      <w:r w:rsidRPr="00660792">
        <w:rPr>
          <w:rFonts w:asciiTheme="minorHAnsi" w:hAnsiTheme="minorHAnsi" w:cs="Segoe UI"/>
          <w:sz w:val="22"/>
          <w:szCs w:val="22"/>
        </w:rPr>
        <w:t xml:space="preserve">”. </w:t>
      </w:r>
    </w:p>
    <w:p w14:paraId="23AC9AC6" w14:textId="23ED1468" w:rsidR="00B634D8" w:rsidRPr="00660792" w:rsidRDefault="00427E6D" w:rsidP="004F151F">
      <w:pPr>
        <w:spacing w:line="276" w:lineRule="auto"/>
        <w:jc w:val="both"/>
        <w:rPr>
          <w:rFonts w:asciiTheme="minorHAnsi" w:hAnsiTheme="minorHAnsi" w:cs="Segoe UI"/>
          <w:sz w:val="22"/>
          <w:szCs w:val="22"/>
        </w:rPr>
      </w:pPr>
      <w:r w:rsidRPr="00660792">
        <w:rPr>
          <w:rFonts w:asciiTheme="minorHAnsi" w:hAnsiTheme="minorHAnsi" w:cs="Segoe UI"/>
          <w:sz w:val="22"/>
          <w:szCs w:val="22"/>
        </w:rPr>
        <w:t>5</w:t>
      </w:r>
      <w:r w:rsidR="00B634D8" w:rsidRPr="00660792">
        <w:rPr>
          <w:rFonts w:asciiTheme="minorHAnsi" w:hAnsiTheme="minorHAnsi" w:cs="Segoe UI"/>
          <w:sz w:val="22"/>
          <w:szCs w:val="22"/>
        </w:rPr>
        <w:t xml:space="preserve">.    </w:t>
      </w:r>
      <w:r w:rsidR="00552FBA" w:rsidRPr="00660792">
        <w:rPr>
          <w:rFonts w:asciiTheme="minorHAnsi" w:hAnsiTheme="minorHAnsi" w:cs="Segoe UI"/>
          <w:sz w:val="22"/>
          <w:szCs w:val="22"/>
        </w:rPr>
        <w:t xml:space="preserve">Punktacja przyznawana ofertom w poszczególnych kryteriach będzie liczona z dokładnością </w:t>
      </w:r>
    </w:p>
    <w:p w14:paraId="7F6A2BA0" w14:textId="77777777" w:rsidR="00B634D8" w:rsidRPr="00660792" w:rsidRDefault="00B634D8" w:rsidP="004F151F">
      <w:pPr>
        <w:spacing w:line="276" w:lineRule="auto"/>
        <w:jc w:val="both"/>
        <w:rPr>
          <w:rFonts w:asciiTheme="minorHAnsi" w:hAnsiTheme="minorHAnsi" w:cs="Segoe UI"/>
          <w:sz w:val="22"/>
          <w:szCs w:val="22"/>
        </w:rPr>
      </w:pPr>
      <w:r w:rsidRPr="00660792">
        <w:rPr>
          <w:rFonts w:asciiTheme="minorHAnsi" w:hAnsiTheme="minorHAnsi" w:cs="Segoe UI"/>
          <w:sz w:val="22"/>
          <w:szCs w:val="22"/>
        </w:rPr>
        <w:t xml:space="preserve">        </w:t>
      </w:r>
      <w:r w:rsidR="00552FBA" w:rsidRPr="00660792">
        <w:rPr>
          <w:rFonts w:asciiTheme="minorHAnsi" w:hAnsiTheme="minorHAnsi" w:cs="Segoe UI"/>
          <w:sz w:val="22"/>
          <w:szCs w:val="22"/>
        </w:rPr>
        <w:t xml:space="preserve">do dwóch miejsc po przecinku. Najwyższa liczba punktów wyznaczy najkorzystniejszą </w:t>
      </w:r>
      <w:r w:rsidRPr="00660792">
        <w:rPr>
          <w:rFonts w:asciiTheme="minorHAnsi" w:hAnsiTheme="minorHAnsi" w:cs="Segoe UI"/>
          <w:sz w:val="22"/>
          <w:szCs w:val="22"/>
        </w:rPr>
        <w:t xml:space="preserve"> </w:t>
      </w:r>
    </w:p>
    <w:p w14:paraId="3C59261D" w14:textId="72F05D97" w:rsidR="00552FBA" w:rsidRPr="00660792" w:rsidRDefault="00B634D8" w:rsidP="004F151F">
      <w:pPr>
        <w:spacing w:after="120" w:line="276" w:lineRule="auto"/>
        <w:jc w:val="both"/>
        <w:rPr>
          <w:rFonts w:asciiTheme="minorHAnsi" w:hAnsiTheme="minorHAnsi" w:cs="Segoe UI"/>
          <w:sz w:val="22"/>
          <w:szCs w:val="22"/>
        </w:rPr>
      </w:pPr>
      <w:r w:rsidRPr="00660792">
        <w:rPr>
          <w:rFonts w:asciiTheme="minorHAnsi" w:hAnsiTheme="minorHAnsi" w:cs="Segoe UI"/>
          <w:sz w:val="22"/>
          <w:szCs w:val="22"/>
        </w:rPr>
        <w:t xml:space="preserve">        </w:t>
      </w:r>
      <w:r w:rsidR="00552FBA" w:rsidRPr="00660792">
        <w:rPr>
          <w:rFonts w:asciiTheme="minorHAnsi" w:hAnsiTheme="minorHAnsi" w:cs="Segoe UI"/>
          <w:sz w:val="22"/>
          <w:szCs w:val="22"/>
        </w:rPr>
        <w:t>ofertę.</w:t>
      </w:r>
    </w:p>
    <w:p w14:paraId="697DAC39" w14:textId="5229F6FB" w:rsidR="00B634D8" w:rsidRPr="00660792" w:rsidRDefault="00427E6D" w:rsidP="004F151F">
      <w:pPr>
        <w:spacing w:line="276" w:lineRule="auto"/>
        <w:jc w:val="both"/>
        <w:rPr>
          <w:rFonts w:asciiTheme="minorHAnsi" w:hAnsiTheme="minorHAnsi" w:cs="Segoe UI"/>
          <w:sz w:val="22"/>
          <w:szCs w:val="22"/>
        </w:rPr>
      </w:pPr>
      <w:r w:rsidRPr="00660792">
        <w:rPr>
          <w:rFonts w:asciiTheme="minorHAnsi" w:hAnsiTheme="minorHAnsi" w:cs="Segoe UI"/>
          <w:sz w:val="22"/>
          <w:szCs w:val="22"/>
        </w:rPr>
        <w:t>6</w:t>
      </w:r>
      <w:r w:rsidR="00B634D8" w:rsidRPr="00660792">
        <w:rPr>
          <w:rFonts w:asciiTheme="minorHAnsi" w:hAnsiTheme="minorHAnsi" w:cs="Segoe UI"/>
          <w:sz w:val="22"/>
          <w:szCs w:val="22"/>
        </w:rPr>
        <w:t xml:space="preserve">.     </w:t>
      </w:r>
      <w:r w:rsidR="00552FBA" w:rsidRPr="00660792">
        <w:rPr>
          <w:rFonts w:asciiTheme="minorHAnsi" w:hAnsiTheme="minorHAnsi" w:cs="Segoe UI"/>
          <w:sz w:val="22"/>
          <w:szCs w:val="22"/>
        </w:rPr>
        <w:t xml:space="preserve">Zamawiający udzieli zamówienia Wykonawcy, którego oferta odpowiadać będzie wszystkim </w:t>
      </w:r>
      <w:r w:rsidR="00B634D8" w:rsidRPr="00660792">
        <w:rPr>
          <w:rFonts w:asciiTheme="minorHAnsi" w:hAnsiTheme="minorHAnsi" w:cs="Segoe UI"/>
          <w:sz w:val="22"/>
          <w:szCs w:val="22"/>
        </w:rPr>
        <w:t xml:space="preserve"> </w:t>
      </w:r>
    </w:p>
    <w:p w14:paraId="69A13592" w14:textId="3D330CF8" w:rsidR="00B634D8" w:rsidRPr="00660792" w:rsidRDefault="00B634D8" w:rsidP="004F151F">
      <w:pPr>
        <w:spacing w:line="276" w:lineRule="auto"/>
        <w:jc w:val="both"/>
        <w:rPr>
          <w:rFonts w:asciiTheme="minorHAnsi" w:hAnsiTheme="minorHAnsi" w:cs="Segoe UI"/>
          <w:sz w:val="22"/>
          <w:szCs w:val="22"/>
        </w:rPr>
      </w:pPr>
      <w:r w:rsidRPr="00660792">
        <w:rPr>
          <w:rFonts w:asciiTheme="minorHAnsi" w:hAnsiTheme="minorHAnsi" w:cs="Segoe UI"/>
          <w:sz w:val="22"/>
          <w:szCs w:val="22"/>
        </w:rPr>
        <w:t xml:space="preserve">        </w:t>
      </w:r>
      <w:r w:rsidR="00552FBA" w:rsidRPr="00660792">
        <w:rPr>
          <w:rFonts w:asciiTheme="minorHAnsi" w:hAnsiTheme="minorHAnsi" w:cs="Segoe UI"/>
          <w:sz w:val="22"/>
          <w:szCs w:val="22"/>
        </w:rPr>
        <w:t>wymaganiom przed</w:t>
      </w:r>
      <w:r w:rsidR="004C33E9" w:rsidRPr="00660792">
        <w:rPr>
          <w:rFonts w:asciiTheme="minorHAnsi" w:hAnsiTheme="minorHAnsi" w:cs="Segoe UI"/>
          <w:sz w:val="22"/>
          <w:szCs w:val="22"/>
        </w:rPr>
        <w:t xml:space="preserve">stawionym w ustawie PZP, oraz w </w:t>
      </w:r>
      <w:r w:rsidR="00552FBA" w:rsidRPr="00660792">
        <w:rPr>
          <w:rFonts w:asciiTheme="minorHAnsi" w:hAnsiTheme="minorHAnsi" w:cs="Segoe UI"/>
          <w:sz w:val="22"/>
          <w:szCs w:val="22"/>
        </w:rPr>
        <w:t>SIWZ i zostanie oceniona</w:t>
      </w:r>
      <w:r w:rsidR="000A40F8" w:rsidRPr="00660792">
        <w:rPr>
          <w:rFonts w:asciiTheme="minorHAnsi" w:hAnsiTheme="minorHAnsi" w:cs="Segoe UI"/>
          <w:sz w:val="22"/>
          <w:szCs w:val="22"/>
        </w:rPr>
        <w:t xml:space="preserve"> </w:t>
      </w:r>
      <w:r w:rsidR="00552FBA" w:rsidRPr="00660792">
        <w:rPr>
          <w:rFonts w:asciiTheme="minorHAnsi" w:hAnsiTheme="minorHAnsi" w:cs="Segoe UI"/>
          <w:sz w:val="22"/>
          <w:szCs w:val="22"/>
        </w:rPr>
        <w:t xml:space="preserve">jako </w:t>
      </w:r>
      <w:r w:rsidRPr="00660792">
        <w:rPr>
          <w:rFonts w:asciiTheme="minorHAnsi" w:hAnsiTheme="minorHAnsi" w:cs="Segoe UI"/>
          <w:sz w:val="22"/>
          <w:szCs w:val="22"/>
        </w:rPr>
        <w:t xml:space="preserve"> </w:t>
      </w:r>
    </w:p>
    <w:p w14:paraId="431804CC" w14:textId="7ECBDA76" w:rsidR="00552FBA" w:rsidRPr="00660792" w:rsidRDefault="00B634D8" w:rsidP="004F151F">
      <w:pPr>
        <w:spacing w:after="120" w:line="276" w:lineRule="auto"/>
        <w:jc w:val="both"/>
        <w:rPr>
          <w:rFonts w:asciiTheme="minorHAnsi" w:hAnsiTheme="minorHAnsi" w:cs="Segoe UI"/>
          <w:sz w:val="22"/>
          <w:szCs w:val="22"/>
        </w:rPr>
      </w:pPr>
      <w:r w:rsidRPr="00660792">
        <w:rPr>
          <w:rFonts w:asciiTheme="minorHAnsi" w:hAnsiTheme="minorHAnsi" w:cs="Segoe UI"/>
          <w:sz w:val="22"/>
          <w:szCs w:val="22"/>
        </w:rPr>
        <w:t xml:space="preserve">        </w:t>
      </w:r>
      <w:r w:rsidR="00552FBA" w:rsidRPr="00660792">
        <w:rPr>
          <w:rFonts w:asciiTheme="minorHAnsi" w:hAnsiTheme="minorHAnsi" w:cs="Segoe UI"/>
          <w:sz w:val="22"/>
          <w:szCs w:val="22"/>
        </w:rPr>
        <w:t>najkorzystniejsza w oparciu o podane kryteria wyboru.</w:t>
      </w:r>
    </w:p>
    <w:p w14:paraId="53500C5B" w14:textId="77777777" w:rsidR="00660792" w:rsidRDefault="000A40F8" w:rsidP="004F151F">
      <w:pPr>
        <w:spacing w:line="276" w:lineRule="auto"/>
        <w:jc w:val="both"/>
        <w:rPr>
          <w:rFonts w:asciiTheme="minorHAnsi" w:hAnsiTheme="minorHAnsi" w:cs="Segoe UI"/>
          <w:sz w:val="22"/>
          <w:szCs w:val="22"/>
        </w:rPr>
      </w:pPr>
      <w:r w:rsidRPr="00660792">
        <w:rPr>
          <w:rFonts w:asciiTheme="minorHAnsi" w:hAnsiTheme="minorHAnsi" w:cs="Segoe UI"/>
          <w:sz w:val="22"/>
          <w:szCs w:val="22"/>
        </w:rPr>
        <w:t xml:space="preserve">7.     Jeżeli nie będzie można dokonać wyboru oferty najkorzystniejszej ze względu na to, że dwie </w:t>
      </w:r>
      <w:r w:rsidR="00660792">
        <w:rPr>
          <w:rFonts w:asciiTheme="minorHAnsi" w:hAnsiTheme="minorHAnsi" w:cs="Segoe UI"/>
          <w:sz w:val="22"/>
          <w:szCs w:val="22"/>
        </w:rPr>
        <w:t xml:space="preserve"> </w:t>
      </w:r>
    </w:p>
    <w:p w14:paraId="2F6A4B3B" w14:textId="77777777" w:rsidR="00660792" w:rsidRDefault="00660792" w:rsidP="004F151F">
      <w:pPr>
        <w:spacing w:line="276" w:lineRule="auto"/>
        <w:jc w:val="both"/>
        <w:rPr>
          <w:rFonts w:asciiTheme="minorHAnsi" w:hAnsiTheme="minorHAnsi" w:cs="Segoe UI"/>
          <w:sz w:val="22"/>
          <w:szCs w:val="22"/>
        </w:rPr>
      </w:pPr>
      <w:r>
        <w:rPr>
          <w:rFonts w:asciiTheme="minorHAnsi" w:hAnsiTheme="minorHAnsi" w:cs="Segoe UI"/>
          <w:sz w:val="22"/>
          <w:szCs w:val="22"/>
        </w:rPr>
        <w:t xml:space="preserve">        </w:t>
      </w:r>
      <w:r w:rsidR="000A40F8" w:rsidRPr="00660792">
        <w:rPr>
          <w:rFonts w:asciiTheme="minorHAnsi" w:hAnsiTheme="minorHAnsi" w:cs="Segoe UI"/>
          <w:sz w:val="22"/>
          <w:szCs w:val="22"/>
        </w:rPr>
        <w:t>lub</w:t>
      </w:r>
      <w:r>
        <w:rPr>
          <w:rFonts w:asciiTheme="minorHAnsi" w:hAnsiTheme="minorHAnsi" w:cs="Segoe UI"/>
          <w:sz w:val="22"/>
          <w:szCs w:val="22"/>
        </w:rPr>
        <w:t xml:space="preserve"> </w:t>
      </w:r>
      <w:r w:rsidR="000A40F8" w:rsidRPr="00660792">
        <w:rPr>
          <w:rFonts w:asciiTheme="minorHAnsi" w:hAnsiTheme="minorHAnsi" w:cs="Segoe UI"/>
          <w:sz w:val="22"/>
          <w:szCs w:val="22"/>
        </w:rPr>
        <w:t xml:space="preserve">więcej ofert przedstawia taki sam bilans ceny i pozostałych kryteriów oceny ofert, </w:t>
      </w:r>
      <w:r>
        <w:rPr>
          <w:rFonts w:asciiTheme="minorHAnsi" w:hAnsiTheme="minorHAnsi" w:cs="Segoe UI"/>
          <w:sz w:val="22"/>
          <w:szCs w:val="22"/>
        </w:rPr>
        <w:t xml:space="preserve"> </w:t>
      </w:r>
    </w:p>
    <w:p w14:paraId="56FF720F" w14:textId="77777777" w:rsidR="00660792" w:rsidRDefault="00660792" w:rsidP="004F151F">
      <w:pPr>
        <w:spacing w:line="276" w:lineRule="auto"/>
        <w:jc w:val="both"/>
        <w:rPr>
          <w:rFonts w:asciiTheme="minorHAnsi" w:hAnsiTheme="minorHAnsi" w:cs="Segoe UI"/>
          <w:sz w:val="22"/>
          <w:szCs w:val="22"/>
        </w:rPr>
      </w:pPr>
      <w:r>
        <w:rPr>
          <w:rFonts w:asciiTheme="minorHAnsi" w:hAnsiTheme="minorHAnsi" w:cs="Segoe UI"/>
          <w:sz w:val="22"/>
          <w:szCs w:val="22"/>
        </w:rPr>
        <w:t xml:space="preserve">        </w:t>
      </w:r>
      <w:r w:rsidR="000A40F8" w:rsidRPr="00660792">
        <w:rPr>
          <w:rFonts w:asciiTheme="minorHAnsi" w:hAnsiTheme="minorHAnsi" w:cs="Segoe UI"/>
          <w:sz w:val="22"/>
          <w:szCs w:val="22"/>
        </w:rPr>
        <w:t>Zamawiający</w:t>
      </w:r>
      <w:r>
        <w:rPr>
          <w:rFonts w:asciiTheme="minorHAnsi" w:hAnsiTheme="minorHAnsi" w:cs="Segoe UI"/>
          <w:sz w:val="22"/>
          <w:szCs w:val="22"/>
        </w:rPr>
        <w:t xml:space="preserve"> </w:t>
      </w:r>
      <w:r w:rsidR="000A40F8" w:rsidRPr="00660792">
        <w:rPr>
          <w:rFonts w:asciiTheme="minorHAnsi" w:hAnsiTheme="minorHAnsi" w:cs="Segoe UI"/>
          <w:sz w:val="22"/>
          <w:szCs w:val="22"/>
        </w:rPr>
        <w:t xml:space="preserve">spośród tych ofert dokona wyboru oferty z niższą ceną (art. 91 ust. 4 ustawy </w:t>
      </w:r>
      <w:r>
        <w:rPr>
          <w:rFonts w:asciiTheme="minorHAnsi" w:hAnsiTheme="minorHAnsi" w:cs="Segoe UI"/>
          <w:sz w:val="22"/>
          <w:szCs w:val="22"/>
        </w:rPr>
        <w:t xml:space="preserve"> </w:t>
      </w:r>
    </w:p>
    <w:p w14:paraId="49263F2C" w14:textId="22940D95" w:rsidR="000A40F8" w:rsidRPr="00660792" w:rsidRDefault="00660792" w:rsidP="004F151F">
      <w:pPr>
        <w:spacing w:line="276" w:lineRule="auto"/>
        <w:jc w:val="both"/>
        <w:rPr>
          <w:rFonts w:asciiTheme="minorHAnsi" w:hAnsiTheme="minorHAnsi" w:cs="Segoe UI"/>
          <w:sz w:val="22"/>
          <w:szCs w:val="22"/>
        </w:rPr>
      </w:pPr>
      <w:r>
        <w:rPr>
          <w:rFonts w:asciiTheme="minorHAnsi" w:hAnsiTheme="minorHAnsi" w:cs="Segoe UI"/>
          <w:sz w:val="22"/>
          <w:szCs w:val="22"/>
        </w:rPr>
        <w:t xml:space="preserve">        </w:t>
      </w:r>
      <w:r w:rsidR="000A40F8" w:rsidRPr="00660792">
        <w:rPr>
          <w:rFonts w:asciiTheme="minorHAnsi" w:hAnsiTheme="minorHAnsi" w:cs="Segoe UI"/>
          <w:sz w:val="22"/>
          <w:szCs w:val="22"/>
        </w:rPr>
        <w:t>PZP).</w:t>
      </w:r>
    </w:p>
    <w:p w14:paraId="5B52592B" w14:textId="77777777" w:rsidR="000A40F8" w:rsidRPr="00660792" w:rsidRDefault="000A40F8" w:rsidP="004F151F">
      <w:pPr>
        <w:spacing w:after="120" w:line="276" w:lineRule="auto"/>
        <w:jc w:val="both"/>
        <w:rPr>
          <w:rFonts w:asciiTheme="minorHAnsi" w:hAnsiTheme="minorHAnsi" w:cs="Segoe UI"/>
          <w:sz w:val="22"/>
          <w:szCs w:val="22"/>
        </w:rPr>
      </w:pPr>
      <w:r w:rsidRPr="00660792">
        <w:rPr>
          <w:rFonts w:asciiTheme="minorHAnsi" w:hAnsiTheme="minorHAnsi" w:cs="Segoe UI"/>
          <w:sz w:val="22"/>
          <w:szCs w:val="22"/>
        </w:rPr>
        <w:t>8.     Zamawiający nie przewiduje przeprowadzenia dogrywki w formie aukcji elektronicznej.</w:t>
      </w:r>
    </w:p>
    <w:p w14:paraId="0133ACD4" w14:textId="77777777" w:rsidR="000A40F8" w:rsidRPr="00660792" w:rsidRDefault="000A40F8" w:rsidP="004F151F">
      <w:pPr>
        <w:pStyle w:val="Tekstpodstawowywcity2"/>
        <w:shd w:val="clear" w:color="auto" w:fill="FFFFFF"/>
        <w:spacing w:after="0" w:line="276" w:lineRule="auto"/>
        <w:ind w:left="0"/>
        <w:rPr>
          <w:rFonts w:asciiTheme="minorHAnsi" w:hAnsiTheme="minorHAnsi" w:cs="Tahoma"/>
          <w:sz w:val="22"/>
          <w:szCs w:val="22"/>
        </w:rPr>
      </w:pPr>
      <w:r w:rsidRPr="00660792">
        <w:rPr>
          <w:rFonts w:asciiTheme="minorHAnsi" w:hAnsiTheme="minorHAnsi" w:cs="Tahoma"/>
          <w:sz w:val="22"/>
          <w:szCs w:val="22"/>
        </w:rPr>
        <w:t xml:space="preserve">9.     W przypadku nie dokonania wyboru oferty Wykonawcy, jako najkorzystniejszej w   </w:t>
      </w:r>
    </w:p>
    <w:p w14:paraId="24D9C2C8" w14:textId="77777777" w:rsidR="00660792" w:rsidRDefault="000A40F8" w:rsidP="004F151F">
      <w:pPr>
        <w:pStyle w:val="Tekstpodstawowywcity2"/>
        <w:shd w:val="clear" w:color="auto" w:fill="FFFFFF"/>
        <w:spacing w:after="0" w:line="276" w:lineRule="auto"/>
        <w:ind w:left="0"/>
        <w:rPr>
          <w:rFonts w:asciiTheme="minorHAnsi" w:hAnsiTheme="minorHAnsi" w:cs="Tahoma"/>
          <w:sz w:val="22"/>
          <w:szCs w:val="22"/>
        </w:rPr>
      </w:pPr>
      <w:r w:rsidRPr="00660792">
        <w:rPr>
          <w:rFonts w:asciiTheme="minorHAnsi" w:hAnsiTheme="minorHAnsi" w:cs="Tahoma"/>
          <w:sz w:val="22"/>
          <w:szCs w:val="22"/>
        </w:rPr>
        <w:t xml:space="preserve">        prowadzonym postępowaniu, Zamawiający w przypadku wniosku Wykonawcy, o którym </w:t>
      </w:r>
      <w:r w:rsidR="00660792">
        <w:rPr>
          <w:rFonts w:asciiTheme="minorHAnsi" w:hAnsiTheme="minorHAnsi" w:cs="Tahoma"/>
          <w:sz w:val="22"/>
          <w:szCs w:val="22"/>
        </w:rPr>
        <w:t xml:space="preserve"> </w:t>
      </w:r>
    </w:p>
    <w:p w14:paraId="4AC10686" w14:textId="77777777" w:rsidR="00660792" w:rsidRDefault="00660792" w:rsidP="004F151F">
      <w:pPr>
        <w:pStyle w:val="Tekstpodstawowywcity2"/>
        <w:shd w:val="clear" w:color="auto" w:fill="FFFFFF"/>
        <w:spacing w:after="0" w:line="276" w:lineRule="auto"/>
        <w:ind w:left="0"/>
        <w:rPr>
          <w:rFonts w:asciiTheme="minorHAnsi" w:hAnsiTheme="minorHAnsi" w:cs="Tahoma"/>
          <w:bCs/>
          <w:sz w:val="22"/>
          <w:szCs w:val="22"/>
        </w:rPr>
      </w:pPr>
      <w:r>
        <w:rPr>
          <w:rFonts w:asciiTheme="minorHAnsi" w:hAnsiTheme="minorHAnsi" w:cs="Tahoma"/>
          <w:sz w:val="22"/>
          <w:szCs w:val="22"/>
        </w:rPr>
        <w:t xml:space="preserve">        </w:t>
      </w:r>
      <w:r w:rsidR="000A40F8" w:rsidRPr="00660792">
        <w:rPr>
          <w:rFonts w:asciiTheme="minorHAnsi" w:hAnsiTheme="minorHAnsi" w:cs="Tahoma"/>
          <w:sz w:val="22"/>
          <w:szCs w:val="22"/>
        </w:rPr>
        <w:t>mowa</w:t>
      </w:r>
      <w:r>
        <w:rPr>
          <w:rFonts w:asciiTheme="minorHAnsi" w:hAnsiTheme="minorHAnsi" w:cs="Tahoma"/>
          <w:sz w:val="22"/>
          <w:szCs w:val="22"/>
        </w:rPr>
        <w:t xml:space="preserve"> </w:t>
      </w:r>
      <w:r w:rsidR="000A40F8" w:rsidRPr="00660792">
        <w:rPr>
          <w:rFonts w:asciiTheme="minorHAnsi" w:hAnsiTheme="minorHAnsi" w:cs="Tahoma"/>
          <w:sz w:val="22"/>
          <w:szCs w:val="22"/>
        </w:rPr>
        <w:t>w</w:t>
      </w:r>
      <w:r w:rsidR="000A40F8" w:rsidRPr="00660792">
        <w:rPr>
          <w:rFonts w:asciiTheme="minorHAnsi" w:hAnsiTheme="minorHAnsi" w:cs="Tahoma"/>
          <w:bCs/>
          <w:sz w:val="22"/>
          <w:szCs w:val="22"/>
        </w:rPr>
        <w:t xml:space="preserve"> art.97 ust. 2 ustawy – Prawo zamówień publicznych i mając na uwadze fakt, iż </w:t>
      </w:r>
      <w:r>
        <w:rPr>
          <w:rFonts w:asciiTheme="minorHAnsi" w:hAnsiTheme="minorHAnsi" w:cs="Tahoma"/>
          <w:bCs/>
          <w:sz w:val="22"/>
          <w:szCs w:val="22"/>
        </w:rPr>
        <w:t xml:space="preserve"> </w:t>
      </w:r>
    </w:p>
    <w:p w14:paraId="5B143F3E" w14:textId="77777777" w:rsidR="00660792" w:rsidRDefault="00660792" w:rsidP="004F151F">
      <w:pPr>
        <w:pStyle w:val="Tekstpodstawowywcity2"/>
        <w:shd w:val="clear" w:color="auto" w:fill="FFFFFF"/>
        <w:spacing w:after="0" w:line="276" w:lineRule="auto"/>
        <w:ind w:left="0"/>
        <w:rPr>
          <w:rFonts w:asciiTheme="minorHAnsi" w:hAnsiTheme="minorHAnsi" w:cs="Tahoma"/>
          <w:bCs/>
          <w:sz w:val="22"/>
          <w:szCs w:val="22"/>
        </w:rPr>
      </w:pPr>
      <w:r>
        <w:rPr>
          <w:rFonts w:asciiTheme="minorHAnsi" w:hAnsiTheme="minorHAnsi" w:cs="Tahoma"/>
          <w:bCs/>
          <w:sz w:val="22"/>
          <w:szCs w:val="22"/>
        </w:rPr>
        <w:t xml:space="preserve">        </w:t>
      </w:r>
      <w:r w:rsidR="000A40F8" w:rsidRPr="00660792">
        <w:rPr>
          <w:rFonts w:asciiTheme="minorHAnsi" w:hAnsiTheme="minorHAnsi" w:cs="Tahoma"/>
          <w:bCs/>
          <w:sz w:val="22"/>
          <w:szCs w:val="22"/>
        </w:rPr>
        <w:t xml:space="preserve">dokonanie oceny przedłożonych próbek zgodnie z warunkami oceny ofert w postępowaniu, </w:t>
      </w:r>
      <w:r>
        <w:rPr>
          <w:rFonts w:asciiTheme="minorHAnsi" w:hAnsiTheme="minorHAnsi" w:cs="Tahoma"/>
          <w:bCs/>
          <w:sz w:val="22"/>
          <w:szCs w:val="22"/>
        </w:rPr>
        <w:t xml:space="preserve"> </w:t>
      </w:r>
    </w:p>
    <w:p w14:paraId="0CDEE2A9" w14:textId="77777777" w:rsidR="00660792" w:rsidRDefault="00660792" w:rsidP="004F151F">
      <w:pPr>
        <w:pStyle w:val="Tekstpodstawowywcity2"/>
        <w:shd w:val="clear" w:color="auto" w:fill="FFFFFF"/>
        <w:spacing w:after="0" w:line="276" w:lineRule="auto"/>
        <w:ind w:left="0"/>
        <w:rPr>
          <w:rFonts w:asciiTheme="minorHAnsi" w:hAnsiTheme="minorHAnsi" w:cs="Tahoma"/>
          <w:bCs/>
          <w:sz w:val="22"/>
          <w:szCs w:val="22"/>
        </w:rPr>
      </w:pPr>
      <w:r>
        <w:rPr>
          <w:rFonts w:asciiTheme="minorHAnsi" w:hAnsiTheme="minorHAnsi" w:cs="Tahoma"/>
          <w:bCs/>
          <w:sz w:val="22"/>
          <w:szCs w:val="22"/>
        </w:rPr>
        <w:t xml:space="preserve">        </w:t>
      </w:r>
      <w:r w:rsidR="000A40F8" w:rsidRPr="00660792">
        <w:rPr>
          <w:rFonts w:asciiTheme="minorHAnsi" w:hAnsiTheme="minorHAnsi" w:cs="Tahoma"/>
          <w:bCs/>
          <w:sz w:val="22"/>
          <w:szCs w:val="22"/>
        </w:rPr>
        <w:t>powoduje brak</w:t>
      </w:r>
      <w:r>
        <w:rPr>
          <w:rFonts w:asciiTheme="minorHAnsi" w:hAnsiTheme="minorHAnsi" w:cs="Tahoma"/>
          <w:bCs/>
          <w:sz w:val="22"/>
          <w:szCs w:val="22"/>
        </w:rPr>
        <w:t xml:space="preserve"> </w:t>
      </w:r>
      <w:r w:rsidR="000A40F8" w:rsidRPr="00660792">
        <w:rPr>
          <w:rFonts w:asciiTheme="minorHAnsi" w:hAnsiTheme="minorHAnsi" w:cs="Tahoma"/>
          <w:bCs/>
          <w:sz w:val="22"/>
          <w:szCs w:val="22"/>
        </w:rPr>
        <w:t xml:space="preserve">możliwości ich zwrotu w naturze, dokona zwrotu wartości próbek po cenie </w:t>
      </w:r>
      <w:r>
        <w:rPr>
          <w:rFonts w:asciiTheme="minorHAnsi" w:hAnsiTheme="minorHAnsi" w:cs="Tahoma"/>
          <w:bCs/>
          <w:sz w:val="22"/>
          <w:szCs w:val="22"/>
        </w:rPr>
        <w:t xml:space="preserve"> </w:t>
      </w:r>
    </w:p>
    <w:p w14:paraId="2CE6557B" w14:textId="77777777" w:rsidR="00660792" w:rsidRDefault="00660792" w:rsidP="004F151F">
      <w:pPr>
        <w:pStyle w:val="Tekstpodstawowywcity2"/>
        <w:shd w:val="clear" w:color="auto" w:fill="FFFFFF"/>
        <w:spacing w:after="0" w:line="276" w:lineRule="auto"/>
        <w:ind w:left="0"/>
        <w:rPr>
          <w:rFonts w:asciiTheme="minorHAnsi" w:hAnsiTheme="minorHAnsi" w:cs="Tahoma"/>
          <w:bCs/>
          <w:sz w:val="22"/>
          <w:szCs w:val="22"/>
        </w:rPr>
      </w:pPr>
      <w:r>
        <w:rPr>
          <w:rFonts w:asciiTheme="minorHAnsi" w:hAnsiTheme="minorHAnsi" w:cs="Tahoma"/>
          <w:bCs/>
          <w:sz w:val="22"/>
          <w:szCs w:val="22"/>
        </w:rPr>
        <w:t xml:space="preserve">        </w:t>
      </w:r>
      <w:r w:rsidR="000A40F8" w:rsidRPr="00660792">
        <w:rPr>
          <w:rFonts w:asciiTheme="minorHAnsi" w:hAnsiTheme="minorHAnsi" w:cs="Tahoma"/>
          <w:bCs/>
          <w:sz w:val="22"/>
          <w:szCs w:val="22"/>
        </w:rPr>
        <w:t xml:space="preserve">zadeklarowanej w złożonej przez Wykonawcę ofercie., o ile wykonawca nie złoży pisemnego </w:t>
      </w:r>
      <w:r>
        <w:rPr>
          <w:rFonts w:asciiTheme="minorHAnsi" w:hAnsiTheme="minorHAnsi" w:cs="Tahoma"/>
          <w:bCs/>
          <w:sz w:val="22"/>
          <w:szCs w:val="22"/>
        </w:rPr>
        <w:t xml:space="preserve"> </w:t>
      </w:r>
    </w:p>
    <w:p w14:paraId="76C33529" w14:textId="77777777" w:rsidR="00660792" w:rsidRDefault="00660792" w:rsidP="004F151F">
      <w:pPr>
        <w:pStyle w:val="Tekstpodstawowywcity2"/>
        <w:shd w:val="clear" w:color="auto" w:fill="FFFFFF"/>
        <w:spacing w:after="0" w:line="276" w:lineRule="auto"/>
        <w:ind w:left="0"/>
        <w:rPr>
          <w:rFonts w:asciiTheme="minorHAnsi" w:hAnsiTheme="minorHAnsi" w:cs="Tahoma"/>
          <w:sz w:val="22"/>
          <w:szCs w:val="22"/>
        </w:rPr>
      </w:pPr>
      <w:r>
        <w:rPr>
          <w:rFonts w:asciiTheme="minorHAnsi" w:hAnsiTheme="minorHAnsi" w:cs="Tahoma"/>
          <w:bCs/>
          <w:sz w:val="22"/>
          <w:szCs w:val="22"/>
        </w:rPr>
        <w:t xml:space="preserve">        </w:t>
      </w:r>
      <w:r w:rsidR="000A40F8" w:rsidRPr="00660792">
        <w:rPr>
          <w:rFonts w:asciiTheme="minorHAnsi" w:hAnsiTheme="minorHAnsi" w:cs="Tahoma"/>
          <w:bCs/>
          <w:sz w:val="22"/>
          <w:szCs w:val="22"/>
        </w:rPr>
        <w:t xml:space="preserve">oświadczenia, że próbki zostały przekazane nieodpłatnie i nie podlegają zwrotowi, </w:t>
      </w:r>
      <w:r w:rsidR="000A40F8" w:rsidRPr="00660792">
        <w:rPr>
          <w:rFonts w:asciiTheme="minorHAnsi" w:hAnsiTheme="minorHAnsi" w:cs="Tahoma"/>
          <w:sz w:val="22"/>
          <w:szCs w:val="22"/>
        </w:rPr>
        <w:t xml:space="preserve">o którym </w:t>
      </w:r>
      <w:r>
        <w:rPr>
          <w:rFonts w:asciiTheme="minorHAnsi" w:hAnsiTheme="minorHAnsi" w:cs="Tahoma"/>
          <w:sz w:val="22"/>
          <w:szCs w:val="22"/>
        </w:rPr>
        <w:t xml:space="preserve"> </w:t>
      </w:r>
    </w:p>
    <w:p w14:paraId="59EC03DB" w14:textId="0D1608E9" w:rsidR="000A40F8" w:rsidRPr="00660792" w:rsidRDefault="00660792" w:rsidP="004F151F">
      <w:pPr>
        <w:pStyle w:val="Tekstpodstawowywcity2"/>
        <w:shd w:val="clear" w:color="auto" w:fill="FFFFFF"/>
        <w:spacing w:after="0" w:line="276" w:lineRule="auto"/>
        <w:ind w:left="0"/>
        <w:rPr>
          <w:rFonts w:asciiTheme="minorHAnsi" w:hAnsiTheme="minorHAnsi" w:cs="Tahoma"/>
          <w:bCs/>
          <w:sz w:val="22"/>
          <w:szCs w:val="22"/>
        </w:rPr>
      </w:pPr>
      <w:r>
        <w:rPr>
          <w:rFonts w:asciiTheme="minorHAnsi" w:hAnsiTheme="minorHAnsi" w:cs="Tahoma"/>
          <w:sz w:val="22"/>
          <w:szCs w:val="22"/>
        </w:rPr>
        <w:t xml:space="preserve">        </w:t>
      </w:r>
      <w:r w:rsidR="000A40F8" w:rsidRPr="00660792">
        <w:rPr>
          <w:rFonts w:asciiTheme="minorHAnsi" w:hAnsiTheme="minorHAnsi" w:cs="Tahoma"/>
          <w:sz w:val="22"/>
          <w:szCs w:val="22"/>
        </w:rPr>
        <w:t>mowa w</w:t>
      </w:r>
      <w:r w:rsidR="000A40F8" w:rsidRPr="00660792">
        <w:rPr>
          <w:rFonts w:asciiTheme="minorHAnsi" w:hAnsiTheme="minorHAnsi" w:cs="Tahoma"/>
          <w:bCs/>
          <w:sz w:val="22"/>
          <w:szCs w:val="22"/>
        </w:rPr>
        <w:t xml:space="preserve"> art. 97 ust. 2 ustawy – Prawo zamówień publicznych.    </w:t>
      </w:r>
    </w:p>
    <w:p w14:paraId="21608466" w14:textId="77777777" w:rsidR="00660792" w:rsidRDefault="000A40F8" w:rsidP="004F151F">
      <w:pPr>
        <w:pStyle w:val="Tekstpodstawowywcity2"/>
        <w:shd w:val="clear" w:color="auto" w:fill="FFFFFF"/>
        <w:spacing w:after="0" w:line="276" w:lineRule="auto"/>
        <w:ind w:left="0"/>
        <w:rPr>
          <w:rFonts w:asciiTheme="minorHAnsi" w:hAnsiTheme="minorHAnsi" w:cs="Tahoma"/>
          <w:bCs/>
          <w:sz w:val="22"/>
          <w:szCs w:val="22"/>
        </w:rPr>
      </w:pPr>
      <w:r w:rsidRPr="00660792">
        <w:rPr>
          <w:rFonts w:asciiTheme="minorHAnsi" w:hAnsiTheme="minorHAnsi" w:cs="Tahoma"/>
          <w:bCs/>
          <w:sz w:val="22"/>
          <w:szCs w:val="22"/>
        </w:rPr>
        <w:t xml:space="preserve">        W przypadku dokonania wyboru oferty Wykonawcy, jako najkorzystniejszej w </w:t>
      </w:r>
      <w:r w:rsidR="00660792">
        <w:rPr>
          <w:rFonts w:asciiTheme="minorHAnsi" w:hAnsiTheme="minorHAnsi" w:cs="Tahoma"/>
          <w:bCs/>
          <w:sz w:val="22"/>
          <w:szCs w:val="22"/>
        </w:rPr>
        <w:t xml:space="preserve"> </w:t>
      </w:r>
    </w:p>
    <w:p w14:paraId="0E363CB0" w14:textId="77777777" w:rsidR="00F86058" w:rsidRDefault="00660792" w:rsidP="004F151F">
      <w:pPr>
        <w:pStyle w:val="Tekstpodstawowywcity2"/>
        <w:shd w:val="clear" w:color="auto" w:fill="FFFFFF"/>
        <w:spacing w:after="0" w:line="276" w:lineRule="auto"/>
        <w:ind w:left="0"/>
        <w:rPr>
          <w:rFonts w:asciiTheme="minorHAnsi" w:hAnsiTheme="minorHAnsi" w:cs="Tahoma"/>
          <w:bCs/>
          <w:sz w:val="22"/>
          <w:szCs w:val="22"/>
        </w:rPr>
      </w:pPr>
      <w:r>
        <w:rPr>
          <w:rFonts w:asciiTheme="minorHAnsi" w:hAnsiTheme="minorHAnsi" w:cs="Tahoma"/>
          <w:bCs/>
          <w:sz w:val="22"/>
          <w:szCs w:val="22"/>
        </w:rPr>
        <w:t xml:space="preserve">        </w:t>
      </w:r>
      <w:r w:rsidR="000A40F8" w:rsidRPr="00660792">
        <w:rPr>
          <w:rFonts w:asciiTheme="minorHAnsi" w:hAnsiTheme="minorHAnsi" w:cs="Tahoma"/>
          <w:bCs/>
          <w:sz w:val="22"/>
          <w:szCs w:val="22"/>
        </w:rPr>
        <w:t xml:space="preserve">prowadzonym postępowaniu, dostarczone próbki Zamawiający może zaliczyć odpowiednio </w:t>
      </w:r>
      <w:r w:rsidR="00F86058">
        <w:rPr>
          <w:rFonts w:asciiTheme="minorHAnsi" w:hAnsiTheme="minorHAnsi" w:cs="Tahoma"/>
          <w:bCs/>
          <w:sz w:val="22"/>
          <w:szCs w:val="22"/>
        </w:rPr>
        <w:t xml:space="preserve"> </w:t>
      </w:r>
    </w:p>
    <w:p w14:paraId="1C07114C" w14:textId="77777777" w:rsidR="00F86058" w:rsidRDefault="00F86058" w:rsidP="004F151F">
      <w:pPr>
        <w:pStyle w:val="Tekstpodstawowywcity2"/>
        <w:shd w:val="clear" w:color="auto" w:fill="FFFFFF"/>
        <w:spacing w:after="0" w:line="276" w:lineRule="auto"/>
        <w:ind w:left="0"/>
        <w:rPr>
          <w:rFonts w:asciiTheme="minorHAnsi" w:hAnsiTheme="minorHAnsi" w:cs="Tahoma"/>
          <w:bCs/>
          <w:sz w:val="22"/>
          <w:szCs w:val="22"/>
        </w:rPr>
      </w:pPr>
      <w:r>
        <w:rPr>
          <w:rFonts w:asciiTheme="minorHAnsi" w:hAnsiTheme="minorHAnsi" w:cs="Tahoma"/>
          <w:bCs/>
          <w:sz w:val="22"/>
          <w:szCs w:val="22"/>
        </w:rPr>
        <w:t xml:space="preserve">        </w:t>
      </w:r>
      <w:r w:rsidR="000A40F8" w:rsidRPr="00660792">
        <w:rPr>
          <w:rFonts w:asciiTheme="minorHAnsi" w:hAnsiTheme="minorHAnsi" w:cs="Tahoma"/>
          <w:bCs/>
          <w:sz w:val="22"/>
          <w:szCs w:val="22"/>
        </w:rPr>
        <w:t>na poczet realizacji</w:t>
      </w:r>
      <w:r>
        <w:rPr>
          <w:rFonts w:asciiTheme="minorHAnsi" w:hAnsiTheme="minorHAnsi" w:cs="Tahoma"/>
          <w:bCs/>
          <w:sz w:val="22"/>
          <w:szCs w:val="22"/>
        </w:rPr>
        <w:t xml:space="preserve"> </w:t>
      </w:r>
      <w:r w:rsidR="000A40F8" w:rsidRPr="00660792">
        <w:rPr>
          <w:rFonts w:asciiTheme="minorHAnsi" w:hAnsiTheme="minorHAnsi" w:cs="Tahoma"/>
          <w:bCs/>
          <w:sz w:val="22"/>
          <w:szCs w:val="22"/>
        </w:rPr>
        <w:t xml:space="preserve">świadczenia Wykonawcy wynikającego z zawartej umowy o udzielenie </w:t>
      </w:r>
      <w:r>
        <w:rPr>
          <w:rFonts w:asciiTheme="minorHAnsi" w:hAnsiTheme="minorHAnsi" w:cs="Tahoma"/>
          <w:bCs/>
          <w:sz w:val="22"/>
          <w:szCs w:val="22"/>
        </w:rPr>
        <w:t xml:space="preserve"> </w:t>
      </w:r>
    </w:p>
    <w:p w14:paraId="53966DE2" w14:textId="77777777" w:rsidR="00F86058" w:rsidRDefault="00F86058" w:rsidP="004F151F">
      <w:pPr>
        <w:pStyle w:val="Tekstpodstawowywcity2"/>
        <w:shd w:val="clear" w:color="auto" w:fill="FFFFFF"/>
        <w:spacing w:after="0" w:line="276" w:lineRule="auto"/>
        <w:ind w:left="0"/>
        <w:rPr>
          <w:rFonts w:asciiTheme="minorHAnsi" w:hAnsiTheme="minorHAnsi" w:cs="Tahoma"/>
          <w:bCs/>
          <w:sz w:val="22"/>
          <w:szCs w:val="22"/>
        </w:rPr>
      </w:pPr>
      <w:r>
        <w:rPr>
          <w:rFonts w:asciiTheme="minorHAnsi" w:hAnsiTheme="minorHAnsi" w:cs="Tahoma"/>
          <w:bCs/>
          <w:sz w:val="22"/>
          <w:szCs w:val="22"/>
        </w:rPr>
        <w:lastRenderedPageBreak/>
        <w:t xml:space="preserve">        zamówienia publicznego, </w:t>
      </w:r>
      <w:r w:rsidR="000A40F8" w:rsidRPr="00660792">
        <w:rPr>
          <w:rFonts w:asciiTheme="minorHAnsi" w:hAnsiTheme="minorHAnsi" w:cs="Tahoma"/>
          <w:bCs/>
          <w:sz w:val="22"/>
          <w:szCs w:val="22"/>
        </w:rPr>
        <w:t xml:space="preserve">o ile wykonawca nie złoży pisemnego oświadczenia, że próbki </w:t>
      </w:r>
      <w:r>
        <w:rPr>
          <w:rFonts w:asciiTheme="minorHAnsi" w:hAnsiTheme="minorHAnsi" w:cs="Tahoma"/>
          <w:bCs/>
          <w:sz w:val="22"/>
          <w:szCs w:val="22"/>
        </w:rPr>
        <w:t xml:space="preserve"> </w:t>
      </w:r>
    </w:p>
    <w:p w14:paraId="6B8D95D3" w14:textId="77777777" w:rsidR="00F86058" w:rsidRDefault="00F86058" w:rsidP="004F151F">
      <w:pPr>
        <w:pStyle w:val="Tekstpodstawowywcity2"/>
        <w:shd w:val="clear" w:color="auto" w:fill="FFFFFF"/>
        <w:spacing w:after="0" w:line="276" w:lineRule="auto"/>
        <w:ind w:left="0"/>
        <w:rPr>
          <w:rFonts w:asciiTheme="minorHAnsi" w:hAnsiTheme="minorHAnsi" w:cs="Tahoma"/>
          <w:bCs/>
          <w:sz w:val="22"/>
          <w:szCs w:val="22"/>
        </w:rPr>
      </w:pPr>
      <w:r>
        <w:rPr>
          <w:rFonts w:asciiTheme="minorHAnsi" w:hAnsiTheme="minorHAnsi" w:cs="Tahoma"/>
          <w:bCs/>
          <w:sz w:val="22"/>
          <w:szCs w:val="22"/>
        </w:rPr>
        <w:t xml:space="preserve">        </w:t>
      </w:r>
      <w:r w:rsidR="000A40F8" w:rsidRPr="00660792">
        <w:rPr>
          <w:rFonts w:asciiTheme="minorHAnsi" w:hAnsiTheme="minorHAnsi" w:cs="Tahoma"/>
          <w:bCs/>
          <w:sz w:val="22"/>
          <w:szCs w:val="22"/>
        </w:rPr>
        <w:t xml:space="preserve">zostały przekazane nieodpłatnie i nie podlegają zwrotowi, </w:t>
      </w:r>
      <w:r w:rsidR="000A40F8" w:rsidRPr="00660792">
        <w:rPr>
          <w:rFonts w:asciiTheme="minorHAnsi" w:hAnsiTheme="minorHAnsi" w:cs="Tahoma"/>
          <w:sz w:val="22"/>
          <w:szCs w:val="22"/>
        </w:rPr>
        <w:t>o którym mowa w</w:t>
      </w:r>
      <w:r w:rsidR="000A40F8" w:rsidRPr="00660792">
        <w:rPr>
          <w:rFonts w:asciiTheme="minorHAnsi" w:hAnsiTheme="minorHAnsi" w:cs="Tahoma"/>
          <w:bCs/>
          <w:sz w:val="22"/>
          <w:szCs w:val="22"/>
        </w:rPr>
        <w:t xml:space="preserve"> art.97 ust. 2 </w:t>
      </w:r>
      <w:r>
        <w:rPr>
          <w:rFonts w:asciiTheme="minorHAnsi" w:hAnsiTheme="minorHAnsi" w:cs="Tahoma"/>
          <w:bCs/>
          <w:sz w:val="22"/>
          <w:szCs w:val="22"/>
        </w:rPr>
        <w:t xml:space="preserve"> </w:t>
      </w:r>
    </w:p>
    <w:p w14:paraId="1305E82A" w14:textId="10B189D1" w:rsidR="00F86058" w:rsidRDefault="00F86058" w:rsidP="004F151F">
      <w:pPr>
        <w:pStyle w:val="Tekstpodstawowywcity2"/>
        <w:shd w:val="clear" w:color="auto" w:fill="FFFFFF"/>
        <w:spacing w:after="0" w:line="276" w:lineRule="auto"/>
        <w:ind w:left="0"/>
        <w:rPr>
          <w:rFonts w:asciiTheme="minorHAnsi" w:hAnsiTheme="minorHAnsi" w:cs="Tahoma"/>
          <w:bCs/>
          <w:sz w:val="22"/>
          <w:szCs w:val="22"/>
        </w:rPr>
      </w:pPr>
      <w:r>
        <w:rPr>
          <w:rFonts w:asciiTheme="minorHAnsi" w:hAnsiTheme="minorHAnsi" w:cs="Tahoma"/>
          <w:bCs/>
          <w:sz w:val="22"/>
          <w:szCs w:val="22"/>
        </w:rPr>
        <w:t xml:space="preserve">        </w:t>
      </w:r>
      <w:r w:rsidR="00E163D1">
        <w:rPr>
          <w:rFonts w:asciiTheme="minorHAnsi" w:hAnsiTheme="minorHAnsi" w:cs="Tahoma"/>
          <w:bCs/>
          <w:sz w:val="22"/>
          <w:szCs w:val="22"/>
        </w:rPr>
        <w:t>ustawy – Prawo zamówień</w:t>
      </w:r>
      <w:r w:rsidR="000A40F8" w:rsidRPr="00660792">
        <w:rPr>
          <w:rFonts w:asciiTheme="minorHAnsi" w:hAnsiTheme="minorHAnsi" w:cs="Tahoma"/>
          <w:bCs/>
          <w:sz w:val="22"/>
          <w:szCs w:val="22"/>
        </w:rPr>
        <w:t xml:space="preserve"> publicznych”. Treść oświadczenia stanowi załącznik nr 3 do </w:t>
      </w:r>
      <w:r>
        <w:rPr>
          <w:rFonts w:asciiTheme="minorHAnsi" w:hAnsiTheme="minorHAnsi" w:cs="Tahoma"/>
          <w:bCs/>
          <w:sz w:val="22"/>
          <w:szCs w:val="22"/>
        </w:rPr>
        <w:t xml:space="preserve"> </w:t>
      </w:r>
    </w:p>
    <w:p w14:paraId="64E680EF" w14:textId="264410C1" w:rsidR="000A40F8" w:rsidRPr="00660792" w:rsidRDefault="00F86058" w:rsidP="004F151F">
      <w:pPr>
        <w:pStyle w:val="Tekstpodstawowywcity2"/>
        <w:shd w:val="clear" w:color="auto" w:fill="FFFFFF"/>
        <w:spacing w:line="276" w:lineRule="auto"/>
        <w:ind w:left="0"/>
        <w:rPr>
          <w:rFonts w:asciiTheme="minorHAnsi" w:hAnsiTheme="minorHAnsi" w:cs="Tahoma"/>
          <w:bCs/>
          <w:sz w:val="22"/>
          <w:szCs w:val="22"/>
        </w:rPr>
      </w:pPr>
      <w:r>
        <w:rPr>
          <w:rFonts w:asciiTheme="minorHAnsi" w:hAnsiTheme="minorHAnsi" w:cs="Tahoma"/>
          <w:bCs/>
          <w:sz w:val="22"/>
          <w:szCs w:val="22"/>
        </w:rPr>
        <w:t xml:space="preserve">        </w:t>
      </w:r>
      <w:r w:rsidR="000A40F8" w:rsidRPr="00660792">
        <w:rPr>
          <w:rFonts w:asciiTheme="minorHAnsi" w:hAnsiTheme="minorHAnsi" w:cs="Tahoma"/>
          <w:bCs/>
          <w:sz w:val="22"/>
          <w:szCs w:val="22"/>
        </w:rPr>
        <w:t xml:space="preserve">SIWZ.   </w:t>
      </w:r>
    </w:p>
    <w:p w14:paraId="5AFD0345" w14:textId="77777777" w:rsidR="000428A4" w:rsidRPr="002308FF" w:rsidRDefault="000428A4" w:rsidP="004F151F">
      <w:pPr>
        <w:tabs>
          <w:tab w:val="left" w:pos="567"/>
        </w:tabs>
        <w:spacing w:line="276" w:lineRule="auto"/>
        <w:jc w:val="both"/>
        <w:rPr>
          <w:rFonts w:asciiTheme="minorHAnsi" w:hAnsiTheme="minorHAnsi" w:cs="Segoe UI"/>
          <w:sz w:val="22"/>
          <w:szCs w:val="22"/>
        </w:rPr>
      </w:pPr>
    </w:p>
    <w:p w14:paraId="5EA1AE67" w14:textId="7E1FF2CB" w:rsidR="002308FF" w:rsidRDefault="002308FF" w:rsidP="004F151F">
      <w:pPr>
        <w:spacing w:line="276" w:lineRule="auto"/>
        <w:jc w:val="both"/>
        <w:rPr>
          <w:rFonts w:asciiTheme="minorHAnsi" w:hAnsiTheme="minorHAnsi" w:cs="Segoe UI"/>
          <w:b/>
          <w:sz w:val="22"/>
          <w:szCs w:val="22"/>
        </w:rPr>
      </w:pPr>
      <w:r>
        <w:rPr>
          <w:rFonts w:asciiTheme="minorHAnsi" w:hAnsiTheme="minorHAnsi" w:cs="Segoe UI"/>
          <w:b/>
          <w:sz w:val="22"/>
          <w:szCs w:val="22"/>
        </w:rPr>
        <w:t xml:space="preserve">XIV. </w:t>
      </w:r>
      <w:r w:rsidRPr="002308FF">
        <w:rPr>
          <w:rFonts w:asciiTheme="minorHAnsi" w:hAnsiTheme="minorHAnsi" w:cs="Segoe UI"/>
          <w:b/>
          <w:sz w:val="22"/>
          <w:szCs w:val="22"/>
        </w:rPr>
        <w:t xml:space="preserve">INFORMACJE O FORMALNOŚCIACH, JAKIE POWINNY BYĆ DOPEŁNIONE PO WYBORZE </w:t>
      </w:r>
      <w:r>
        <w:rPr>
          <w:rFonts w:asciiTheme="minorHAnsi" w:hAnsiTheme="minorHAnsi" w:cs="Segoe UI"/>
          <w:b/>
          <w:sz w:val="22"/>
          <w:szCs w:val="22"/>
        </w:rPr>
        <w:t xml:space="preserve"> </w:t>
      </w:r>
    </w:p>
    <w:p w14:paraId="77A6B96F" w14:textId="265DF8D6" w:rsidR="00552FBA" w:rsidRPr="002308FF" w:rsidRDefault="002308FF" w:rsidP="004F151F">
      <w:pPr>
        <w:spacing w:after="120" w:line="276" w:lineRule="auto"/>
        <w:jc w:val="both"/>
        <w:rPr>
          <w:rFonts w:asciiTheme="minorHAnsi" w:hAnsiTheme="minorHAnsi" w:cs="Segoe UI"/>
          <w:b/>
          <w:sz w:val="22"/>
          <w:szCs w:val="22"/>
        </w:rPr>
      </w:pPr>
      <w:r>
        <w:rPr>
          <w:rFonts w:asciiTheme="minorHAnsi" w:hAnsiTheme="minorHAnsi" w:cs="Segoe UI"/>
          <w:b/>
          <w:sz w:val="22"/>
          <w:szCs w:val="22"/>
        </w:rPr>
        <w:t xml:space="preserve">         </w:t>
      </w:r>
      <w:r w:rsidRPr="002308FF">
        <w:rPr>
          <w:rFonts w:asciiTheme="minorHAnsi" w:hAnsiTheme="minorHAnsi" w:cs="Segoe UI"/>
          <w:b/>
          <w:sz w:val="22"/>
          <w:szCs w:val="22"/>
        </w:rPr>
        <w:t>OFERTY W CELU ZAWARCIA UMOWY W SPRAWIE ZAMÓWIENIA PUBLICZNEGO.</w:t>
      </w:r>
    </w:p>
    <w:p w14:paraId="49659737" w14:textId="77777777" w:rsidR="000821CF" w:rsidRPr="002308FF" w:rsidRDefault="000821CF" w:rsidP="000821CF">
      <w:pPr>
        <w:numPr>
          <w:ilvl w:val="0"/>
          <w:numId w:val="10"/>
        </w:numPr>
        <w:tabs>
          <w:tab w:val="clear" w:pos="1800"/>
          <w:tab w:val="num" w:pos="426"/>
        </w:tabs>
        <w:spacing w:after="40" w:line="276" w:lineRule="auto"/>
        <w:ind w:left="426" w:hanging="426"/>
        <w:jc w:val="both"/>
        <w:rPr>
          <w:rFonts w:asciiTheme="minorHAnsi" w:hAnsiTheme="minorHAnsi" w:cs="Segoe UI"/>
          <w:sz w:val="22"/>
          <w:szCs w:val="22"/>
        </w:rPr>
      </w:pPr>
      <w:r w:rsidRPr="002308FF">
        <w:rPr>
          <w:rFonts w:asciiTheme="minorHAnsi" w:hAnsiTheme="minorHAnsi" w:cs="Segoe UI"/>
          <w:sz w:val="22"/>
          <w:szCs w:val="22"/>
        </w:rPr>
        <w:t>Osoby reprezentujące Wykonawcę przy podpisywaniu umowy powinny posiadać ze sobą dokumenty potwierdzające ich umocowanie do podpisania umowy, o ile umocowanie to nie będzie wynikać z dokumentów załączonych do oferty.</w:t>
      </w:r>
    </w:p>
    <w:p w14:paraId="5966E961" w14:textId="77777777" w:rsidR="000821CF" w:rsidRPr="002308FF" w:rsidRDefault="000821CF" w:rsidP="000821CF">
      <w:pPr>
        <w:numPr>
          <w:ilvl w:val="0"/>
          <w:numId w:val="10"/>
        </w:numPr>
        <w:tabs>
          <w:tab w:val="clear" w:pos="1800"/>
          <w:tab w:val="num" w:pos="426"/>
        </w:tabs>
        <w:spacing w:after="40" w:line="276" w:lineRule="auto"/>
        <w:ind w:left="426" w:hanging="426"/>
        <w:jc w:val="both"/>
        <w:rPr>
          <w:rFonts w:asciiTheme="minorHAnsi" w:hAnsiTheme="minorHAnsi" w:cs="Segoe UI"/>
          <w:sz w:val="22"/>
          <w:szCs w:val="22"/>
        </w:rPr>
      </w:pPr>
      <w:r w:rsidRPr="002308FF">
        <w:rPr>
          <w:rFonts w:asciiTheme="minorHAnsi" w:hAnsiTheme="minorHAnsi" w:cs="Segoe UI"/>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5C140441" w14:textId="77777777" w:rsidR="000821CF" w:rsidRPr="002308FF" w:rsidRDefault="000821CF" w:rsidP="000821CF">
      <w:pPr>
        <w:numPr>
          <w:ilvl w:val="0"/>
          <w:numId w:val="10"/>
        </w:numPr>
        <w:tabs>
          <w:tab w:val="clear" w:pos="1800"/>
          <w:tab w:val="num" w:pos="426"/>
        </w:tabs>
        <w:spacing w:after="40" w:line="276" w:lineRule="auto"/>
        <w:ind w:left="426" w:hanging="426"/>
        <w:jc w:val="both"/>
        <w:rPr>
          <w:rFonts w:asciiTheme="minorHAnsi" w:hAnsiTheme="minorHAnsi" w:cs="Segoe UI"/>
          <w:sz w:val="22"/>
          <w:szCs w:val="22"/>
        </w:rPr>
      </w:pPr>
      <w:r w:rsidRPr="002308FF">
        <w:rPr>
          <w:rFonts w:asciiTheme="minorHAnsi" w:hAnsiTheme="minorHAnsi" w:cs="Segoe UI"/>
          <w:sz w:val="22"/>
          <w:szCs w:val="22"/>
        </w:rPr>
        <w:t>Zawarcie umowy nastąpi wg wzoru Zamawiającego.</w:t>
      </w:r>
    </w:p>
    <w:p w14:paraId="06F41F89" w14:textId="77777777" w:rsidR="000821CF" w:rsidRPr="002308FF" w:rsidRDefault="000821CF" w:rsidP="000821CF">
      <w:pPr>
        <w:numPr>
          <w:ilvl w:val="0"/>
          <w:numId w:val="10"/>
        </w:numPr>
        <w:tabs>
          <w:tab w:val="clear" w:pos="1800"/>
          <w:tab w:val="num" w:pos="426"/>
        </w:tabs>
        <w:spacing w:after="40" w:line="276" w:lineRule="auto"/>
        <w:ind w:left="425" w:hanging="425"/>
        <w:jc w:val="both"/>
        <w:rPr>
          <w:rFonts w:asciiTheme="minorHAnsi" w:hAnsiTheme="minorHAnsi" w:cs="Segoe UI"/>
          <w:sz w:val="22"/>
          <w:szCs w:val="22"/>
        </w:rPr>
      </w:pPr>
      <w:r w:rsidRPr="002308FF">
        <w:rPr>
          <w:rFonts w:asciiTheme="minorHAnsi" w:hAnsiTheme="minorHAnsi" w:cs="Segoe UI"/>
          <w:sz w:val="22"/>
          <w:szCs w:val="22"/>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31CB5BF4" w14:textId="77777777" w:rsidR="00552FBA" w:rsidRDefault="00552FBA" w:rsidP="004F151F">
      <w:pPr>
        <w:spacing w:after="40" w:line="276" w:lineRule="auto"/>
        <w:jc w:val="both"/>
        <w:rPr>
          <w:rFonts w:ascii="Calibri" w:hAnsi="Calibri" w:cs="Segoe UI"/>
          <w:sz w:val="20"/>
          <w:szCs w:val="20"/>
        </w:rPr>
      </w:pPr>
    </w:p>
    <w:p w14:paraId="3F01BB0E" w14:textId="030AC2EC" w:rsidR="00080477" w:rsidRPr="002308FF" w:rsidRDefault="002308FF" w:rsidP="004F151F">
      <w:pPr>
        <w:spacing w:after="40" w:line="276" w:lineRule="auto"/>
        <w:jc w:val="both"/>
        <w:rPr>
          <w:rFonts w:asciiTheme="minorHAnsi" w:hAnsiTheme="minorHAnsi" w:cs="Segoe UI"/>
          <w:b/>
          <w:sz w:val="22"/>
          <w:szCs w:val="22"/>
        </w:rPr>
      </w:pPr>
      <w:r>
        <w:rPr>
          <w:rFonts w:asciiTheme="minorHAnsi" w:hAnsiTheme="minorHAnsi" w:cs="Segoe UI"/>
          <w:b/>
          <w:sz w:val="22"/>
          <w:szCs w:val="22"/>
        </w:rPr>
        <w:t xml:space="preserve">XV. </w:t>
      </w:r>
      <w:r w:rsidRPr="002308FF">
        <w:rPr>
          <w:rFonts w:asciiTheme="minorHAnsi" w:hAnsiTheme="minorHAnsi" w:cs="Segoe UI"/>
          <w:b/>
          <w:sz w:val="22"/>
          <w:szCs w:val="22"/>
        </w:rPr>
        <w:t>WYMAGANIA DOTYCZĄCE ZABEZPIECZENIA NALEŻYTEGO WYKONANIA UMOWY.</w:t>
      </w:r>
    </w:p>
    <w:p w14:paraId="2C8E8EFF" w14:textId="64789450" w:rsidR="00552FBA" w:rsidRPr="002308FF" w:rsidRDefault="002308FF" w:rsidP="004F151F">
      <w:pPr>
        <w:keepNext/>
        <w:tabs>
          <w:tab w:val="num" w:pos="480"/>
        </w:tabs>
        <w:spacing w:after="40" w:line="276" w:lineRule="auto"/>
        <w:jc w:val="both"/>
        <w:rPr>
          <w:rFonts w:asciiTheme="minorHAnsi" w:hAnsiTheme="minorHAnsi" w:cs="Segoe UI"/>
          <w:sz w:val="22"/>
          <w:szCs w:val="22"/>
        </w:rPr>
      </w:pPr>
      <w:r w:rsidRPr="002308FF">
        <w:rPr>
          <w:rFonts w:asciiTheme="minorHAnsi" w:hAnsiTheme="minorHAnsi" w:cs="Segoe UI"/>
          <w:sz w:val="22"/>
          <w:szCs w:val="22"/>
        </w:rPr>
        <w:t xml:space="preserve">        Zamawiający nie przewiduje wniesienia zabezpieczenia należytego wykonania umowy</w:t>
      </w:r>
      <w:r w:rsidR="0070358A">
        <w:rPr>
          <w:rFonts w:asciiTheme="minorHAnsi" w:hAnsiTheme="minorHAnsi" w:cs="Segoe UI"/>
          <w:sz w:val="22"/>
          <w:szCs w:val="22"/>
        </w:rPr>
        <w:t>.</w:t>
      </w:r>
    </w:p>
    <w:p w14:paraId="10D62ADF" w14:textId="77777777" w:rsidR="007B0C52" w:rsidRDefault="007B0C52" w:rsidP="004F151F">
      <w:pPr>
        <w:spacing w:after="40" w:line="276" w:lineRule="auto"/>
        <w:jc w:val="both"/>
        <w:rPr>
          <w:rFonts w:ascii="Calibri" w:hAnsi="Calibri" w:cs="Segoe UI"/>
          <w:b/>
          <w:sz w:val="20"/>
          <w:szCs w:val="20"/>
        </w:rPr>
      </w:pPr>
    </w:p>
    <w:p w14:paraId="715685FE" w14:textId="77777777" w:rsidR="00D06410" w:rsidRDefault="00D06410" w:rsidP="004F151F">
      <w:pPr>
        <w:spacing w:line="276" w:lineRule="auto"/>
        <w:jc w:val="both"/>
        <w:rPr>
          <w:rFonts w:asciiTheme="minorHAnsi" w:hAnsiTheme="minorHAnsi" w:cs="Segoe UI"/>
          <w:b/>
          <w:sz w:val="22"/>
          <w:szCs w:val="22"/>
        </w:rPr>
      </w:pPr>
      <w:r>
        <w:rPr>
          <w:rFonts w:asciiTheme="minorHAnsi" w:hAnsiTheme="minorHAnsi" w:cs="Segoe UI"/>
          <w:b/>
          <w:sz w:val="22"/>
          <w:szCs w:val="22"/>
        </w:rPr>
        <w:t xml:space="preserve">XVI. </w:t>
      </w:r>
      <w:r w:rsidR="002308FF" w:rsidRPr="002308FF">
        <w:rPr>
          <w:rFonts w:asciiTheme="minorHAnsi" w:hAnsiTheme="minorHAnsi" w:cs="Segoe UI"/>
          <w:b/>
          <w:sz w:val="22"/>
          <w:szCs w:val="22"/>
        </w:rPr>
        <w:t>WZÓR UMOWY, JEŻELI ZAMAWIAJĄCY WYMAGA</w:t>
      </w:r>
      <w:r>
        <w:rPr>
          <w:rFonts w:asciiTheme="minorHAnsi" w:hAnsiTheme="minorHAnsi" w:cs="Segoe UI"/>
          <w:b/>
          <w:sz w:val="22"/>
          <w:szCs w:val="22"/>
        </w:rPr>
        <w:t xml:space="preserve"> OD </w:t>
      </w:r>
      <w:r w:rsidR="002308FF" w:rsidRPr="002308FF">
        <w:rPr>
          <w:rFonts w:asciiTheme="minorHAnsi" w:hAnsiTheme="minorHAnsi" w:cs="Segoe UI"/>
          <w:b/>
          <w:sz w:val="22"/>
          <w:szCs w:val="22"/>
        </w:rPr>
        <w:t xml:space="preserve">WYKONAWCY, ABY ZAWARŁ </w:t>
      </w:r>
    </w:p>
    <w:p w14:paraId="363ADCAB" w14:textId="163AB610" w:rsidR="00552FBA" w:rsidRPr="002308FF" w:rsidRDefault="00D06410" w:rsidP="004F151F">
      <w:pPr>
        <w:spacing w:after="120" w:line="276" w:lineRule="auto"/>
        <w:jc w:val="both"/>
        <w:rPr>
          <w:rFonts w:asciiTheme="minorHAnsi" w:hAnsiTheme="minorHAnsi" w:cs="Segoe UI"/>
          <w:b/>
          <w:sz w:val="22"/>
          <w:szCs w:val="22"/>
        </w:rPr>
      </w:pPr>
      <w:r>
        <w:rPr>
          <w:rFonts w:asciiTheme="minorHAnsi" w:hAnsiTheme="minorHAnsi" w:cs="Segoe UI"/>
          <w:b/>
          <w:sz w:val="22"/>
          <w:szCs w:val="22"/>
        </w:rPr>
        <w:t xml:space="preserve">          </w:t>
      </w:r>
      <w:r w:rsidR="002308FF" w:rsidRPr="002308FF">
        <w:rPr>
          <w:rFonts w:asciiTheme="minorHAnsi" w:hAnsiTheme="minorHAnsi" w:cs="Segoe UI"/>
          <w:b/>
          <w:sz w:val="22"/>
          <w:szCs w:val="22"/>
        </w:rPr>
        <w:t xml:space="preserve">Z NIM UMOWĘ W SPRAWIE ZAMÓWIENIA </w:t>
      </w:r>
      <w:r>
        <w:rPr>
          <w:rFonts w:asciiTheme="minorHAnsi" w:hAnsiTheme="minorHAnsi" w:cs="Segoe UI"/>
          <w:b/>
          <w:sz w:val="22"/>
          <w:szCs w:val="22"/>
        </w:rPr>
        <w:t xml:space="preserve">PUBLICZNEGO </w:t>
      </w:r>
      <w:r w:rsidR="002308FF" w:rsidRPr="002308FF">
        <w:rPr>
          <w:rFonts w:asciiTheme="minorHAnsi" w:hAnsiTheme="minorHAnsi" w:cs="Segoe UI"/>
          <w:b/>
          <w:sz w:val="22"/>
          <w:szCs w:val="22"/>
        </w:rPr>
        <w:t>NA TAKICH WARUNKACH.</w:t>
      </w:r>
    </w:p>
    <w:p w14:paraId="6D0889C5" w14:textId="3566798C" w:rsidR="00552FBA" w:rsidRDefault="00D06410" w:rsidP="004F151F">
      <w:pPr>
        <w:pStyle w:val="Nagwek7"/>
        <w:pBdr>
          <w:bottom w:val="none" w:sz="0" w:space="0" w:color="auto"/>
        </w:pBdr>
        <w:spacing w:after="40" w:line="276" w:lineRule="auto"/>
        <w:ind w:left="0"/>
        <w:rPr>
          <w:rFonts w:asciiTheme="minorHAnsi" w:hAnsiTheme="minorHAnsi" w:cs="Segoe UI"/>
          <w:b w:val="0"/>
          <w:sz w:val="22"/>
          <w:szCs w:val="22"/>
        </w:rPr>
      </w:pPr>
      <w:r w:rsidRPr="00D06410">
        <w:rPr>
          <w:rFonts w:asciiTheme="minorHAnsi" w:hAnsiTheme="minorHAnsi" w:cs="Segoe UI"/>
          <w:b w:val="0"/>
          <w:sz w:val="22"/>
          <w:szCs w:val="22"/>
        </w:rPr>
        <w:t xml:space="preserve">          </w:t>
      </w:r>
      <w:r w:rsidR="00552FBA" w:rsidRPr="00D06410">
        <w:rPr>
          <w:rFonts w:asciiTheme="minorHAnsi" w:hAnsiTheme="minorHAnsi" w:cs="Segoe UI"/>
          <w:b w:val="0"/>
          <w:sz w:val="22"/>
          <w:szCs w:val="22"/>
        </w:rPr>
        <w:t xml:space="preserve">Wzór umowy, stanowi </w:t>
      </w:r>
      <w:r w:rsidR="00F86058">
        <w:rPr>
          <w:rFonts w:asciiTheme="minorHAnsi" w:hAnsiTheme="minorHAnsi" w:cs="Segoe UI"/>
          <w:sz w:val="22"/>
          <w:szCs w:val="22"/>
        </w:rPr>
        <w:t xml:space="preserve">Załącznik nr </w:t>
      </w:r>
      <w:r w:rsidR="009E229B">
        <w:rPr>
          <w:rFonts w:asciiTheme="minorHAnsi" w:hAnsiTheme="minorHAnsi" w:cs="Segoe UI"/>
          <w:sz w:val="22"/>
          <w:szCs w:val="22"/>
        </w:rPr>
        <w:t xml:space="preserve">7 </w:t>
      </w:r>
      <w:r w:rsidR="00552FBA" w:rsidRPr="00D06410">
        <w:rPr>
          <w:rFonts w:asciiTheme="minorHAnsi" w:hAnsiTheme="minorHAnsi" w:cs="Segoe UI"/>
          <w:b w:val="0"/>
          <w:sz w:val="22"/>
          <w:szCs w:val="22"/>
        </w:rPr>
        <w:t>do SIWZ.</w:t>
      </w:r>
    </w:p>
    <w:p w14:paraId="76D2D22E" w14:textId="77777777" w:rsidR="007B0C52" w:rsidRPr="007B0C52" w:rsidRDefault="007B0C52" w:rsidP="004F151F">
      <w:pPr>
        <w:spacing w:line="276" w:lineRule="auto"/>
      </w:pPr>
    </w:p>
    <w:p w14:paraId="7B33EEE3" w14:textId="5E6A9027" w:rsidR="007B0C52" w:rsidRPr="002308FF" w:rsidRDefault="007B0C52" w:rsidP="004F151F">
      <w:pPr>
        <w:spacing w:after="40" w:line="276" w:lineRule="auto"/>
        <w:jc w:val="both"/>
        <w:rPr>
          <w:rFonts w:asciiTheme="minorHAnsi" w:hAnsiTheme="minorHAnsi" w:cs="Segoe UI"/>
          <w:b/>
          <w:sz w:val="22"/>
          <w:szCs w:val="22"/>
        </w:rPr>
      </w:pPr>
      <w:r>
        <w:rPr>
          <w:rFonts w:asciiTheme="minorHAnsi" w:hAnsiTheme="minorHAnsi" w:cs="Segoe UI"/>
          <w:b/>
          <w:sz w:val="22"/>
          <w:szCs w:val="22"/>
        </w:rPr>
        <w:t>XV</w:t>
      </w:r>
      <w:r w:rsidR="000821CF">
        <w:rPr>
          <w:rFonts w:asciiTheme="minorHAnsi" w:hAnsiTheme="minorHAnsi" w:cs="Segoe UI"/>
          <w:b/>
          <w:sz w:val="22"/>
          <w:szCs w:val="22"/>
        </w:rPr>
        <w:t>II</w:t>
      </w:r>
      <w:r>
        <w:rPr>
          <w:rFonts w:asciiTheme="minorHAnsi" w:hAnsiTheme="minorHAnsi" w:cs="Segoe UI"/>
          <w:b/>
          <w:sz w:val="22"/>
          <w:szCs w:val="22"/>
        </w:rPr>
        <w:t xml:space="preserve">. </w:t>
      </w:r>
      <w:r w:rsidR="002E07E3">
        <w:rPr>
          <w:rFonts w:asciiTheme="minorHAnsi" w:hAnsiTheme="minorHAnsi" w:cs="Segoe UI"/>
          <w:b/>
          <w:sz w:val="22"/>
          <w:szCs w:val="22"/>
        </w:rPr>
        <w:t>KLAUZULA INFORMACYJNA DOTYCZĄCA RODO</w:t>
      </w:r>
      <w:r w:rsidRPr="002308FF">
        <w:rPr>
          <w:rFonts w:asciiTheme="minorHAnsi" w:hAnsiTheme="minorHAnsi" w:cs="Segoe UI"/>
          <w:b/>
          <w:sz w:val="22"/>
          <w:szCs w:val="22"/>
        </w:rPr>
        <w:t>.</w:t>
      </w:r>
    </w:p>
    <w:p w14:paraId="0C8A4A40" w14:textId="77777777" w:rsidR="0088274A" w:rsidRPr="00B06D03" w:rsidRDefault="0088274A" w:rsidP="0088274A">
      <w:pPr>
        <w:spacing w:after="120" w:line="276" w:lineRule="auto"/>
        <w:ind w:left="425"/>
        <w:jc w:val="both"/>
        <w:rPr>
          <w:rFonts w:asciiTheme="minorHAnsi" w:hAnsiTheme="minorHAnsi"/>
          <w:bCs/>
          <w:sz w:val="22"/>
          <w:szCs w:val="22"/>
        </w:rPr>
      </w:pPr>
      <w:r w:rsidRPr="00B06D03">
        <w:rPr>
          <w:rFonts w:asciiTheme="minorHAnsi" w:hAnsiTheme="minorHAnsi"/>
          <w:sz w:val="22"/>
          <w:szCs w:val="22"/>
        </w:rPr>
        <w:t xml:space="preserve">Zgodnie z </w:t>
      </w:r>
      <w:r w:rsidRPr="00B06D03">
        <w:rPr>
          <w:rFonts w:asciiTheme="minorHAnsi" w:hAnsiTheme="minorHAnsi"/>
          <w:bCs/>
          <w:sz w:val="22"/>
          <w:szCs w:val="22"/>
        </w:rPr>
        <w:t xml:space="preserve">art. 13 rozporządzenia Parlamentu Europejskiego i Rady (UE) 2016/679 z dnia 27 kwietnia 2016 r. w sprawie ochrony osób fizycznych w związku z przetwarzaniem danych osobowych i w sprawie swobodnego przepływu takich danych oraz uchylenia dyrektywy 95/46/WE </w:t>
      </w:r>
      <w:r w:rsidRPr="00B06D03">
        <w:rPr>
          <w:rFonts w:asciiTheme="minorHAnsi" w:hAnsiTheme="minorHAnsi"/>
          <w:bCs/>
          <w:i/>
          <w:sz w:val="22"/>
          <w:szCs w:val="22"/>
        </w:rPr>
        <w:t>(ogólne rozporządzenie o ochronie danych, RODO</w:t>
      </w:r>
      <w:r w:rsidRPr="00B06D03">
        <w:rPr>
          <w:rFonts w:asciiTheme="minorHAnsi" w:hAnsiTheme="minorHAnsi"/>
          <w:bCs/>
          <w:sz w:val="22"/>
          <w:szCs w:val="22"/>
        </w:rPr>
        <w:t>), informujemy, że:</w:t>
      </w:r>
    </w:p>
    <w:p w14:paraId="304F1F17" w14:textId="77777777" w:rsidR="0088274A" w:rsidRPr="00B06D03" w:rsidRDefault="0088274A" w:rsidP="0088274A">
      <w:pPr>
        <w:spacing w:line="276" w:lineRule="auto"/>
        <w:jc w:val="both"/>
        <w:rPr>
          <w:rFonts w:asciiTheme="minorHAnsi" w:hAnsiTheme="minorHAnsi" w:cs="Arial"/>
          <w:i/>
          <w:sz w:val="22"/>
          <w:szCs w:val="22"/>
        </w:rPr>
      </w:pPr>
      <w:r w:rsidRPr="00B06D03">
        <w:rPr>
          <w:rFonts w:asciiTheme="minorHAnsi" w:hAnsiTheme="minorHAnsi" w:cs="Arial"/>
          <w:b/>
          <w:sz w:val="22"/>
          <w:szCs w:val="22"/>
        </w:rPr>
        <w:t xml:space="preserve">         Administratorem Pani/Pana danych osobowych</w:t>
      </w:r>
      <w:r w:rsidRPr="00B06D03">
        <w:rPr>
          <w:rFonts w:asciiTheme="minorHAnsi" w:hAnsiTheme="minorHAnsi" w:cs="Arial"/>
          <w:sz w:val="22"/>
          <w:szCs w:val="22"/>
        </w:rPr>
        <w:t xml:space="preserve"> jest Samodzielny Publiczny Kliniczny  </w:t>
      </w:r>
      <w:r w:rsidRPr="00B06D03">
        <w:rPr>
          <w:rFonts w:asciiTheme="minorHAnsi" w:hAnsiTheme="minorHAnsi" w:cs="Arial"/>
          <w:i/>
          <w:sz w:val="22"/>
          <w:szCs w:val="22"/>
        </w:rPr>
        <w:t xml:space="preserve">  </w:t>
      </w:r>
    </w:p>
    <w:p w14:paraId="666884C7" w14:textId="77777777" w:rsidR="0088274A" w:rsidRPr="00B06D03" w:rsidRDefault="0088274A" w:rsidP="0088274A">
      <w:pPr>
        <w:spacing w:after="120" w:line="276" w:lineRule="auto"/>
        <w:jc w:val="both"/>
        <w:rPr>
          <w:rFonts w:asciiTheme="minorHAnsi" w:hAnsiTheme="minorHAnsi" w:cs="Arial"/>
          <w:i/>
          <w:sz w:val="22"/>
          <w:szCs w:val="22"/>
        </w:rPr>
      </w:pPr>
      <w:r w:rsidRPr="00B06D03">
        <w:rPr>
          <w:rFonts w:asciiTheme="minorHAnsi" w:hAnsiTheme="minorHAnsi" w:cs="Arial"/>
          <w:i/>
          <w:sz w:val="22"/>
          <w:szCs w:val="22"/>
        </w:rPr>
        <w:t xml:space="preserve">         </w:t>
      </w:r>
      <w:r w:rsidRPr="00B06D03">
        <w:rPr>
          <w:rFonts w:asciiTheme="minorHAnsi" w:hAnsiTheme="minorHAnsi" w:cs="Arial"/>
          <w:sz w:val="22"/>
          <w:szCs w:val="22"/>
        </w:rPr>
        <w:t>Szpital Okulistyczny z siedzibą w Warszawie, ul. Józefa Sierakowskiego</w:t>
      </w:r>
      <w:r w:rsidRPr="00B06D03">
        <w:rPr>
          <w:rFonts w:asciiTheme="minorHAnsi" w:hAnsiTheme="minorHAnsi" w:cs="Arial"/>
          <w:i/>
          <w:sz w:val="22"/>
          <w:szCs w:val="22"/>
        </w:rPr>
        <w:t xml:space="preserve"> 13;</w:t>
      </w:r>
    </w:p>
    <w:p w14:paraId="52BAB4D0" w14:textId="77777777" w:rsidR="0088274A" w:rsidRPr="00B06D03" w:rsidRDefault="0088274A" w:rsidP="0088274A">
      <w:pPr>
        <w:spacing w:line="276" w:lineRule="auto"/>
        <w:jc w:val="both"/>
        <w:rPr>
          <w:rFonts w:asciiTheme="minorHAnsi" w:hAnsiTheme="minorHAnsi" w:cs="Arial"/>
          <w:color w:val="00B0F0"/>
          <w:sz w:val="22"/>
          <w:szCs w:val="22"/>
        </w:rPr>
      </w:pPr>
      <w:r w:rsidRPr="00B06D03">
        <w:rPr>
          <w:rFonts w:asciiTheme="minorHAnsi" w:hAnsiTheme="minorHAnsi" w:cs="Arial"/>
          <w:sz w:val="22"/>
          <w:szCs w:val="22"/>
        </w:rPr>
        <w:t xml:space="preserve">         </w:t>
      </w:r>
      <w:r w:rsidRPr="00B06D03">
        <w:rPr>
          <w:rFonts w:asciiTheme="minorHAnsi" w:hAnsiTheme="minorHAnsi" w:cs="Arial"/>
          <w:b/>
          <w:sz w:val="22"/>
          <w:szCs w:val="22"/>
        </w:rPr>
        <w:t>Inspektorem ochrony danych osobowych</w:t>
      </w:r>
      <w:r w:rsidRPr="00B06D03">
        <w:rPr>
          <w:rFonts w:asciiTheme="minorHAnsi" w:hAnsiTheme="minorHAnsi" w:cs="Arial"/>
          <w:sz w:val="22"/>
          <w:szCs w:val="22"/>
        </w:rPr>
        <w:t xml:space="preserve"> w Samodzielnym Publicznym Klinicznym  </w:t>
      </w:r>
    </w:p>
    <w:p w14:paraId="5FB76654" w14:textId="77777777" w:rsidR="0088274A" w:rsidRPr="00B06D03" w:rsidRDefault="0088274A" w:rsidP="0088274A">
      <w:pPr>
        <w:spacing w:line="276" w:lineRule="auto"/>
        <w:jc w:val="both"/>
        <w:rPr>
          <w:rFonts w:asciiTheme="minorHAnsi" w:hAnsiTheme="minorHAnsi" w:cs="Arial"/>
          <w:i/>
          <w:sz w:val="22"/>
          <w:szCs w:val="22"/>
        </w:rPr>
      </w:pPr>
      <w:r w:rsidRPr="00B06D03">
        <w:rPr>
          <w:rFonts w:asciiTheme="minorHAnsi" w:hAnsiTheme="minorHAnsi" w:cs="Arial"/>
          <w:sz w:val="22"/>
          <w:szCs w:val="22"/>
        </w:rPr>
        <w:t xml:space="preserve">         Szpitalu Okulistycznym jest Pan Krzysztof Jastrzębski, kontakt: e-mail </w:t>
      </w:r>
      <w:r w:rsidRPr="00B06D03">
        <w:rPr>
          <w:rFonts w:asciiTheme="minorHAnsi" w:hAnsiTheme="minorHAnsi" w:cs="Arial"/>
          <w:i/>
          <w:sz w:val="22"/>
          <w:szCs w:val="22"/>
        </w:rPr>
        <w:t xml:space="preserve">     </w:t>
      </w:r>
    </w:p>
    <w:p w14:paraId="19DD8B65" w14:textId="77777777" w:rsidR="0088274A" w:rsidRPr="00EF4B0D" w:rsidRDefault="0088274A" w:rsidP="0088274A">
      <w:pPr>
        <w:spacing w:after="120" w:line="276" w:lineRule="auto"/>
        <w:jc w:val="both"/>
        <w:rPr>
          <w:rFonts w:asciiTheme="minorHAnsi" w:hAnsiTheme="minorHAnsi" w:cs="Arial"/>
          <w:color w:val="00B0F0"/>
          <w:sz w:val="22"/>
          <w:szCs w:val="22"/>
        </w:rPr>
      </w:pPr>
      <w:r w:rsidRPr="00B06D03">
        <w:rPr>
          <w:rFonts w:asciiTheme="minorHAnsi" w:hAnsiTheme="minorHAnsi" w:cs="Arial"/>
          <w:i/>
          <w:sz w:val="22"/>
          <w:szCs w:val="22"/>
        </w:rPr>
        <w:t xml:space="preserve">         </w:t>
      </w:r>
      <w:hyperlink r:id="rId8" w:history="1">
        <w:r w:rsidRPr="00EF4B0D">
          <w:rPr>
            <w:rStyle w:val="Hipercze"/>
            <w:rFonts w:asciiTheme="minorHAnsi" w:hAnsiTheme="minorHAnsi" w:cs="Arial"/>
            <w:i/>
            <w:sz w:val="22"/>
            <w:szCs w:val="22"/>
          </w:rPr>
          <w:t>kjastrzebski@spkso.waw.pl</w:t>
        </w:r>
      </w:hyperlink>
      <w:r w:rsidRPr="00EF4B0D">
        <w:rPr>
          <w:rFonts w:asciiTheme="minorHAnsi" w:hAnsiTheme="minorHAnsi" w:cs="Arial"/>
          <w:sz w:val="22"/>
          <w:szCs w:val="22"/>
        </w:rPr>
        <w:t>; tel. 510 037 505;</w:t>
      </w:r>
    </w:p>
    <w:p w14:paraId="6339643A" w14:textId="77777777" w:rsidR="0088274A" w:rsidRPr="00B06D03" w:rsidRDefault="0088274A" w:rsidP="0088274A">
      <w:pPr>
        <w:spacing w:line="276" w:lineRule="auto"/>
        <w:ind w:left="426"/>
        <w:rPr>
          <w:rFonts w:asciiTheme="minorHAnsi" w:hAnsiTheme="minorHAnsi"/>
          <w:b/>
          <w:bCs/>
          <w:sz w:val="22"/>
          <w:szCs w:val="22"/>
        </w:rPr>
      </w:pPr>
      <w:r w:rsidRPr="00B06D03">
        <w:rPr>
          <w:rFonts w:asciiTheme="minorHAnsi" w:hAnsiTheme="minorHAnsi"/>
          <w:b/>
          <w:bCs/>
          <w:sz w:val="22"/>
          <w:szCs w:val="22"/>
        </w:rPr>
        <w:t>Cele przetwarzania danych osobowych: </w:t>
      </w:r>
    </w:p>
    <w:p w14:paraId="2BC6EA4D" w14:textId="77777777" w:rsidR="0088274A" w:rsidRPr="00B06D03" w:rsidRDefault="0088274A" w:rsidP="0088274A">
      <w:pPr>
        <w:spacing w:line="276" w:lineRule="auto"/>
        <w:jc w:val="both"/>
        <w:rPr>
          <w:rFonts w:asciiTheme="minorHAnsi" w:hAnsiTheme="minorHAnsi"/>
          <w:sz w:val="22"/>
          <w:szCs w:val="22"/>
        </w:rPr>
      </w:pPr>
      <w:r w:rsidRPr="00B06D03">
        <w:rPr>
          <w:rFonts w:asciiTheme="minorHAnsi" w:hAnsiTheme="minorHAnsi"/>
          <w:sz w:val="22"/>
          <w:szCs w:val="22"/>
        </w:rPr>
        <w:t xml:space="preserve">         Samodzielny Publiczny </w:t>
      </w:r>
      <w:r w:rsidRPr="00B06D03">
        <w:rPr>
          <w:rFonts w:asciiTheme="minorHAnsi" w:hAnsiTheme="minorHAnsi" w:cs="Arial"/>
          <w:sz w:val="22"/>
          <w:szCs w:val="22"/>
        </w:rPr>
        <w:t>Kliniczny</w:t>
      </w:r>
      <w:r w:rsidRPr="00B06D03">
        <w:rPr>
          <w:rFonts w:asciiTheme="minorHAnsi" w:hAnsiTheme="minorHAnsi" w:cs="Arial"/>
          <w:i/>
          <w:sz w:val="22"/>
          <w:szCs w:val="22"/>
        </w:rPr>
        <w:t xml:space="preserve"> </w:t>
      </w:r>
      <w:r w:rsidRPr="00B06D03">
        <w:rPr>
          <w:rFonts w:asciiTheme="minorHAnsi" w:hAnsiTheme="minorHAnsi" w:cs="Arial"/>
          <w:sz w:val="22"/>
          <w:szCs w:val="22"/>
        </w:rPr>
        <w:t xml:space="preserve">Szpital Okulistyczny </w:t>
      </w:r>
      <w:r w:rsidRPr="00B06D03">
        <w:rPr>
          <w:rFonts w:asciiTheme="minorHAnsi" w:hAnsiTheme="minorHAnsi"/>
          <w:sz w:val="22"/>
          <w:szCs w:val="22"/>
        </w:rPr>
        <w:t xml:space="preserve">przetwarza Pani/Pana dane osobowe,     </w:t>
      </w:r>
    </w:p>
    <w:p w14:paraId="09174EAA" w14:textId="77777777" w:rsidR="0088274A" w:rsidRPr="00594903" w:rsidRDefault="0088274A" w:rsidP="0088274A">
      <w:pPr>
        <w:spacing w:after="120" w:line="276" w:lineRule="auto"/>
        <w:jc w:val="both"/>
        <w:rPr>
          <w:rFonts w:asciiTheme="minorHAnsi" w:hAnsiTheme="minorHAnsi"/>
          <w:sz w:val="22"/>
          <w:szCs w:val="22"/>
        </w:rPr>
      </w:pPr>
      <w:r w:rsidRPr="00B06D03">
        <w:rPr>
          <w:rFonts w:asciiTheme="minorHAnsi" w:hAnsiTheme="minorHAnsi"/>
          <w:sz w:val="22"/>
          <w:szCs w:val="22"/>
        </w:rPr>
        <w:t xml:space="preserve">         w celu związanym z postępowaniem o udzielenie zamówienia </w:t>
      </w:r>
      <w:r w:rsidRPr="00594903">
        <w:rPr>
          <w:rFonts w:asciiTheme="minorHAnsi" w:hAnsiTheme="minorHAnsi"/>
          <w:sz w:val="22"/>
          <w:szCs w:val="22"/>
        </w:rPr>
        <w:t xml:space="preserve">publicznego </w:t>
      </w:r>
      <w:r>
        <w:rPr>
          <w:rFonts w:asciiTheme="minorHAnsi" w:hAnsiTheme="minorHAnsi"/>
          <w:b/>
          <w:sz w:val="22"/>
          <w:szCs w:val="22"/>
        </w:rPr>
        <w:t>ZP</w:t>
      </w:r>
      <w:r w:rsidRPr="00594903">
        <w:rPr>
          <w:rFonts w:asciiTheme="minorHAnsi" w:hAnsiTheme="minorHAnsi"/>
          <w:b/>
          <w:sz w:val="22"/>
          <w:szCs w:val="22"/>
        </w:rPr>
        <w:t>/</w:t>
      </w:r>
      <w:r>
        <w:rPr>
          <w:rFonts w:asciiTheme="minorHAnsi" w:hAnsiTheme="minorHAnsi"/>
          <w:b/>
          <w:sz w:val="22"/>
          <w:szCs w:val="22"/>
        </w:rPr>
        <w:t>17</w:t>
      </w:r>
      <w:r w:rsidRPr="00594903">
        <w:rPr>
          <w:rFonts w:asciiTheme="minorHAnsi" w:hAnsiTheme="minorHAnsi"/>
          <w:b/>
          <w:sz w:val="22"/>
          <w:szCs w:val="22"/>
        </w:rPr>
        <w:t>/2019</w:t>
      </w:r>
    </w:p>
    <w:p w14:paraId="5E317632" w14:textId="77777777" w:rsidR="0088274A" w:rsidRPr="00B06D03" w:rsidRDefault="0088274A" w:rsidP="0088274A">
      <w:pPr>
        <w:pStyle w:val="HTML-wstpniesformatowany"/>
        <w:spacing w:line="276" w:lineRule="auto"/>
        <w:ind w:left="426"/>
        <w:jc w:val="both"/>
        <w:rPr>
          <w:rFonts w:asciiTheme="minorHAnsi" w:hAnsiTheme="minorHAnsi"/>
          <w:sz w:val="22"/>
          <w:szCs w:val="22"/>
        </w:rPr>
      </w:pPr>
      <w:r w:rsidRPr="00B06D03">
        <w:rPr>
          <w:rFonts w:asciiTheme="minorHAnsi" w:hAnsiTheme="minorHAnsi"/>
          <w:b/>
          <w:sz w:val="22"/>
          <w:szCs w:val="22"/>
        </w:rPr>
        <w:lastRenderedPageBreak/>
        <w:t>Podstawa prawna przetwarzania danych:</w:t>
      </w:r>
      <w:r w:rsidRPr="00B06D03">
        <w:rPr>
          <w:rFonts w:asciiTheme="minorHAnsi" w:hAnsiTheme="minorHAnsi"/>
          <w:sz w:val="22"/>
          <w:szCs w:val="22"/>
        </w:rPr>
        <w:t xml:space="preserve"> </w:t>
      </w:r>
    </w:p>
    <w:p w14:paraId="2A903CF9" w14:textId="77777777" w:rsidR="0088274A" w:rsidRPr="00B06D03" w:rsidRDefault="0088274A" w:rsidP="0088274A">
      <w:pPr>
        <w:pStyle w:val="HTML-wstpniesformatowany"/>
        <w:spacing w:after="120" w:line="276" w:lineRule="auto"/>
        <w:ind w:left="425"/>
        <w:jc w:val="both"/>
        <w:rPr>
          <w:rFonts w:asciiTheme="minorHAnsi" w:hAnsiTheme="minorHAnsi"/>
          <w:sz w:val="22"/>
          <w:szCs w:val="22"/>
        </w:rPr>
      </w:pPr>
      <w:r w:rsidRPr="00B06D03">
        <w:rPr>
          <w:rFonts w:asciiTheme="minorHAnsi" w:hAnsiTheme="minorHAnsi"/>
          <w:bCs/>
          <w:sz w:val="22"/>
          <w:szCs w:val="22"/>
        </w:rPr>
        <w:t xml:space="preserve">Przetwarzanie jest niezbędne do wypełnienia obowiązku prawnego ciążącego na Administratorze (podstawa prawna z art. 6 ust. 1 lit. c ogólnego rozporządzenia o ochronie danych) oraz </w:t>
      </w:r>
      <w:r w:rsidRPr="00B06D03">
        <w:rPr>
          <w:rFonts w:asciiTheme="minorHAnsi" w:hAnsiTheme="minorHAnsi"/>
          <w:sz w:val="22"/>
          <w:szCs w:val="22"/>
        </w:rPr>
        <w:t>ustawy z dnia 29 stycznia 2004 r. Prawo zamówień publicznych.</w:t>
      </w:r>
    </w:p>
    <w:p w14:paraId="7A7FEA01" w14:textId="77777777" w:rsidR="0088274A" w:rsidRPr="00B06D03" w:rsidRDefault="0088274A" w:rsidP="0088274A">
      <w:pPr>
        <w:spacing w:after="120" w:line="276" w:lineRule="auto"/>
        <w:ind w:left="425"/>
        <w:jc w:val="both"/>
        <w:rPr>
          <w:rFonts w:asciiTheme="minorHAnsi" w:hAnsiTheme="minorHAnsi"/>
          <w:sz w:val="22"/>
          <w:szCs w:val="22"/>
        </w:rPr>
      </w:pPr>
      <w:r w:rsidRPr="00B06D03">
        <w:rPr>
          <w:rFonts w:asciiTheme="minorHAnsi" w:hAnsiTheme="minorHAnsi"/>
          <w:b/>
          <w:bCs/>
          <w:sz w:val="22"/>
          <w:szCs w:val="22"/>
        </w:rPr>
        <w:t>Informacje o odbiorcach danych osobowych:</w:t>
      </w:r>
      <w:r w:rsidRPr="00B06D03">
        <w:rPr>
          <w:rFonts w:asciiTheme="minorHAnsi" w:hAnsiTheme="minorHAnsi"/>
          <w:sz w:val="22"/>
          <w:szCs w:val="22"/>
        </w:rPr>
        <w:t xml:space="preserve"> </w:t>
      </w:r>
      <w:r w:rsidRPr="00B06D03">
        <w:rPr>
          <w:rFonts w:asciiTheme="minorHAnsi" w:hAnsiTheme="minorHAnsi"/>
          <w:iCs/>
          <w:sz w:val="22"/>
          <w:szCs w:val="22"/>
        </w:rPr>
        <w:t xml:space="preserve">Pana/Pani </w:t>
      </w:r>
      <w:r>
        <w:rPr>
          <w:rFonts w:asciiTheme="minorHAnsi" w:hAnsiTheme="minorHAnsi"/>
          <w:iCs/>
          <w:sz w:val="22"/>
          <w:szCs w:val="22"/>
        </w:rPr>
        <w:t>d</w:t>
      </w:r>
      <w:r w:rsidRPr="00B06D03">
        <w:rPr>
          <w:rFonts w:asciiTheme="minorHAnsi" w:hAnsiTheme="minorHAnsi"/>
          <w:iCs/>
          <w:sz w:val="22"/>
          <w:szCs w:val="22"/>
        </w:rPr>
        <w:t>ane osobowe mogą być udostępnione osobom lub podmiotom, którym udostępniona zostanie dokumentacja postępowania, w oparciu o art. 8 oraz art. 96 ust. 3 ustawy z dnia 29 stycznia 2004 r. Prawo zamówień publicznych.</w:t>
      </w:r>
    </w:p>
    <w:p w14:paraId="1841287E" w14:textId="77777777" w:rsidR="0088274A" w:rsidRPr="00B06D03" w:rsidRDefault="0088274A" w:rsidP="0088274A">
      <w:pPr>
        <w:pStyle w:val="HTML-wstpniesformatowany"/>
        <w:spacing w:after="120" w:line="276" w:lineRule="auto"/>
        <w:ind w:left="425"/>
        <w:jc w:val="both"/>
        <w:rPr>
          <w:rFonts w:asciiTheme="minorHAnsi" w:hAnsiTheme="minorHAnsi"/>
          <w:sz w:val="22"/>
          <w:szCs w:val="22"/>
        </w:rPr>
      </w:pPr>
      <w:r w:rsidRPr="00B06D03">
        <w:rPr>
          <w:rFonts w:asciiTheme="minorHAnsi" w:hAnsiTheme="minorHAnsi"/>
          <w:b/>
          <w:bCs/>
          <w:sz w:val="22"/>
          <w:szCs w:val="22"/>
        </w:rPr>
        <w:t xml:space="preserve">Okres, przez który dane osobowe będą przechowywane: </w:t>
      </w:r>
      <w:r w:rsidRPr="00B06D03">
        <w:rPr>
          <w:rFonts w:asciiTheme="minorHAnsi" w:hAnsiTheme="minorHAnsi"/>
          <w:sz w:val="22"/>
          <w:szCs w:val="22"/>
        </w:rPr>
        <w:t>4 lat</w:t>
      </w:r>
      <w:r>
        <w:rPr>
          <w:rFonts w:asciiTheme="minorHAnsi" w:hAnsiTheme="minorHAnsi"/>
          <w:sz w:val="22"/>
          <w:szCs w:val="22"/>
        </w:rPr>
        <w:t>a</w:t>
      </w:r>
      <w:r w:rsidRPr="00B06D03">
        <w:rPr>
          <w:rFonts w:asciiTheme="minorHAnsi" w:hAnsiTheme="minorHAnsi"/>
          <w:sz w:val="22"/>
          <w:szCs w:val="22"/>
        </w:rPr>
        <w:t xml:space="preserve"> od dnia zakończenia postępowania o udzielenie zamówienia, a jeżeli czas trwania umowy przekracza 4 lata, okres przechowywania obejmuje cały czas trwania umowy.</w:t>
      </w:r>
    </w:p>
    <w:p w14:paraId="16BB34A1" w14:textId="77777777" w:rsidR="0088274A" w:rsidRPr="00B06D03" w:rsidRDefault="0088274A" w:rsidP="0088274A">
      <w:pPr>
        <w:spacing w:line="276" w:lineRule="auto"/>
        <w:ind w:left="426"/>
        <w:jc w:val="both"/>
        <w:rPr>
          <w:rFonts w:asciiTheme="minorHAnsi" w:hAnsiTheme="minorHAnsi"/>
          <w:b/>
          <w:sz w:val="22"/>
          <w:szCs w:val="22"/>
        </w:rPr>
      </w:pPr>
      <w:r w:rsidRPr="00B06D03">
        <w:rPr>
          <w:rFonts w:asciiTheme="minorHAnsi" w:hAnsiTheme="minorHAnsi"/>
          <w:b/>
          <w:sz w:val="22"/>
          <w:szCs w:val="22"/>
        </w:rPr>
        <w:t>Uprawnienia z art. 15-21 ogólnego rozporządzenia o ochronie danych:</w:t>
      </w:r>
    </w:p>
    <w:p w14:paraId="26DEC993" w14:textId="77777777" w:rsidR="0088274A" w:rsidRDefault="0088274A" w:rsidP="0088274A">
      <w:pPr>
        <w:numPr>
          <w:ilvl w:val="0"/>
          <w:numId w:val="70"/>
        </w:numPr>
        <w:spacing w:line="276" w:lineRule="auto"/>
        <w:ind w:left="426" w:firstLine="0"/>
        <w:contextualSpacing/>
        <w:jc w:val="both"/>
        <w:rPr>
          <w:rFonts w:asciiTheme="minorHAnsi" w:hAnsiTheme="minorHAnsi"/>
          <w:color w:val="000000"/>
          <w:sz w:val="22"/>
          <w:szCs w:val="22"/>
        </w:rPr>
      </w:pPr>
      <w:r w:rsidRPr="00B06D03">
        <w:rPr>
          <w:rFonts w:asciiTheme="minorHAnsi" w:hAnsiTheme="minorHAnsi"/>
          <w:color w:val="000000"/>
          <w:sz w:val="22"/>
          <w:szCs w:val="22"/>
        </w:rPr>
        <w:t xml:space="preserve">na podstawie art. 15 RODO prawo dostępu do danych osobowych Pani/Pana </w:t>
      </w:r>
      <w:r>
        <w:rPr>
          <w:rFonts w:asciiTheme="minorHAnsi" w:hAnsiTheme="minorHAnsi"/>
          <w:color w:val="000000"/>
          <w:sz w:val="22"/>
          <w:szCs w:val="22"/>
        </w:rPr>
        <w:t xml:space="preserve"> </w:t>
      </w:r>
    </w:p>
    <w:p w14:paraId="4BE7D203" w14:textId="77777777" w:rsidR="0088274A" w:rsidRPr="00B06D03" w:rsidRDefault="0088274A" w:rsidP="0088274A">
      <w:pPr>
        <w:spacing w:line="276" w:lineRule="auto"/>
        <w:ind w:left="426"/>
        <w:contextualSpacing/>
        <w:jc w:val="both"/>
        <w:rPr>
          <w:rFonts w:asciiTheme="minorHAnsi" w:hAnsiTheme="minorHAnsi"/>
          <w:color w:val="000000"/>
          <w:sz w:val="22"/>
          <w:szCs w:val="22"/>
        </w:rPr>
      </w:pPr>
      <w:r>
        <w:rPr>
          <w:rFonts w:asciiTheme="minorHAnsi" w:hAnsiTheme="minorHAnsi"/>
          <w:color w:val="000000"/>
          <w:sz w:val="22"/>
          <w:szCs w:val="22"/>
        </w:rPr>
        <w:t xml:space="preserve">      </w:t>
      </w:r>
      <w:r w:rsidRPr="00B06D03">
        <w:rPr>
          <w:rFonts w:asciiTheme="minorHAnsi" w:hAnsiTheme="minorHAnsi"/>
          <w:color w:val="000000"/>
          <w:sz w:val="22"/>
          <w:szCs w:val="22"/>
        </w:rPr>
        <w:t>dotyczących</w:t>
      </w:r>
      <w:r>
        <w:rPr>
          <w:rFonts w:asciiTheme="minorHAnsi" w:hAnsiTheme="minorHAnsi"/>
          <w:color w:val="000000"/>
          <w:sz w:val="22"/>
          <w:szCs w:val="22"/>
        </w:rPr>
        <w:t>*</w:t>
      </w:r>
      <w:r w:rsidRPr="00B06D03">
        <w:rPr>
          <w:rFonts w:asciiTheme="minorHAnsi" w:hAnsiTheme="minorHAnsi"/>
          <w:color w:val="000000"/>
          <w:sz w:val="22"/>
          <w:szCs w:val="22"/>
        </w:rPr>
        <w:t>;</w:t>
      </w:r>
    </w:p>
    <w:p w14:paraId="17708D1E" w14:textId="77777777" w:rsidR="0088274A" w:rsidRPr="00B06D03" w:rsidRDefault="0088274A" w:rsidP="0088274A">
      <w:pPr>
        <w:numPr>
          <w:ilvl w:val="0"/>
          <w:numId w:val="70"/>
        </w:numPr>
        <w:spacing w:line="276" w:lineRule="auto"/>
        <w:ind w:left="426" w:firstLine="0"/>
        <w:contextualSpacing/>
        <w:jc w:val="both"/>
        <w:rPr>
          <w:rFonts w:asciiTheme="minorHAnsi" w:hAnsiTheme="minorHAnsi"/>
          <w:color w:val="000000"/>
          <w:sz w:val="22"/>
          <w:szCs w:val="22"/>
        </w:rPr>
      </w:pPr>
      <w:r w:rsidRPr="00B06D03">
        <w:rPr>
          <w:rFonts w:asciiTheme="minorHAnsi" w:hAnsiTheme="minorHAnsi"/>
          <w:color w:val="000000"/>
          <w:sz w:val="22"/>
          <w:szCs w:val="22"/>
        </w:rPr>
        <w:t xml:space="preserve">na podstawie art. 16 RODO prawo do sprostowania Pani/Pana danych osobowych </w:t>
      </w:r>
      <w:r w:rsidRPr="00B06D03">
        <w:rPr>
          <w:rFonts w:asciiTheme="minorHAnsi" w:hAnsiTheme="minorHAnsi"/>
          <w:b/>
          <w:color w:val="000000"/>
          <w:sz w:val="22"/>
          <w:szCs w:val="22"/>
          <w:vertAlign w:val="superscript"/>
        </w:rPr>
        <w:t>*</w:t>
      </w:r>
      <w:r>
        <w:rPr>
          <w:rFonts w:asciiTheme="minorHAnsi" w:hAnsiTheme="minorHAnsi"/>
          <w:b/>
          <w:color w:val="000000"/>
          <w:sz w:val="22"/>
          <w:szCs w:val="22"/>
          <w:vertAlign w:val="superscript"/>
        </w:rPr>
        <w:t>*</w:t>
      </w:r>
      <w:r w:rsidRPr="00B06D03">
        <w:rPr>
          <w:rFonts w:asciiTheme="minorHAnsi" w:hAnsiTheme="minorHAnsi"/>
          <w:color w:val="000000"/>
          <w:sz w:val="22"/>
          <w:szCs w:val="22"/>
        </w:rPr>
        <w:t>;</w:t>
      </w:r>
    </w:p>
    <w:p w14:paraId="53E26B13" w14:textId="77777777" w:rsidR="0088274A" w:rsidRPr="00B06D03" w:rsidRDefault="0088274A" w:rsidP="0088274A">
      <w:pPr>
        <w:numPr>
          <w:ilvl w:val="0"/>
          <w:numId w:val="70"/>
        </w:numPr>
        <w:spacing w:line="276" w:lineRule="auto"/>
        <w:ind w:left="426" w:firstLine="0"/>
        <w:contextualSpacing/>
        <w:jc w:val="both"/>
        <w:rPr>
          <w:rFonts w:asciiTheme="minorHAnsi" w:hAnsiTheme="minorHAnsi"/>
          <w:color w:val="000000"/>
          <w:sz w:val="22"/>
          <w:szCs w:val="22"/>
        </w:rPr>
      </w:pPr>
      <w:r w:rsidRPr="00B06D03">
        <w:rPr>
          <w:rFonts w:asciiTheme="minorHAnsi" w:hAnsiTheme="minorHAnsi"/>
          <w:color w:val="000000"/>
          <w:sz w:val="22"/>
          <w:szCs w:val="22"/>
        </w:rPr>
        <w:t>na podstawie art. 18 RODO prawo żądania od administratora ograniczenia</w:t>
      </w:r>
      <w:r>
        <w:rPr>
          <w:rFonts w:asciiTheme="minorHAnsi" w:hAnsiTheme="minorHAnsi"/>
          <w:color w:val="000000"/>
          <w:sz w:val="22"/>
          <w:szCs w:val="22"/>
        </w:rPr>
        <w:t xml:space="preserve"> ***;</w:t>
      </w:r>
      <w:r w:rsidRPr="00B06D03">
        <w:rPr>
          <w:rFonts w:asciiTheme="minorHAnsi" w:hAnsiTheme="minorHAnsi"/>
          <w:color w:val="000000"/>
          <w:sz w:val="22"/>
          <w:szCs w:val="22"/>
        </w:rPr>
        <w:t xml:space="preserve">    </w:t>
      </w:r>
    </w:p>
    <w:p w14:paraId="30329411" w14:textId="77777777" w:rsidR="0088274A" w:rsidRPr="00B06D03" w:rsidRDefault="0088274A" w:rsidP="0088274A">
      <w:pPr>
        <w:spacing w:line="276" w:lineRule="auto"/>
        <w:ind w:left="426"/>
        <w:contextualSpacing/>
        <w:jc w:val="both"/>
        <w:rPr>
          <w:rFonts w:asciiTheme="minorHAnsi" w:hAnsiTheme="minorHAnsi"/>
          <w:color w:val="000000"/>
          <w:sz w:val="22"/>
          <w:szCs w:val="22"/>
        </w:rPr>
      </w:pPr>
      <w:r w:rsidRPr="00B06D03">
        <w:rPr>
          <w:rFonts w:asciiTheme="minorHAnsi" w:hAnsiTheme="minorHAnsi"/>
          <w:color w:val="000000"/>
          <w:sz w:val="22"/>
          <w:szCs w:val="22"/>
        </w:rPr>
        <w:t xml:space="preserve">      przetwarzania danych osobowych z zastrzeżeniem przypadków, o których mowa w art.  </w:t>
      </w:r>
    </w:p>
    <w:p w14:paraId="1F6713B0" w14:textId="77777777" w:rsidR="0088274A" w:rsidRPr="00B06D03" w:rsidRDefault="0088274A" w:rsidP="0088274A">
      <w:pPr>
        <w:spacing w:after="120" w:line="276" w:lineRule="auto"/>
        <w:ind w:left="425"/>
        <w:jc w:val="both"/>
        <w:rPr>
          <w:rFonts w:asciiTheme="minorHAnsi" w:hAnsiTheme="minorHAnsi"/>
          <w:color w:val="000000"/>
          <w:sz w:val="22"/>
          <w:szCs w:val="22"/>
        </w:rPr>
      </w:pPr>
      <w:r w:rsidRPr="00B06D03">
        <w:rPr>
          <w:rFonts w:asciiTheme="minorHAnsi" w:hAnsiTheme="minorHAnsi"/>
          <w:color w:val="000000"/>
          <w:sz w:val="22"/>
          <w:szCs w:val="22"/>
        </w:rPr>
        <w:t xml:space="preserve">     18 ust. 2 RODO **</w:t>
      </w:r>
      <w:r>
        <w:rPr>
          <w:rFonts w:asciiTheme="minorHAnsi" w:hAnsiTheme="minorHAnsi"/>
          <w:color w:val="000000"/>
          <w:sz w:val="22"/>
          <w:szCs w:val="22"/>
        </w:rPr>
        <w:t>**</w:t>
      </w:r>
      <w:r w:rsidRPr="00B06D03">
        <w:rPr>
          <w:rFonts w:asciiTheme="minorHAnsi" w:hAnsiTheme="minorHAnsi"/>
          <w:color w:val="000000"/>
          <w:sz w:val="22"/>
          <w:szCs w:val="22"/>
        </w:rPr>
        <w:t xml:space="preserve">;  </w:t>
      </w:r>
    </w:p>
    <w:p w14:paraId="506B13AA" w14:textId="77777777" w:rsidR="0088274A" w:rsidRPr="00B06D03" w:rsidRDefault="0088274A" w:rsidP="0088274A">
      <w:pPr>
        <w:spacing w:line="276" w:lineRule="auto"/>
        <w:ind w:left="426"/>
        <w:contextualSpacing/>
        <w:jc w:val="both"/>
        <w:rPr>
          <w:rFonts w:asciiTheme="minorHAnsi" w:hAnsiTheme="minorHAnsi"/>
          <w:color w:val="000000"/>
          <w:sz w:val="22"/>
          <w:szCs w:val="22"/>
        </w:rPr>
      </w:pPr>
      <w:r w:rsidRPr="00B06D03">
        <w:rPr>
          <w:rFonts w:asciiTheme="minorHAnsi" w:hAnsiTheme="minorHAnsi"/>
          <w:color w:val="000000"/>
          <w:sz w:val="22"/>
          <w:szCs w:val="22"/>
        </w:rPr>
        <w:t>Nie przysługuje Pani/Panu:</w:t>
      </w:r>
    </w:p>
    <w:p w14:paraId="36DE3A99" w14:textId="77777777" w:rsidR="0088274A" w:rsidRPr="00B06D03" w:rsidRDefault="0088274A" w:rsidP="0088274A">
      <w:pPr>
        <w:numPr>
          <w:ilvl w:val="0"/>
          <w:numId w:val="71"/>
        </w:numPr>
        <w:spacing w:line="276" w:lineRule="auto"/>
        <w:ind w:left="426" w:firstLine="0"/>
        <w:contextualSpacing/>
        <w:jc w:val="both"/>
        <w:rPr>
          <w:rFonts w:asciiTheme="minorHAnsi" w:hAnsiTheme="minorHAnsi"/>
          <w:color w:val="000000"/>
          <w:sz w:val="22"/>
          <w:szCs w:val="22"/>
        </w:rPr>
      </w:pPr>
      <w:r w:rsidRPr="00B06D03">
        <w:rPr>
          <w:rFonts w:asciiTheme="minorHAnsi" w:hAnsiTheme="minorHAnsi"/>
          <w:color w:val="000000"/>
          <w:sz w:val="22"/>
          <w:szCs w:val="22"/>
        </w:rPr>
        <w:t>w związku z art. 17 ust. 3 lit. b, d lub e RODO prawo do usunięcia danych osobowych;</w:t>
      </w:r>
    </w:p>
    <w:p w14:paraId="067AD142" w14:textId="77777777" w:rsidR="0088274A" w:rsidRPr="00B06D03" w:rsidRDefault="0088274A" w:rsidP="0088274A">
      <w:pPr>
        <w:numPr>
          <w:ilvl w:val="0"/>
          <w:numId w:val="71"/>
        </w:numPr>
        <w:spacing w:line="276" w:lineRule="auto"/>
        <w:ind w:left="426" w:firstLine="0"/>
        <w:contextualSpacing/>
        <w:jc w:val="both"/>
        <w:rPr>
          <w:rFonts w:asciiTheme="minorHAnsi" w:hAnsiTheme="minorHAnsi"/>
          <w:color w:val="000000"/>
          <w:sz w:val="22"/>
          <w:szCs w:val="22"/>
        </w:rPr>
      </w:pPr>
      <w:r w:rsidRPr="00B06D03">
        <w:rPr>
          <w:rFonts w:asciiTheme="minorHAnsi" w:hAnsiTheme="minorHAnsi"/>
          <w:color w:val="000000"/>
          <w:sz w:val="22"/>
          <w:szCs w:val="22"/>
        </w:rPr>
        <w:t>prawo do przenoszenia danych osobowych, o którym mowa w art. 20 RODO;</w:t>
      </w:r>
    </w:p>
    <w:p w14:paraId="30BA8401" w14:textId="77777777" w:rsidR="0088274A" w:rsidRPr="00B06D03" w:rsidRDefault="0088274A" w:rsidP="0088274A">
      <w:pPr>
        <w:numPr>
          <w:ilvl w:val="0"/>
          <w:numId w:val="71"/>
        </w:numPr>
        <w:spacing w:line="276" w:lineRule="auto"/>
        <w:ind w:left="426" w:firstLine="0"/>
        <w:contextualSpacing/>
        <w:jc w:val="both"/>
        <w:rPr>
          <w:rFonts w:asciiTheme="minorHAnsi" w:hAnsiTheme="minorHAnsi"/>
          <w:color w:val="000000"/>
          <w:sz w:val="22"/>
          <w:szCs w:val="22"/>
        </w:rPr>
      </w:pPr>
      <w:r w:rsidRPr="00B06D03">
        <w:rPr>
          <w:rFonts w:asciiTheme="minorHAnsi" w:hAnsiTheme="minorHAnsi"/>
          <w:color w:val="000000"/>
          <w:sz w:val="22"/>
          <w:szCs w:val="22"/>
        </w:rPr>
        <w:t xml:space="preserve">na podstawie art. 21 RODO prawo sprzeciwu, wobec przetwarzania danych osobowych,  </w:t>
      </w:r>
    </w:p>
    <w:p w14:paraId="7E66E896" w14:textId="77777777" w:rsidR="0088274A" w:rsidRPr="00B06D03" w:rsidRDefault="0088274A" w:rsidP="0088274A">
      <w:pPr>
        <w:spacing w:line="276" w:lineRule="auto"/>
        <w:ind w:left="426"/>
        <w:contextualSpacing/>
        <w:jc w:val="both"/>
        <w:rPr>
          <w:rFonts w:asciiTheme="minorHAnsi" w:hAnsiTheme="minorHAnsi"/>
          <w:color w:val="000000"/>
          <w:sz w:val="22"/>
          <w:szCs w:val="22"/>
        </w:rPr>
      </w:pPr>
      <w:r w:rsidRPr="00B06D03">
        <w:rPr>
          <w:rFonts w:asciiTheme="minorHAnsi" w:hAnsiTheme="minorHAnsi"/>
          <w:color w:val="000000"/>
          <w:sz w:val="22"/>
          <w:szCs w:val="22"/>
        </w:rPr>
        <w:t xml:space="preserve">      gdyż podstawą prawną przetwarzania Pani/Pana danych osobowych jest art. 6 ust. 1 lit.  </w:t>
      </w:r>
    </w:p>
    <w:p w14:paraId="4CF5B49C" w14:textId="77777777" w:rsidR="0088274A" w:rsidRPr="00B06D03" w:rsidRDefault="0088274A" w:rsidP="0088274A">
      <w:pPr>
        <w:spacing w:after="240" w:line="276" w:lineRule="auto"/>
        <w:ind w:left="425"/>
        <w:jc w:val="both"/>
        <w:rPr>
          <w:rFonts w:asciiTheme="minorHAnsi" w:hAnsiTheme="minorHAnsi"/>
          <w:color w:val="000000"/>
          <w:sz w:val="22"/>
          <w:szCs w:val="22"/>
        </w:rPr>
      </w:pPr>
      <w:r w:rsidRPr="00B06D03">
        <w:rPr>
          <w:rFonts w:asciiTheme="minorHAnsi" w:hAnsiTheme="minorHAnsi"/>
          <w:color w:val="000000"/>
          <w:sz w:val="22"/>
          <w:szCs w:val="22"/>
        </w:rPr>
        <w:t xml:space="preserve">      c RODO.</w:t>
      </w:r>
    </w:p>
    <w:p w14:paraId="091E90BA" w14:textId="77777777" w:rsidR="0088274A" w:rsidRPr="00B06D03" w:rsidRDefault="0088274A" w:rsidP="0088274A">
      <w:pPr>
        <w:spacing w:line="276" w:lineRule="auto"/>
        <w:ind w:left="426"/>
        <w:jc w:val="both"/>
        <w:rPr>
          <w:rFonts w:asciiTheme="minorHAnsi" w:hAnsiTheme="minorHAnsi"/>
          <w:b/>
          <w:sz w:val="22"/>
          <w:szCs w:val="22"/>
        </w:rPr>
      </w:pPr>
      <w:r w:rsidRPr="00B06D03">
        <w:rPr>
          <w:rFonts w:asciiTheme="minorHAnsi" w:hAnsiTheme="minorHAnsi"/>
          <w:b/>
          <w:sz w:val="22"/>
          <w:szCs w:val="22"/>
        </w:rPr>
        <w:t>Prawo do wniesienia skargi:</w:t>
      </w:r>
    </w:p>
    <w:p w14:paraId="74A2F10E" w14:textId="77777777" w:rsidR="0088274A" w:rsidRDefault="0088274A" w:rsidP="0088274A">
      <w:pPr>
        <w:spacing w:after="120" w:line="276" w:lineRule="auto"/>
        <w:ind w:left="425"/>
        <w:jc w:val="both"/>
        <w:rPr>
          <w:rFonts w:asciiTheme="minorHAnsi" w:hAnsiTheme="minorHAnsi"/>
          <w:sz w:val="22"/>
          <w:szCs w:val="22"/>
        </w:rPr>
      </w:pPr>
      <w:r w:rsidRPr="00B06D03">
        <w:rPr>
          <w:rFonts w:asciiTheme="minorHAnsi" w:hAnsiTheme="minorHAnsi"/>
          <w:sz w:val="22"/>
          <w:szCs w:val="22"/>
        </w:rPr>
        <w:t>Ma Pan/Pani prawo wniesienia skargi do Prezesa Urzędu Ochrony Danych Osobowych, gdy uzna Pani/Pan, iż przetwarzanie Pani/Pana danych osobowych przez Administratora narusza przepisy ogólnego rozporządzenia o ochronie danych osobowych z dnia 27 kwietnia 2016 r.</w:t>
      </w:r>
    </w:p>
    <w:p w14:paraId="2A069CD9" w14:textId="77777777" w:rsidR="0088274A" w:rsidRPr="00B06D03" w:rsidRDefault="0088274A" w:rsidP="0088274A">
      <w:pPr>
        <w:spacing w:line="276" w:lineRule="auto"/>
        <w:ind w:left="426"/>
        <w:jc w:val="both"/>
        <w:rPr>
          <w:rFonts w:asciiTheme="minorHAnsi" w:hAnsiTheme="minorHAnsi"/>
          <w:b/>
          <w:sz w:val="22"/>
          <w:szCs w:val="22"/>
        </w:rPr>
      </w:pPr>
      <w:r w:rsidRPr="00B06D03">
        <w:rPr>
          <w:rFonts w:asciiTheme="minorHAnsi" w:hAnsiTheme="minorHAnsi"/>
          <w:b/>
          <w:sz w:val="22"/>
          <w:szCs w:val="22"/>
        </w:rPr>
        <w:t>Podstawa podania danych osobowych:</w:t>
      </w:r>
    </w:p>
    <w:p w14:paraId="5ABC06EC" w14:textId="77777777" w:rsidR="0088274A" w:rsidRDefault="0088274A" w:rsidP="0088274A">
      <w:pPr>
        <w:spacing w:after="120" w:line="276" w:lineRule="auto"/>
        <w:ind w:left="425"/>
        <w:jc w:val="both"/>
        <w:rPr>
          <w:rFonts w:asciiTheme="minorHAnsi" w:hAnsiTheme="minorHAnsi"/>
          <w:iCs/>
          <w:sz w:val="22"/>
          <w:szCs w:val="22"/>
        </w:rPr>
      </w:pPr>
      <w:r w:rsidRPr="00B06D03">
        <w:rPr>
          <w:rFonts w:asciiTheme="minorHAnsi" w:hAnsiTheme="minorHAnsi"/>
          <w:sz w:val="22"/>
          <w:szCs w:val="22"/>
        </w:rPr>
        <w:t xml:space="preserve">Podanie przez Pana/Panią swoich danych osobowych jest wymogiem ustawowym. Obowiązek podania danych przez Pana/Panią wynika z ustawy </w:t>
      </w:r>
      <w:r w:rsidRPr="00B06D03">
        <w:rPr>
          <w:rFonts w:asciiTheme="minorHAnsi" w:hAnsiTheme="minorHAnsi"/>
          <w:iCs/>
          <w:sz w:val="22"/>
          <w:szCs w:val="22"/>
        </w:rPr>
        <w:t>z dnia 29 stycznia 2004 r. Prawo zamówień publicznych,</w:t>
      </w:r>
      <w:r>
        <w:rPr>
          <w:rFonts w:asciiTheme="minorHAnsi" w:hAnsiTheme="minorHAnsi"/>
          <w:iCs/>
          <w:sz w:val="22"/>
          <w:szCs w:val="22"/>
        </w:rPr>
        <w:t xml:space="preserve"> w</w:t>
      </w:r>
      <w:r w:rsidRPr="00B06D03">
        <w:rPr>
          <w:rFonts w:asciiTheme="minorHAnsi" w:hAnsiTheme="minorHAnsi"/>
          <w:iCs/>
          <w:sz w:val="22"/>
          <w:szCs w:val="22"/>
        </w:rPr>
        <w:t xml:space="preserve"> związ</w:t>
      </w:r>
      <w:r>
        <w:rPr>
          <w:rFonts w:asciiTheme="minorHAnsi" w:hAnsiTheme="minorHAnsi"/>
          <w:iCs/>
          <w:sz w:val="22"/>
          <w:szCs w:val="22"/>
        </w:rPr>
        <w:t>ku</w:t>
      </w:r>
      <w:r w:rsidRPr="00B06D03">
        <w:rPr>
          <w:rFonts w:asciiTheme="minorHAnsi" w:hAnsiTheme="minorHAnsi"/>
          <w:iCs/>
          <w:sz w:val="22"/>
          <w:szCs w:val="22"/>
        </w:rPr>
        <w:t xml:space="preserve"> z udziałem w postępowaniu o udzielenie zamówienia publicznego. </w:t>
      </w:r>
      <w:r>
        <w:rPr>
          <w:rFonts w:asciiTheme="minorHAnsi" w:hAnsiTheme="minorHAnsi"/>
          <w:iCs/>
          <w:sz w:val="22"/>
          <w:szCs w:val="22"/>
        </w:rPr>
        <w:t>K</w:t>
      </w:r>
      <w:r w:rsidRPr="007E6082">
        <w:rPr>
          <w:rFonts w:asciiTheme="minorHAnsi" w:hAnsiTheme="minorHAnsi"/>
          <w:iCs/>
          <w:sz w:val="22"/>
          <w:szCs w:val="22"/>
        </w:rPr>
        <w:t xml:space="preserve">onsekwencje niepodania określonych danych wynikają z ustawy </w:t>
      </w:r>
      <w:proofErr w:type="spellStart"/>
      <w:r w:rsidRPr="007E6082">
        <w:rPr>
          <w:rFonts w:asciiTheme="minorHAnsi" w:hAnsiTheme="minorHAnsi"/>
          <w:iCs/>
          <w:sz w:val="22"/>
          <w:szCs w:val="22"/>
        </w:rPr>
        <w:t>Pzp</w:t>
      </w:r>
      <w:proofErr w:type="spellEnd"/>
      <w:r>
        <w:rPr>
          <w:rFonts w:asciiTheme="minorHAnsi" w:hAnsiTheme="minorHAnsi"/>
          <w:iCs/>
          <w:sz w:val="22"/>
          <w:szCs w:val="22"/>
        </w:rPr>
        <w:t>.</w:t>
      </w:r>
    </w:p>
    <w:p w14:paraId="7A62809F" w14:textId="77777777" w:rsidR="0088274A" w:rsidRPr="00B06D03" w:rsidRDefault="0088274A" w:rsidP="0088274A">
      <w:pPr>
        <w:spacing w:line="276" w:lineRule="auto"/>
        <w:ind w:left="426"/>
        <w:jc w:val="both"/>
        <w:rPr>
          <w:rFonts w:asciiTheme="minorHAnsi" w:hAnsiTheme="minorHAnsi"/>
          <w:b/>
          <w:sz w:val="22"/>
          <w:szCs w:val="22"/>
        </w:rPr>
      </w:pPr>
      <w:r w:rsidRPr="00B06D03">
        <w:rPr>
          <w:rFonts w:asciiTheme="minorHAnsi" w:hAnsiTheme="minorHAnsi"/>
          <w:b/>
          <w:sz w:val="22"/>
          <w:szCs w:val="22"/>
        </w:rPr>
        <w:t>Informacja o zautomatyzowanym podejmowaniu decyzji</w:t>
      </w:r>
    </w:p>
    <w:p w14:paraId="2FED3B64" w14:textId="77777777" w:rsidR="0088274A" w:rsidRPr="00B06D03" w:rsidRDefault="0088274A" w:rsidP="0088274A">
      <w:pPr>
        <w:spacing w:line="276" w:lineRule="auto"/>
        <w:ind w:left="426"/>
        <w:rPr>
          <w:rFonts w:asciiTheme="minorHAnsi" w:hAnsiTheme="minorHAnsi"/>
          <w:sz w:val="22"/>
          <w:szCs w:val="22"/>
        </w:rPr>
      </w:pPr>
      <w:r w:rsidRPr="00B06D03">
        <w:rPr>
          <w:rFonts w:asciiTheme="minorHAnsi" w:hAnsiTheme="minorHAnsi"/>
          <w:sz w:val="22"/>
          <w:szCs w:val="22"/>
        </w:rPr>
        <w:t>Pani/Pana dane nie będą przetwarzane w sposób zautomatyzowany, w tym w oparciu o profilowanie.</w:t>
      </w:r>
    </w:p>
    <w:p w14:paraId="2E95B7D9" w14:textId="77777777" w:rsidR="007B0C52" w:rsidRPr="00FC3C7B" w:rsidRDefault="007B0C52" w:rsidP="004F151F">
      <w:pPr>
        <w:spacing w:line="276" w:lineRule="auto"/>
        <w:ind w:left="720"/>
        <w:contextualSpacing/>
        <w:jc w:val="both"/>
        <w:rPr>
          <w:rFonts w:ascii="Cambria" w:hAnsi="Cambria"/>
          <w:color w:val="000000"/>
          <w:sz w:val="22"/>
          <w:szCs w:val="22"/>
        </w:rPr>
      </w:pPr>
    </w:p>
    <w:p w14:paraId="555F22A2" w14:textId="77777777" w:rsidR="000821CF" w:rsidRDefault="000821CF" w:rsidP="000821CF">
      <w:pPr>
        <w:pStyle w:val="Akapitzlist"/>
        <w:spacing w:after="120" w:line="276" w:lineRule="auto"/>
        <w:ind w:left="425"/>
        <w:jc w:val="both"/>
        <w:rPr>
          <w:rFonts w:asciiTheme="minorHAnsi" w:hAnsiTheme="minorHAnsi"/>
          <w:i/>
          <w:sz w:val="18"/>
          <w:szCs w:val="18"/>
        </w:rPr>
      </w:pPr>
      <w:r>
        <w:rPr>
          <w:rFonts w:asciiTheme="minorHAnsi" w:hAnsiTheme="minorHAnsi"/>
          <w:b/>
          <w:i/>
          <w:sz w:val="18"/>
          <w:szCs w:val="18"/>
          <w:vertAlign w:val="superscript"/>
        </w:rPr>
        <w:t xml:space="preserve">* </w:t>
      </w:r>
      <w:r w:rsidRPr="003D03B3">
        <w:rPr>
          <w:rFonts w:asciiTheme="minorHAnsi" w:hAnsiTheme="minorHAnsi"/>
          <w:i/>
          <w:sz w:val="18"/>
          <w:szCs w:val="18"/>
        </w:rPr>
        <w:t xml:space="preserve">W przypadku gdy wykonanie obowiązków, o których mowa w art. 15 ust. 1–3 </w:t>
      </w:r>
      <w:r>
        <w:rPr>
          <w:rFonts w:asciiTheme="minorHAnsi" w:hAnsiTheme="minorHAnsi"/>
          <w:i/>
          <w:sz w:val="18"/>
          <w:szCs w:val="18"/>
        </w:rPr>
        <w:t>RODO</w:t>
      </w:r>
      <w:r w:rsidRPr="003D03B3">
        <w:rPr>
          <w:rFonts w:asciiTheme="minorHAnsi" w:hAnsiTheme="minorHAnsi"/>
          <w:i/>
          <w:sz w:val="18"/>
          <w:szCs w:val="18"/>
        </w:rPr>
        <w:t>,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3DC083AF" w14:textId="77777777" w:rsidR="000821CF" w:rsidRDefault="000821CF" w:rsidP="000821CF">
      <w:pPr>
        <w:pStyle w:val="Akapitzlist"/>
        <w:spacing w:line="276" w:lineRule="auto"/>
        <w:ind w:left="426"/>
        <w:jc w:val="both"/>
        <w:rPr>
          <w:rFonts w:asciiTheme="minorHAnsi" w:hAnsiTheme="minorHAnsi"/>
          <w:i/>
          <w:sz w:val="18"/>
          <w:szCs w:val="18"/>
        </w:rPr>
      </w:pPr>
      <w:r w:rsidRPr="00B06D03">
        <w:rPr>
          <w:rFonts w:asciiTheme="minorHAnsi" w:hAnsiTheme="minorHAnsi"/>
          <w:b/>
          <w:i/>
          <w:sz w:val="18"/>
          <w:szCs w:val="18"/>
          <w:vertAlign w:val="superscript"/>
        </w:rPr>
        <w:lastRenderedPageBreak/>
        <w:t>*</w:t>
      </w:r>
      <w:r>
        <w:rPr>
          <w:rFonts w:asciiTheme="minorHAnsi" w:hAnsiTheme="minorHAnsi"/>
          <w:b/>
          <w:i/>
          <w:sz w:val="18"/>
          <w:szCs w:val="18"/>
          <w:vertAlign w:val="superscript"/>
        </w:rPr>
        <w:t>*</w:t>
      </w:r>
      <w:r w:rsidRPr="00B06D03">
        <w:rPr>
          <w:rFonts w:asciiTheme="minorHAnsi" w:hAnsiTheme="minorHAnsi"/>
          <w:b/>
          <w:i/>
          <w:sz w:val="18"/>
          <w:szCs w:val="18"/>
          <w:vertAlign w:val="superscript"/>
        </w:rPr>
        <w:t xml:space="preserve"> </w:t>
      </w:r>
      <w:r w:rsidRPr="00B06D03">
        <w:rPr>
          <w:rFonts w:asciiTheme="minorHAnsi" w:hAnsiTheme="minorHAnsi"/>
          <w:b/>
          <w:i/>
          <w:sz w:val="18"/>
          <w:szCs w:val="18"/>
        </w:rPr>
        <w:t>Wyjaśnienie:</w:t>
      </w:r>
      <w:r w:rsidRPr="00B06D03">
        <w:rPr>
          <w:rFonts w:asciiTheme="minorHAnsi" w:hAnsiTheme="minorHAnsi"/>
          <w:i/>
          <w:sz w:val="18"/>
          <w:szCs w:val="18"/>
        </w:rPr>
        <w:t xml:space="preserve"> skorzystanie z prawa do sprostowania nie może skutkować zmianą wyniku postępowania</w:t>
      </w:r>
      <w:r w:rsidRPr="00B06D03">
        <w:rPr>
          <w:rFonts w:asciiTheme="minorHAnsi" w:hAnsiTheme="minorHAnsi"/>
          <w:i/>
          <w:sz w:val="18"/>
          <w:szCs w:val="18"/>
        </w:rPr>
        <w:br/>
        <w:t xml:space="preserve">o udzielenie zamówienia publicznego ani zmianą postanowień umowy w zakresie niezgodnym z ustawą </w:t>
      </w:r>
      <w:proofErr w:type="spellStart"/>
      <w:r w:rsidRPr="00B06D03">
        <w:rPr>
          <w:rFonts w:asciiTheme="minorHAnsi" w:hAnsiTheme="minorHAnsi"/>
          <w:i/>
          <w:sz w:val="18"/>
          <w:szCs w:val="18"/>
        </w:rPr>
        <w:t>Pzp</w:t>
      </w:r>
      <w:proofErr w:type="spellEnd"/>
      <w:r w:rsidRPr="00B06D03">
        <w:rPr>
          <w:rFonts w:asciiTheme="minorHAnsi" w:hAnsiTheme="minorHAnsi"/>
          <w:i/>
          <w:sz w:val="18"/>
          <w:szCs w:val="18"/>
        </w:rPr>
        <w:t xml:space="preserve"> oraz nie może naruszać integralności protokołu oraz jego załączników.</w:t>
      </w:r>
    </w:p>
    <w:p w14:paraId="1D889A75" w14:textId="77777777" w:rsidR="000821CF" w:rsidRDefault="000821CF" w:rsidP="000821CF">
      <w:pPr>
        <w:pStyle w:val="Akapitzlist"/>
        <w:spacing w:line="276" w:lineRule="auto"/>
        <w:ind w:left="426"/>
        <w:jc w:val="both"/>
        <w:rPr>
          <w:rFonts w:asciiTheme="minorHAnsi" w:hAnsiTheme="minorHAnsi"/>
          <w:i/>
          <w:sz w:val="18"/>
          <w:szCs w:val="18"/>
        </w:rPr>
      </w:pPr>
      <w:r w:rsidRPr="00B06D03">
        <w:rPr>
          <w:rFonts w:asciiTheme="minorHAnsi" w:hAnsiTheme="minorHAnsi"/>
          <w:b/>
          <w:i/>
          <w:sz w:val="18"/>
          <w:szCs w:val="18"/>
          <w:vertAlign w:val="superscript"/>
        </w:rPr>
        <w:t>**</w:t>
      </w:r>
      <w:r>
        <w:rPr>
          <w:rFonts w:asciiTheme="minorHAnsi" w:hAnsiTheme="minorHAnsi"/>
          <w:b/>
          <w:i/>
          <w:sz w:val="18"/>
          <w:szCs w:val="18"/>
          <w:vertAlign w:val="superscript"/>
        </w:rPr>
        <w:t>*</w:t>
      </w:r>
      <w:r w:rsidRPr="00B06D03">
        <w:rPr>
          <w:rFonts w:asciiTheme="minorHAnsi" w:hAnsiTheme="minorHAnsi"/>
          <w:b/>
          <w:i/>
          <w:sz w:val="18"/>
          <w:szCs w:val="18"/>
          <w:vertAlign w:val="superscript"/>
        </w:rPr>
        <w:t xml:space="preserve"> </w:t>
      </w:r>
      <w:r w:rsidRPr="003D03B3">
        <w:rPr>
          <w:rFonts w:asciiTheme="minorHAnsi" w:hAnsiTheme="minorHAnsi"/>
          <w:i/>
          <w:sz w:val="18"/>
          <w:szCs w:val="18"/>
        </w:rPr>
        <w:t xml:space="preserve">Wystąpienie z żądaniem, o którym mowa w art. 18 ust. 1 </w:t>
      </w:r>
      <w:r>
        <w:rPr>
          <w:rFonts w:asciiTheme="minorHAnsi" w:hAnsiTheme="minorHAnsi"/>
          <w:i/>
          <w:sz w:val="18"/>
          <w:szCs w:val="18"/>
        </w:rPr>
        <w:t>RODO</w:t>
      </w:r>
      <w:r w:rsidRPr="003D03B3">
        <w:rPr>
          <w:rFonts w:asciiTheme="minorHAnsi" w:hAnsiTheme="minorHAnsi"/>
          <w:i/>
          <w:sz w:val="18"/>
          <w:szCs w:val="18"/>
        </w:rPr>
        <w:t>, nie ogranicza przetwarzania danych osobowych do czasu zakończenia postępowania o udzielenie zamówienia publicznego.</w:t>
      </w:r>
    </w:p>
    <w:p w14:paraId="1C9A31BB" w14:textId="77777777" w:rsidR="000821CF" w:rsidRPr="00B06D03" w:rsidRDefault="000821CF" w:rsidP="000821CF">
      <w:pPr>
        <w:spacing w:before="120" w:after="240" w:line="276" w:lineRule="auto"/>
        <w:ind w:left="425"/>
        <w:jc w:val="both"/>
        <w:rPr>
          <w:rFonts w:asciiTheme="minorHAnsi" w:hAnsiTheme="minorHAnsi"/>
          <w:i/>
          <w:sz w:val="18"/>
          <w:szCs w:val="18"/>
        </w:rPr>
      </w:pPr>
      <w:r w:rsidRPr="00B06D03">
        <w:rPr>
          <w:rFonts w:asciiTheme="minorHAnsi" w:hAnsiTheme="minorHAnsi"/>
          <w:b/>
          <w:i/>
          <w:sz w:val="18"/>
          <w:szCs w:val="18"/>
          <w:vertAlign w:val="superscript"/>
        </w:rPr>
        <w:t>*</w:t>
      </w:r>
      <w:r>
        <w:rPr>
          <w:rFonts w:asciiTheme="minorHAnsi" w:hAnsiTheme="minorHAnsi"/>
          <w:b/>
          <w:i/>
          <w:sz w:val="18"/>
          <w:szCs w:val="18"/>
          <w:vertAlign w:val="superscript"/>
        </w:rPr>
        <w:t>*</w:t>
      </w:r>
      <w:r w:rsidRPr="00B06D03">
        <w:rPr>
          <w:rFonts w:asciiTheme="minorHAnsi" w:hAnsiTheme="minorHAnsi"/>
          <w:b/>
          <w:i/>
          <w:sz w:val="18"/>
          <w:szCs w:val="18"/>
          <w:vertAlign w:val="superscript"/>
        </w:rPr>
        <w:t>*</w:t>
      </w:r>
      <w:r>
        <w:rPr>
          <w:rFonts w:asciiTheme="minorHAnsi" w:hAnsiTheme="minorHAnsi"/>
          <w:b/>
          <w:i/>
          <w:sz w:val="18"/>
          <w:szCs w:val="18"/>
          <w:vertAlign w:val="superscript"/>
        </w:rPr>
        <w:t>*</w:t>
      </w:r>
      <w:r w:rsidRPr="00B06D03">
        <w:rPr>
          <w:rFonts w:asciiTheme="minorHAnsi" w:hAnsiTheme="minorHAnsi"/>
          <w:b/>
          <w:i/>
          <w:sz w:val="18"/>
          <w:szCs w:val="18"/>
          <w:vertAlign w:val="superscript"/>
        </w:rPr>
        <w:t xml:space="preserve"> </w:t>
      </w:r>
      <w:r w:rsidRPr="00B06D03">
        <w:rPr>
          <w:rFonts w:asciiTheme="minorHAnsi" w:hAnsiTheme="minorHAnsi"/>
          <w:b/>
          <w:i/>
          <w:sz w:val="18"/>
          <w:szCs w:val="18"/>
        </w:rPr>
        <w:t>Wyjaśnienie:</w:t>
      </w:r>
      <w:r w:rsidRPr="00B06D03">
        <w:rPr>
          <w:rFonts w:asciiTheme="minorHAnsi" w:hAnsi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1CB2702" w14:textId="77777777" w:rsidR="007B0C52" w:rsidRPr="00FC3C7B" w:rsidRDefault="007B0C52" w:rsidP="004F151F">
      <w:pPr>
        <w:spacing w:after="40" w:line="276" w:lineRule="auto"/>
        <w:rPr>
          <w:rFonts w:ascii="Cambria" w:hAnsi="Cambria" w:cs="Segoe UI"/>
          <w:sz w:val="18"/>
          <w:szCs w:val="18"/>
        </w:rPr>
      </w:pPr>
    </w:p>
    <w:p w14:paraId="461B5E58" w14:textId="3B0C26E6" w:rsidR="00552FBA" w:rsidRPr="00D06410" w:rsidRDefault="00D06410" w:rsidP="004F151F">
      <w:pPr>
        <w:spacing w:after="40" w:line="276" w:lineRule="auto"/>
        <w:rPr>
          <w:rFonts w:asciiTheme="minorHAnsi" w:hAnsiTheme="minorHAnsi" w:cs="Segoe UI"/>
          <w:b/>
          <w:sz w:val="22"/>
          <w:szCs w:val="22"/>
        </w:rPr>
      </w:pPr>
      <w:r>
        <w:rPr>
          <w:rFonts w:asciiTheme="minorHAnsi" w:hAnsiTheme="minorHAnsi" w:cs="Segoe UI"/>
          <w:b/>
          <w:sz w:val="22"/>
          <w:szCs w:val="22"/>
        </w:rPr>
        <w:t>XVI</w:t>
      </w:r>
      <w:r w:rsidR="0088274A">
        <w:rPr>
          <w:rFonts w:asciiTheme="minorHAnsi" w:hAnsiTheme="minorHAnsi" w:cs="Segoe UI"/>
          <w:b/>
          <w:sz w:val="22"/>
          <w:szCs w:val="22"/>
        </w:rPr>
        <w:t>I</w:t>
      </w:r>
      <w:r>
        <w:rPr>
          <w:rFonts w:asciiTheme="minorHAnsi" w:hAnsiTheme="minorHAnsi" w:cs="Segoe UI"/>
          <w:b/>
          <w:sz w:val="22"/>
          <w:szCs w:val="22"/>
        </w:rPr>
        <w:t xml:space="preserve">I. </w:t>
      </w:r>
      <w:r w:rsidRPr="00D06410">
        <w:rPr>
          <w:rFonts w:asciiTheme="minorHAnsi" w:hAnsiTheme="minorHAnsi" w:cs="Segoe UI"/>
          <w:b/>
          <w:sz w:val="22"/>
          <w:szCs w:val="22"/>
        </w:rPr>
        <w:t xml:space="preserve">POUCZENIE O ŚRODKACH OCHRONY PRAWNEJ. </w:t>
      </w:r>
    </w:p>
    <w:p w14:paraId="65769B85" w14:textId="77777777" w:rsidR="0088274A" w:rsidRPr="00D06410" w:rsidRDefault="0088274A" w:rsidP="0088274A">
      <w:pPr>
        <w:numPr>
          <w:ilvl w:val="0"/>
          <w:numId w:val="12"/>
        </w:numPr>
        <w:tabs>
          <w:tab w:val="clear" w:pos="1797"/>
          <w:tab w:val="num" w:pos="426"/>
        </w:tabs>
        <w:suppressAutoHyphens/>
        <w:spacing w:after="120" w:line="276" w:lineRule="auto"/>
        <w:ind w:left="425" w:hanging="425"/>
        <w:jc w:val="both"/>
        <w:rPr>
          <w:rFonts w:asciiTheme="minorHAnsi" w:hAnsiTheme="minorHAnsi" w:cs="Segoe UI"/>
          <w:sz w:val="22"/>
          <w:szCs w:val="22"/>
        </w:rPr>
      </w:pPr>
      <w:r w:rsidRPr="00D06410">
        <w:rPr>
          <w:rFonts w:asciiTheme="minorHAnsi" w:hAnsiTheme="minorHAnsi" w:cs="Segoe UI"/>
          <w:bCs/>
          <w:sz w:val="22"/>
          <w:szCs w:val="22"/>
        </w:rPr>
        <w:t xml:space="preserve">Każdemu Wykonawcy, a także innemu podmiotowi, jeżeli ma lub miał interes w uzyskaniu danego zamówienia oraz poniósł lub może ponieść szkodę w wyniku naruszenia przez Zamawiającego przepisów ustawy PZP </w:t>
      </w:r>
      <w:r w:rsidRPr="00D06410">
        <w:rPr>
          <w:rFonts w:asciiTheme="minorHAnsi" w:hAnsiTheme="minorHAnsi" w:cs="Segoe UI"/>
          <w:sz w:val="22"/>
          <w:szCs w:val="22"/>
        </w:rPr>
        <w:t xml:space="preserve">przysługują środki ochrony prawnej przewidziane w dziale VI ustawy PZP jak dla postępowań </w:t>
      </w:r>
      <w:r>
        <w:rPr>
          <w:rFonts w:asciiTheme="minorHAnsi" w:hAnsiTheme="minorHAnsi" w:cs="Segoe UI"/>
          <w:sz w:val="22"/>
          <w:szCs w:val="22"/>
        </w:rPr>
        <w:t>powyżej</w:t>
      </w:r>
      <w:r w:rsidRPr="00D06410">
        <w:rPr>
          <w:rFonts w:asciiTheme="minorHAnsi" w:hAnsiTheme="minorHAnsi" w:cs="Segoe UI"/>
          <w:b/>
          <w:sz w:val="22"/>
          <w:szCs w:val="22"/>
        </w:rPr>
        <w:t xml:space="preserve"> </w:t>
      </w:r>
      <w:r w:rsidRPr="00D06410">
        <w:rPr>
          <w:rFonts w:asciiTheme="minorHAnsi" w:hAnsiTheme="minorHAnsi" w:cs="Segoe UI"/>
          <w:sz w:val="22"/>
          <w:szCs w:val="22"/>
        </w:rPr>
        <w:t>kwoty określonej w przepisach wykonawczych wydanych na podstawie art. 11 ust. 8 ustawy PZP.</w:t>
      </w:r>
    </w:p>
    <w:p w14:paraId="123932BB" w14:textId="77777777" w:rsidR="0088274A" w:rsidRPr="00D06410" w:rsidRDefault="0088274A" w:rsidP="0088274A">
      <w:pPr>
        <w:numPr>
          <w:ilvl w:val="0"/>
          <w:numId w:val="12"/>
        </w:numPr>
        <w:tabs>
          <w:tab w:val="clear" w:pos="1797"/>
          <w:tab w:val="num" w:pos="426"/>
        </w:tabs>
        <w:suppressAutoHyphens/>
        <w:spacing w:after="40" w:line="276" w:lineRule="auto"/>
        <w:ind w:left="425" w:hanging="425"/>
        <w:jc w:val="both"/>
        <w:rPr>
          <w:rFonts w:asciiTheme="minorHAnsi" w:hAnsiTheme="minorHAnsi" w:cs="Segoe UI"/>
          <w:sz w:val="22"/>
          <w:szCs w:val="22"/>
        </w:rPr>
      </w:pPr>
      <w:r w:rsidRPr="00D06410">
        <w:rPr>
          <w:rFonts w:asciiTheme="minorHAnsi" w:hAnsiTheme="minorHAnsi" w:cs="Segoe UI"/>
          <w:sz w:val="22"/>
          <w:szCs w:val="22"/>
        </w:rPr>
        <w:t>Środki ochrony prawnej wobec ogłoszenia o zamówieniu oraz SIWZ przysługują również organizacjom wpisanym na listę, o której mowa w art. 154 pkt 5 ustawy PZP.</w:t>
      </w:r>
    </w:p>
    <w:p w14:paraId="29FDAFD2" w14:textId="77777777" w:rsidR="00B360A1" w:rsidRPr="00D06410" w:rsidRDefault="00B360A1" w:rsidP="004F151F">
      <w:pPr>
        <w:suppressAutoHyphens/>
        <w:spacing w:after="40" w:line="276" w:lineRule="auto"/>
        <w:ind w:left="425"/>
        <w:jc w:val="both"/>
        <w:rPr>
          <w:rFonts w:asciiTheme="minorHAnsi" w:hAnsiTheme="minorHAnsi" w:cs="Segoe UI"/>
          <w:sz w:val="22"/>
          <w:szCs w:val="22"/>
        </w:rPr>
      </w:pPr>
    </w:p>
    <w:p w14:paraId="145F096D" w14:textId="77777777" w:rsidR="00E37F70" w:rsidRPr="009F4795" w:rsidRDefault="00E37F70" w:rsidP="004F151F">
      <w:pPr>
        <w:pStyle w:val="pkt1"/>
        <w:spacing w:before="0" w:after="40" w:line="276" w:lineRule="auto"/>
        <w:ind w:left="540" w:firstLine="0"/>
        <w:rPr>
          <w:rFonts w:ascii="Calibri" w:hAnsi="Calibri" w:cs="Segoe UI"/>
          <w:b/>
          <w:sz w:val="20"/>
        </w:rPr>
      </w:pPr>
    </w:p>
    <w:p w14:paraId="4CEC4342" w14:textId="77777777" w:rsidR="00F86058" w:rsidRPr="00704727" w:rsidRDefault="00F86058" w:rsidP="004F151F">
      <w:pPr>
        <w:shd w:val="clear" w:color="auto" w:fill="FFFFFF" w:themeFill="background1"/>
        <w:spacing w:line="276" w:lineRule="auto"/>
        <w:rPr>
          <w:rFonts w:asciiTheme="minorHAnsi" w:hAnsiTheme="minorHAnsi"/>
          <w:b/>
          <w:sz w:val="22"/>
          <w:szCs w:val="22"/>
          <w:u w:val="single"/>
        </w:rPr>
      </w:pPr>
      <w:r w:rsidRPr="00704727">
        <w:rPr>
          <w:rFonts w:asciiTheme="minorHAnsi" w:hAnsiTheme="minorHAnsi"/>
          <w:b/>
          <w:sz w:val="22"/>
          <w:szCs w:val="22"/>
          <w:u w:val="single"/>
        </w:rPr>
        <w:t>Integralną część niniejszej SIWZ stanowią</w:t>
      </w:r>
    </w:p>
    <w:p w14:paraId="1EDD17BD" w14:textId="77777777" w:rsidR="00F86058" w:rsidRPr="006A7000" w:rsidRDefault="00F86058" w:rsidP="004F151F">
      <w:pPr>
        <w:shd w:val="clear" w:color="auto" w:fill="FFFFFF" w:themeFill="background1"/>
        <w:spacing w:line="276" w:lineRule="auto"/>
        <w:rPr>
          <w:rFonts w:asciiTheme="minorHAnsi" w:hAnsiTheme="minorHAnsi"/>
          <w:sz w:val="22"/>
          <w:szCs w:val="22"/>
        </w:rPr>
      </w:pPr>
      <w:r w:rsidRPr="006A7000">
        <w:rPr>
          <w:rFonts w:asciiTheme="minorHAnsi" w:hAnsiTheme="minorHAnsi"/>
          <w:sz w:val="22"/>
          <w:szCs w:val="22"/>
        </w:rPr>
        <w:t>- Formularz ofertowy</w:t>
      </w:r>
    </w:p>
    <w:p w14:paraId="22E4828E" w14:textId="77777777" w:rsidR="00F86058" w:rsidRPr="006A7000" w:rsidRDefault="00F86058" w:rsidP="004F151F">
      <w:pPr>
        <w:shd w:val="clear" w:color="auto" w:fill="FFFFFF" w:themeFill="background1"/>
        <w:spacing w:line="276" w:lineRule="auto"/>
        <w:rPr>
          <w:rFonts w:asciiTheme="minorHAnsi" w:hAnsiTheme="minorHAnsi"/>
          <w:sz w:val="22"/>
          <w:szCs w:val="22"/>
        </w:rPr>
      </w:pPr>
      <w:r w:rsidRPr="006A7000">
        <w:rPr>
          <w:rFonts w:asciiTheme="minorHAnsi" w:hAnsiTheme="minorHAnsi"/>
          <w:sz w:val="22"/>
          <w:szCs w:val="22"/>
        </w:rPr>
        <w:t>- Formularz asortymentowo-cenowy– załącznik nr 1</w:t>
      </w:r>
    </w:p>
    <w:p w14:paraId="337153B5" w14:textId="77777777" w:rsidR="00F86058" w:rsidRPr="006A7000" w:rsidRDefault="00F86058" w:rsidP="004F151F">
      <w:pPr>
        <w:shd w:val="clear" w:color="auto" w:fill="FFFFFF" w:themeFill="background1"/>
        <w:spacing w:line="276" w:lineRule="auto"/>
        <w:rPr>
          <w:rFonts w:asciiTheme="minorHAnsi" w:hAnsiTheme="minorHAnsi"/>
          <w:sz w:val="22"/>
          <w:szCs w:val="22"/>
        </w:rPr>
      </w:pPr>
      <w:r w:rsidRPr="006A7000">
        <w:rPr>
          <w:rFonts w:asciiTheme="minorHAnsi" w:hAnsiTheme="minorHAnsi"/>
          <w:sz w:val="22"/>
          <w:szCs w:val="22"/>
        </w:rPr>
        <w:t>- Wykaz próbek – załącznik nr 2</w:t>
      </w:r>
    </w:p>
    <w:p w14:paraId="1DA52398" w14:textId="77777777" w:rsidR="00F86058" w:rsidRPr="006A7000" w:rsidRDefault="00F86058" w:rsidP="004F151F">
      <w:pPr>
        <w:shd w:val="clear" w:color="auto" w:fill="FFFFFF" w:themeFill="background1"/>
        <w:spacing w:line="276" w:lineRule="auto"/>
        <w:rPr>
          <w:rFonts w:asciiTheme="minorHAnsi" w:hAnsiTheme="minorHAnsi"/>
          <w:sz w:val="22"/>
          <w:szCs w:val="22"/>
        </w:rPr>
      </w:pPr>
      <w:r w:rsidRPr="006A7000">
        <w:rPr>
          <w:rFonts w:asciiTheme="minorHAnsi" w:hAnsiTheme="minorHAnsi"/>
          <w:sz w:val="22"/>
          <w:szCs w:val="22"/>
        </w:rPr>
        <w:t>- Oświadczenie dot. próbek – załącznik nr 3</w:t>
      </w:r>
    </w:p>
    <w:p w14:paraId="635333B7" w14:textId="0AF9A9F6" w:rsidR="00F86058" w:rsidRDefault="00F86058" w:rsidP="004F151F">
      <w:pPr>
        <w:shd w:val="clear" w:color="auto" w:fill="FFFFFF" w:themeFill="background1"/>
        <w:spacing w:line="276" w:lineRule="auto"/>
        <w:rPr>
          <w:rFonts w:asciiTheme="minorHAnsi" w:hAnsiTheme="minorHAnsi"/>
          <w:sz w:val="22"/>
          <w:szCs w:val="22"/>
        </w:rPr>
      </w:pPr>
      <w:r>
        <w:rPr>
          <w:rFonts w:asciiTheme="minorHAnsi" w:hAnsiTheme="minorHAnsi"/>
          <w:sz w:val="22"/>
          <w:szCs w:val="22"/>
        </w:rPr>
        <w:t>- JEDZ</w:t>
      </w:r>
      <w:r w:rsidRPr="006A7000">
        <w:rPr>
          <w:rFonts w:asciiTheme="minorHAnsi" w:hAnsiTheme="minorHAnsi"/>
          <w:sz w:val="22"/>
          <w:szCs w:val="22"/>
        </w:rPr>
        <w:t xml:space="preserve"> – załącznik nr 4</w:t>
      </w:r>
    </w:p>
    <w:p w14:paraId="4D5189DF" w14:textId="77777777" w:rsidR="009E229B" w:rsidRPr="006A7000" w:rsidRDefault="009E229B" w:rsidP="004F151F">
      <w:pPr>
        <w:shd w:val="clear" w:color="auto" w:fill="FFFFFF" w:themeFill="background1"/>
        <w:spacing w:line="276" w:lineRule="auto"/>
        <w:rPr>
          <w:rFonts w:asciiTheme="minorHAnsi" w:hAnsiTheme="minorHAnsi"/>
          <w:sz w:val="22"/>
          <w:szCs w:val="22"/>
        </w:rPr>
      </w:pPr>
      <w:r>
        <w:rPr>
          <w:rFonts w:asciiTheme="minorHAnsi" w:hAnsiTheme="minorHAnsi"/>
          <w:sz w:val="22"/>
          <w:szCs w:val="22"/>
        </w:rPr>
        <w:t xml:space="preserve">- Wykaz dostaw </w:t>
      </w:r>
      <w:r w:rsidRPr="006A7000">
        <w:rPr>
          <w:rFonts w:asciiTheme="minorHAnsi" w:hAnsiTheme="minorHAnsi"/>
          <w:sz w:val="22"/>
          <w:szCs w:val="22"/>
        </w:rPr>
        <w:t>– załącznik nr 5</w:t>
      </w:r>
    </w:p>
    <w:p w14:paraId="09F3E7D9" w14:textId="27350A31" w:rsidR="00F86058" w:rsidRPr="006A7000" w:rsidRDefault="00F86058" w:rsidP="004F151F">
      <w:pPr>
        <w:shd w:val="clear" w:color="auto" w:fill="FFFFFF" w:themeFill="background1"/>
        <w:spacing w:line="276" w:lineRule="auto"/>
        <w:rPr>
          <w:rFonts w:asciiTheme="minorHAnsi" w:hAnsiTheme="minorHAnsi"/>
          <w:sz w:val="22"/>
          <w:szCs w:val="22"/>
        </w:rPr>
      </w:pPr>
      <w:r w:rsidRPr="006A7000">
        <w:rPr>
          <w:rFonts w:asciiTheme="minorHAnsi" w:hAnsiTheme="minorHAnsi"/>
          <w:sz w:val="22"/>
          <w:szCs w:val="22"/>
        </w:rPr>
        <w:t>- Oświadczenie dot. gr</w:t>
      </w:r>
      <w:r w:rsidR="009E229B">
        <w:rPr>
          <w:rFonts w:asciiTheme="minorHAnsi" w:hAnsiTheme="minorHAnsi"/>
          <w:sz w:val="22"/>
          <w:szCs w:val="22"/>
        </w:rPr>
        <w:t>upy kapitałowej – załącznik nr 6</w:t>
      </w:r>
    </w:p>
    <w:p w14:paraId="6D1226AD" w14:textId="36BBED42" w:rsidR="00F86058" w:rsidRDefault="009E229B" w:rsidP="004F151F">
      <w:pPr>
        <w:shd w:val="clear" w:color="auto" w:fill="FFFFFF" w:themeFill="background1"/>
        <w:spacing w:line="276" w:lineRule="auto"/>
        <w:rPr>
          <w:rFonts w:asciiTheme="minorHAnsi" w:hAnsiTheme="minorHAnsi"/>
          <w:sz w:val="22"/>
          <w:szCs w:val="22"/>
        </w:rPr>
      </w:pPr>
      <w:r>
        <w:rPr>
          <w:rFonts w:asciiTheme="minorHAnsi" w:hAnsiTheme="minorHAnsi"/>
          <w:sz w:val="22"/>
          <w:szCs w:val="22"/>
        </w:rPr>
        <w:t>- Wzór umowy – załącznik nr 7</w:t>
      </w:r>
    </w:p>
    <w:p w14:paraId="26F9EA4F" w14:textId="77777777" w:rsidR="00F86058" w:rsidRDefault="00F86058" w:rsidP="004F151F">
      <w:pPr>
        <w:shd w:val="clear" w:color="auto" w:fill="FFFFFF" w:themeFill="background1"/>
        <w:spacing w:line="276" w:lineRule="auto"/>
        <w:rPr>
          <w:rFonts w:asciiTheme="minorHAnsi" w:hAnsiTheme="minorHAnsi"/>
          <w:sz w:val="22"/>
          <w:szCs w:val="22"/>
        </w:rPr>
      </w:pPr>
    </w:p>
    <w:p w14:paraId="5C9E9C0D" w14:textId="77777777" w:rsidR="00F86058" w:rsidRPr="006A7000" w:rsidRDefault="00F86058" w:rsidP="004F151F">
      <w:pPr>
        <w:shd w:val="clear" w:color="auto" w:fill="FFFFFF" w:themeFill="background1"/>
        <w:spacing w:line="276" w:lineRule="auto"/>
        <w:rPr>
          <w:rFonts w:asciiTheme="minorHAnsi" w:hAnsiTheme="minorHAnsi"/>
          <w:sz w:val="22"/>
          <w:szCs w:val="22"/>
        </w:rPr>
      </w:pPr>
    </w:p>
    <w:p w14:paraId="1CF957AB" w14:textId="77777777" w:rsidR="00E37F70" w:rsidRDefault="00E37F70" w:rsidP="004F151F">
      <w:pPr>
        <w:spacing w:after="40" w:line="276" w:lineRule="auto"/>
        <w:jc w:val="both"/>
        <w:rPr>
          <w:rFonts w:ascii="Calibri" w:hAnsi="Calibri" w:cs="Segoe UI"/>
          <w:sz w:val="20"/>
          <w:szCs w:val="20"/>
        </w:rPr>
      </w:pPr>
    </w:p>
    <w:p w14:paraId="7DDB563C" w14:textId="68FDF165" w:rsidR="00A33398" w:rsidRDefault="00A33398" w:rsidP="004F151F">
      <w:pPr>
        <w:pStyle w:val="Tekstpodstawowywcity2"/>
        <w:spacing w:line="276" w:lineRule="auto"/>
        <w:ind w:left="284"/>
        <w:rPr>
          <w:rFonts w:ascii="Tahoma" w:hAnsi="Tahoma" w:cs="Tahoma"/>
          <w:b/>
          <w:bCs/>
          <w:sz w:val="20"/>
        </w:rPr>
      </w:pPr>
      <w:r>
        <w:rPr>
          <w:rFonts w:ascii="Tahoma" w:hAnsi="Tahoma" w:cs="Tahoma"/>
          <w:sz w:val="20"/>
        </w:rPr>
        <w:t xml:space="preserve">                                                                                         </w:t>
      </w:r>
      <w:r w:rsidR="006F5BB9">
        <w:rPr>
          <w:rFonts w:ascii="Tahoma" w:hAnsi="Tahoma" w:cs="Tahoma"/>
          <w:b/>
          <w:bCs/>
          <w:sz w:val="20"/>
        </w:rPr>
        <w:t xml:space="preserve">SIWZ </w:t>
      </w:r>
      <w:r>
        <w:rPr>
          <w:rFonts w:ascii="Tahoma" w:hAnsi="Tahoma" w:cs="Tahoma"/>
          <w:b/>
          <w:bCs/>
          <w:sz w:val="20"/>
        </w:rPr>
        <w:t xml:space="preserve">ZATWIERDZIŁ:                                                                                           </w:t>
      </w:r>
      <w:r>
        <w:rPr>
          <w:rFonts w:ascii="Tahoma" w:hAnsi="Tahoma" w:cs="Tahoma"/>
          <w:sz w:val="20"/>
        </w:rPr>
        <w:t xml:space="preserve">                                                                                                                                                         </w:t>
      </w:r>
    </w:p>
    <w:p w14:paraId="4A3EA7FC" w14:textId="5974489F" w:rsidR="00B360A1" w:rsidRDefault="00467A9A" w:rsidP="005233AE">
      <w:pPr>
        <w:pStyle w:val="Tekstpodstawowywcity2"/>
        <w:spacing w:after="0" w:line="276" w:lineRule="auto"/>
        <w:ind w:left="284"/>
        <w:rPr>
          <w:rFonts w:ascii="Tahoma" w:hAnsi="Tahoma" w:cs="Tahoma"/>
          <w:bCs/>
          <w:sz w:val="20"/>
        </w:rPr>
      </w:pPr>
      <w:r>
        <w:rPr>
          <w:rFonts w:ascii="Tahoma" w:hAnsi="Tahoma" w:cs="Tahoma"/>
          <w:bCs/>
          <w:sz w:val="20"/>
        </w:rPr>
        <w:t xml:space="preserve">                                                                                       </w:t>
      </w:r>
      <w:r w:rsidR="00E113B0">
        <w:rPr>
          <w:rFonts w:ascii="Tahoma" w:hAnsi="Tahoma" w:cs="Tahoma"/>
          <w:bCs/>
          <w:sz w:val="20"/>
        </w:rPr>
        <w:t xml:space="preserve">  </w:t>
      </w:r>
      <w:r>
        <w:rPr>
          <w:rFonts w:ascii="Tahoma" w:hAnsi="Tahoma" w:cs="Tahoma"/>
          <w:bCs/>
          <w:sz w:val="20"/>
        </w:rPr>
        <w:t xml:space="preserve">   </w:t>
      </w:r>
      <w:r w:rsidR="00CC6710">
        <w:rPr>
          <w:rFonts w:ascii="Tahoma" w:hAnsi="Tahoma" w:cs="Tahoma"/>
          <w:bCs/>
          <w:sz w:val="20"/>
        </w:rPr>
        <w:t>Dyrektor Szpitala</w:t>
      </w:r>
    </w:p>
    <w:p w14:paraId="6E5F4F5B" w14:textId="74A87F2B" w:rsidR="00CC6710" w:rsidRDefault="00CC6710" w:rsidP="005233AE">
      <w:pPr>
        <w:pStyle w:val="Tekstpodstawowywcity2"/>
        <w:spacing w:after="0" w:line="276" w:lineRule="auto"/>
        <w:ind w:left="284"/>
        <w:rPr>
          <w:rFonts w:ascii="Tahoma" w:hAnsi="Tahoma" w:cs="Tahoma"/>
          <w:bCs/>
          <w:sz w:val="20"/>
        </w:rPr>
      </w:pPr>
      <w:r>
        <w:rPr>
          <w:rFonts w:ascii="Tahoma" w:hAnsi="Tahoma" w:cs="Tahoma"/>
          <w:bCs/>
          <w:sz w:val="20"/>
        </w:rPr>
        <w:t xml:space="preserve">                                                                               Prof. dr hab. n. med. Jacek P. Szaflik</w:t>
      </w:r>
    </w:p>
    <w:p w14:paraId="30E77815" w14:textId="6978EAC3" w:rsidR="0070358A" w:rsidRDefault="00467A9A" w:rsidP="000A10C1">
      <w:pPr>
        <w:pStyle w:val="Tekstpodstawowywcity2"/>
        <w:spacing w:after="0" w:line="276" w:lineRule="auto"/>
        <w:ind w:left="284"/>
        <w:rPr>
          <w:rFonts w:ascii="Tahoma" w:hAnsi="Tahoma" w:cs="Tahoma"/>
          <w:bCs/>
          <w:sz w:val="20"/>
        </w:rPr>
      </w:pPr>
      <w:r>
        <w:rPr>
          <w:rFonts w:ascii="Tahoma" w:hAnsi="Tahoma" w:cs="Tahoma"/>
          <w:bCs/>
          <w:sz w:val="20"/>
        </w:rPr>
        <w:t xml:space="preserve">                                                            </w:t>
      </w:r>
    </w:p>
    <w:p w14:paraId="3AF69273" w14:textId="77777777" w:rsidR="0070358A" w:rsidRDefault="0070358A" w:rsidP="00A33398">
      <w:pPr>
        <w:pStyle w:val="Tekstpodstawowywcity2"/>
        <w:spacing w:after="0" w:line="240" w:lineRule="auto"/>
        <w:ind w:left="284"/>
        <w:rPr>
          <w:rFonts w:ascii="Tahoma" w:hAnsi="Tahoma" w:cs="Tahoma"/>
          <w:bCs/>
          <w:sz w:val="20"/>
        </w:rPr>
      </w:pPr>
    </w:p>
    <w:p w14:paraId="03AFA905" w14:textId="77777777" w:rsidR="00E113B0" w:rsidRDefault="00E113B0" w:rsidP="00A33398">
      <w:pPr>
        <w:pStyle w:val="Tekstpodstawowywcity2"/>
        <w:spacing w:after="0" w:line="240" w:lineRule="auto"/>
        <w:ind w:left="284"/>
        <w:rPr>
          <w:rFonts w:ascii="Tahoma" w:hAnsi="Tahoma" w:cs="Tahoma"/>
          <w:bCs/>
          <w:sz w:val="20"/>
        </w:rPr>
      </w:pPr>
    </w:p>
    <w:p w14:paraId="04F3DB38" w14:textId="77777777" w:rsidR="00E113B0" w:rsidRDefault="00E113B0" w:rsidP="00A33398">
      <w:pPr>
        <w:pStyle w:val="Tekstpodstawowywcity2"/>
        <w:spacing w:after="0" w:line="240" w:lineRule="auto"/>
        <w:ind w:left="284"/>
        <w:rPr>
          <w:rFonts w:ascii="Tahoma" w:hAnsi="Tahoma" w:cs="Tahoma"/>
          <w:bCs/>
          <w:sz w:val="20"/>
        </w:rPr>
      </w:pPr>
    </w:p>
    <w:p w14:paraId="522D5B61" w14:textId="54F8064C" w:rsidR="00A33398" w:rsidRDefault="00A33398"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p>
    <w:sectPr w:rsidR="00A33398" w:rsidSect="009E5943">
      <w:footerReference w:type="default" r:id="rId9"/>
      <w:pgSz w:w="11906" w:h="16838"/>
      <w:pgMar w:top="1417" w:right="1417" w:bottom="1276"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C69AB" w14:textId="77777777" w:rsidR="00135974" w:rsidRDefault="00135974">
      <w:r>
        <w:separator/>
      </w:r>
    </w:p>
  </w:endnote>
  <w:endnote w:type="continuationSeparator" w:id="0">
    <w:p w14:paraId="44377EAF" w14:textId="77777777" w:rsidR="00135974" w:rsidRDefault="00135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6322406"/>
      <w:docPartObj>
        <w:docPartGallery w:val="Page Numbers (Bottom of Page)"/>
        <w:docPartUnique/>
      </w:docPartObj>
    </w:sdtPr>
    <w:sdtEndPr/>
    <w:sdtContent>
      <w:p w14:paraId="59F23139" w14:textId="1E30D5B6" w:rsidR="00B07930" w:rsidRDefault="00B07930">
        <w:pPr>
          <w:pStyle w:val="Stopka"/>
          <w:jc w:val="center"/>
        </w:pPr>
        <w:r>
          <w:fldChar w:fldCharType="begin"/>
        </w:r>
        <w:r>
          <w:instrText>PAGE   \* MERGEFORMAT</w:instrText>
        </w:r>
        <w:r>
          <w:fldChar w:fldCharType="separate"/>
        </w:r>
        <w:r w:rsidR="005D0B97">
          <w:rPr>
            <w:noProof/>
          </w:rPr>
          <w:t>21</w:t>
        </w:r>
        <w:r>
          <w:fldChar w:fldCharType="end"/>
        </w:r>
      </w:p>
    </w:sdtContent>
  </w:sdt>
  <w:p w14:paraId="25B9A3D3" w14:textId="77777777" w:rsidR="00B07930" w:rsidRDefault="00B0793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83E3F" w14:textId="77777777" w:rsidR="00135974" w:rsidRDefault="00135974">
      <w:r>
        <w:separator/>
      </w:r>
    </w:p>
  </w:footnote>
  <w:footnote w:type="continuationSeparator" w:id="0">
    <w:p w14:paraId="290F37D2" w14:textId="77777777" w:rsidR="00135974" w:rsidRDefault="001359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13"/>
    <w:multiLevelType w:val="singleLevel"/>
    <w:tmpl w:val="00000013"/>
    <w:lvl w:ilvl="0">
      <w:start w:val="1"/>
      <w:numFmt w:val="decimal"/>
      <w:lvlText w:val="%1."/>
      <w:lvlJc w:val="left"/>
      <w:pPr>
        <w:tabs>
          <w:tab w:val="num" w:pos="720"/>
        </w:tabs>
        <w:ind w:left="720" w:hanging="360"/>
      </w:pPr>
      <w:rPr>
        <w:b w:val="0"/>
      </w:rPr>
    </w:lvl>
  </w:abstractNum>
  <w:abstractNum w:abstractNumId="7">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17171F4"/>
    <w:multiLevelType w:val="hybridMultilevel"/>
    <w:tmpl w:val="58F8BF22"/>
    <w:lvl w:ilvl="0" w:tplc="0415000B">
      <w:start w:val="1"/>
      <w:numFmt w:val="bullet"/>
      <w:lvlText w:val=""/>
      <w:lvlJc w:val="left"/>
      <w:pPr>
        <w:ind w:left="1145" w:hanging="360"/>
      </w:pPr>
      <w:rPr>
        <w:rFonts w:ascii="Wingdings" w:hAnsi="Wingding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9">
    <w:nsid w:val="03B029BB"/>
    <w:multiLevelType w:val="hybridMultilevel"/>
    <w:tmpl w:val="72AC95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4283354"/>
    <w:multiLevelType w:val="multilevel"/>
    <w:tmpl w:val="AB40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45E36B4"/>
    <w:multiLevelType w:val="hybridMultilevel"/>
    <w:tmpl w:val="B3228BB6"/>
    <w:lvl w:ilvl="0" w:tplc="09E02D14">
      <w:start w:val="1"/>
      <w:numFmt w:val="decimal"/>
      <w:lvlText w:val="%1)"/>
      <w:lvlJc w:val="left"/>
      <w:pPr>
        <w:ind w:left="682" w:hanging="360"/>
      </w:pPr>
      <w:rPr>
        <w:rFonts w:hint="default"/>
        <w:b w:val="0"/>
      </w:rPr>
    </w:lvl>
    <w:lvl w:ilvl="1" w:tplc="04150019" w:tentative="1">
      <w:start w:val="1"/>
      <w:numFmt w:val="lowerLetter"/>
      <w:lvlText w:val="%2."/>
      <w:lvlJc w:val="left"/>
      <w:pPr>
        <w:ind w:left="1402" w:hanging="360"/>
      </w:pPr>
    </w:lvl>
    <w:lvl w:ilvl="2" w:tplc="0415001B" w:tentative="1">
      <w:start w:val="1"/>
      <w:numFmt w:val="lowerRoman"/>
      <w:lvlText w:val="%3."/>
      <w:lvlJc w:val="right"/>
      <w:pPr>
        <w:ind w:left="2122" w:hanging="180"/>
      </w:pPr>
    </w:lvl>
    <w:lvl w:ilvl="3" w:tplc="0415000F" w:tentative="1">
      <w:start w:val="1"/>
      <w:numFmt w:val="decimal"/>
      <w:lvlText w:val="%4."/>
      <w:lvlJc w:val="left"/>
      <w:pPr>
        <w:ind w:left="2842" w:hanging="360"/>
      </w:pPr>
    </w:lvl>
    <w:lvl w:ilvl="4" w:tplc="04150019" w:tentative="1">
      <w:start w:val="1"/>
      <w:numFmt w:val="lowerLetter"/>
      <w:lvlText w:val="%5."/>
      <w:lvlJc w:val="left"/>
      <w:pPr>
        <w:ind w:left="3562" w:hanging="360"/>
      </w:pPr>
    </w:lvl>
    <w:lvl w:ilvl="5" w:tplc="0415001B" w:tentative="1">
      <w:start w:val="1"/>
      <w:numFmt w:val="lowerRoman"/>
      <w:lvlText w:val="%6."/>
      <w:lvlJc w:val="right"/>
      <w:pPr>
        <w:ind w:left="4282" w:hanging="180"/>
      </w:pPr>
    </w:lvl>
    <w:lvl w:ilvl="6" w:tplc="0415000F" w:tentative="1">
      <w:start w:val="1"/>
      <w:numFmt w:val="decimal"/>
      <w:lvlText w:val="%7."/>
      <w:lvlJc w:val="left"/>
      <w:pPr>
        <w:ind w:left="5002" w:hanging="360"/>
      </w:pPr>
    </w:lvl>
    <w:lvl w:ilvl="7" w:tplc="04150019" w:tentative="1">
      <w:start w:val="1"/>
      <w:numFmt w:val="lowerLetter"/>
      <w:lvlText w:val="%8."/>
      <w:lvlJc w:val="left"/>
      <w:pPr>
        <w:ind w:left="5722" w:hanging="360"/>
      </w:pPr>
    </w:lvl>
    <w:lvl w:ilvl="8" w:tplc="0415001B" w:tentative="1">
      <w:start w:val="1"/>
      <w:numFmt w:val="lowerRoman"/>
      <w:lvlText w:val="%9."/>
      <w:lvlJc w:val="right"/>
      <w:pPr>
        <w:ind w:left="6442" w:hanging="180"/>
      </w:pPr>
    </w:lvl>
  </w:abstractNum>
  <w:abstractNum w:abstractNumId="12">
    <w:nsid w:val="04863D65"/>
    <w:multiLevelType w:val="hybridMultilevel"/>
    <w:tmpl w:val="25BAC4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09762720"/>
    <w:multiLevelType w:val="hybridMultilevel"/>
    <w:tmpl w:val="5C82847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09C9030E"/>
    <w:multiLevelType w:val="hybridMultilevel"/>
    <w:tmpl w:val="0F8839D6"/>
    <w:lvl w:ilvl="0" w:tplc="33049F9E">
      <w:start w:val="13"/>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16">
    <w:nsid w:val="0BB26D55"/>
    <w:multiLevelType w:val="hybridMultilevel"/>
    <w:tmpl w:val="6958D6B6"/>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0BE459FC"/>
    <w:multiLevelType w:val="hybridMultilevel"/>
    <w:tmpl w:val="79CACE9E"/>
    <w:lvl w:ilvl="0" w:tplc="0B9A65B0">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0C91575E"/>
    <w:multiLevelType w:val="hybridMultilevel"/>
    <w:tmpl w:val="88C45922"/>
    <w:lvl w:ilvl="0" w:tplc="098696E4">
      <w:start w:val="1"/>
      <w:numFmt w:val="decimal"/>
      <w:lvlText w:val="%1."/>
      <w:lvlJc w:val="left"/>
      <w:pPr>
        <w:tabs>
          <w:tab w:val="num" w:pos="2340"/>
        </w:tabs>
        <w:ind w:left="2340" w:hanging="363"/>
      </w:pPr>
      <w:rPr>
        <w:rFonts w:hint="default"/>
        <w:b w:val="0"/>
        <w:sz w:val="22"/>
        <w:szCs w:val="22"/>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9">
    <w:nsid w:val="0DC15DC5"/>
    <w:multiLevelType w:val="hybridMultilevel"/>
    <w:tmpl w:val="6902092C"/>
    <w:lvl w:ilvl="0" w:tplc="5F94256E">
      <w:start w:val="1"/>
      <w:numFmt w:val="decimal"/>
      <w:lvlText w:val="%1."/>
      <w:lvlJc w:val="left"/>
      <w:pPr>
        <w:ind w:left="675" w:hanging="360"/>
      </w:pPr>
      <w:rPr>
        <w:rFonts w:cs="Times New Roman" w:hint="default"/>
        <w:color w:val="000000"/>
      </w:r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20">
    <w:nsid w:val="10EB3F24"/>
    <w:multiLevelType w:val="hybridMultilevel"/>
    <w:tmpl w:val="7004CABA"/>
    <w:lvl w:ilvl="0" w:tplc="EAF08A96">
      <w:start w:val="1"/>
      <w:numFmt w:val="decimal"/>
      <w:lvlText w:val="%1)"/>
      <w:lvlJc w:val="left"/>
      <w:pPr>
        <w:tabs>
          <w:tab w:val="num" w:pos="1536"/>
        </w:tabs>
        <w:ind w:left="1536" w:hanging="816"/>
      </w:pPr>
      <w:rPr>
        <w:rFonts w:hint="default"/>
      </w:rPr>
    </w:lvl>
    <w:lvl w:ilvl="1" w:tplc="3BB4D956">
      <w:start w:val="3"/>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13B39B7"/>
    <w:multiLevelType w:val="hybridMultilevel"/>
    <w:tmpl w:val="7DF0CD88"/>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53C48FA">
      <w:start w:val="1"/>
      <w:numFmt w:val="lowerLetter"/>
      <w:lvlText w:val="%3)"/>
      <w:lvlJc w:val="left"/>
      <w:pPr>
        <w:ind w:left="2340" w:hanging="360"/>
      </w:pPr>
      <w:rPr>
        <w:rFonts w:hint="default"/>
        <w:color w:val="auto"/>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1632D6C"/>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11A934F2"/>
    <w:multiLevelType w:val="hybridMultilevel"/>
    <w:tmpl w:val="7026D2A4"/>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18C4579B"/>
    <w:multiLevelType w:val="hybridMultilevel"/>
    <w:tmpl w:val="25BAC4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A13766B"/>
    <w:multiLevelType w:val="singleLevel"/>
    <w:tmpl w:val="86B8CB36"/>
    <w:lvl w:ilvl="0">
      <w:start w:val="1"/>
      <w:numFmt w:val="decimal"/>
      <w:lvlText w:val="%1."/>
      <w:lvlJc w:val="left"/>
      <w:pPr>
        <w:tabs>
          <w:tab w:val="num" w:pos="720"/>
        </w:tabs>
        <w:ind w:left="720" w:hanging="360"/>
      </w:pPr>
      <w:rPr>
        <w:rFonts w:hint="default"/>
      </w:rPr>
    </w:lvl>
  </w:abstractNum>
  <w:abstractNum w:abstractNumId="26">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1E7A704F"/>
    <w:multiLevelType w:val="hybridMultilevel"/>
    <w:tmpl w:val="23921BD2"/>
    <w:lvl w:ilvl="0" w:tplc="0415000F">
      <w:start w:val="5"/>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00B0B72"/>
    <w:multiLevelType w:val="singleLevel"/>
    <w:tmpl w:val="04150011"/>
    <w:lvl w:ilvl="0">
      <w:start w:val="1"/>
      <w:numFmt w:val="decimal"/>
      <w:lvlText w:val="%1)"/>
      <w:lvlJc w:val="left"/>
      <w:pPr>
        <w:ind w:left="2340" w:hanging="360"/>
      </w:pPr>
    </w:lvl>
  </w:abstractNum>
  <w:abstractNum w:abstractNumId="29">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30">
    <w:nsid w:val="2115662D"/>
    <w:multiLevelType w:val="hybridMultilevel"/>
    <w:tmpl w:val="F80C7D42"/>
    <w:lvl w:ilvl="0" w:tplc="5446823E">
      <w:start w:val="1"/>
      <w:numFmt w:val="decimal"/>
      <w:lvlText w:val="%1)"/>
      <w:lvlJc w:val="left"/>
      <w:pPr>
        <w:ind w:left="1087" w:hanging="360"/>
      </w:pPr>
      <w:rPr>
        <w:rFonts w:hint="default"/>
      </w:rPr>
    </w:lvl>
    <w:lvl w:ilvl="1" w:tplc="04150019" w:tentative="1">
      <w:start w:val="1"/>
      <w:numFmt w:val="lowerLetter"/>
      <w:lvlText w:val="%2."/>
      <w:lvlJc w:val="left"/>
      <w:pPr>
        <w:ind w:left="1807" w:hanging="360"/>
      </w:pPr>
    </w:lvl>
    <w:lvl w:ilvl="2" w:tplc="0415001B" w:tentative="1">
      <w:start w:val="1"/>
      <w:numFmt w:val="lowerRoman"/>
      <w:lvlText w:val="%3."/>
      <w:lvlJc w:val="right"/>
      <w:pPr>
        <w:ind w:left="2527" w:hanging="180"/>
      </w:pPr>
    </w:lvl>
    <w:lvl w:ilvl="3" w:tplc="0415000F" w:tentative="1">
      <w:start w:val="1"/>
      <w:numFmt w:val="decimal"/>
      <w:lvlText w:val="%4."/>
      <w:lvlJc w:val="left"/>
      <w:pPr>
        <w:ind w:left="3247" w:hanging="360"/>
      </w:pPr>
    </w:lvl>
    <w:lvl w:ilvl="4" w:tplc="04150019" w:tentative="1">
      <w:start w:val="1"/>
      <w:numFmt w:val="lowerLetter"/>
      <w:lvlText w:val="%5."/>
      <w:lvlJc w:val="left"/>
      <w:pPr>
        <w:ind w:left="3967" w:hanging="360"/>
      </w:pPr>
    </w:lvl>
    <w:lvl w:ilvl="5" w:tplc="0415001B" w:tentative="1">
      <w:start w:val="1"/>
      <w:numFmt w:val="lowerRoman"/>
      <w:lvlText w:val="%6."/>
      <w:lvlJc w:val="right"/>
      <w:pPr>
        <w:ind w:left="4687" w:hanging="180"/>
      </w:pPr>
    </w:lvl>
    <w:lvl w:ilvl="6" w:tplc="0415000F" w:tentative="1">
      <w:start w:val="1"/>
      <w:numFmt w:val="decimal"/>
      <w:lvlText w:val="%7."/>
      <w:lvlJc w:val="left"/>
      <w:pPr>
        <w:ind w:left="5407" w:hanging="360"/>
      </w:pPr>
    </w:lvl>
    <w:lvl w:ilvl="7" w:tplc="04150019" w:tentative="1">
      <w:start w:val="1"/>
      <w:numFmt w:val="lowerLetter"/>
      <w:lvlText w:val="%8."/>
      <w:lvlJc w:val="left"/>
      <w:pPr>
        <w:ind w:left="6127" w:hanging="360"/>
      </w:pPr>
    </w:lvl>
    <w:lvl w:ilvl="8" w:tplc="0415001B" w:tentative="1">
      <w:start w:val="1"/>
      <w:numFmt w:val="lowerRoman"/>
      <w:lvlText w:val="%9."/>
      <w:lvlJc w:val="right"/>
      <w:pPr>
        <w:ind w:left="6847" w:hanging="180"/>
      </w:pPr>
    </w:lvl>
  </w:abstractNum>
  <w:abstractNum w:abstractNumId="31">
    <w:nsid w:val="216B3A5A"/>
    <w:multiLevelType w:val="hybridMultilevel"/>
    <w:tmpl w:val="75B64306"/>
    <w:lvl w:ilvl="0" w:tplc="2BA018C4">
      <w:start w:val="5"/>
      <w:numFmt w:val="decimal"/>
      <w:lvlText w:val="%1."/>
      <w:lvlJc w:val="left"/>
      <w:pPr>
        <w:ind w:left="413" w:hanging="360"/>
      </w:pPr>
      <w:rPr>
        <w:rFonts w:hint="default"/>
      </w:rPr>
    </w:lvl>
    <w:lvl w:ilvl="1" w:tplc="04150019" w:tentative="1">
      <w:start w:val="1"/>
      <w:numFmt w:val="lowerLetter"/>
      <w:lvlText w:val="%2."/>
      <w:lvlJc w:val="left"/>
      <w:pPr>
        <w:ind w:left="1133" w:hanging="360"/>
      </w:pPr>
    </w:lvl>
    <w:lvl w:ilvl="2" w:tplc="0415001B" w:tentative="1">
      <w:start w:val="1"/>
      <w:numFmt w:val="lowerRoman"/>
      <w:lvlText w:val="%3."/>
      <w:lvlJc w:val="right"/>
      <w:pPr>
        <w:ind w:left="1853" w:hanging="180"/>
      </w:pPr>
    </w:lvl>
    <w:lvl w:ilvl="3" w:tplc="0415000F" w:tentative="1">
      <w:start w:val="1"/>
      <w:numFmt w:val="decimal"/>
      <w:lvlText w:val="%4."/>
      <w:lvlJc w:val="left"/>
      <w:pPr>
        <w:ind w:left="2573" w:hanging="360"/>
      </w:pPr>
    </w:lvl>
    <w:lvl w:ilvl="4" w:tplc="04150019" w:tentative="1">
      <w:start w:val="1"/>
      <w:numFmt w:val="lowerLetter"/>
      <w:lvlText w:val="%5."/>
      <w:lvlJc w:val="left"/>
      <w:pPr>
        <w:ind w:left="3293" w:hanging="360"/>
      </w:pPr>
    </w:lvl>
    <w:lvl w:ilvl="5" w:tplc="0415001B" w:tentative="1">
      <w:start w:val="1"/>
      <w:numFmt w:val="lowerRoman"/>
      <w:lvlText w:val="%6."/>
      <w:lvlJc w:val="right"/>
      <w:pPr>
        <w:ind w:left="4013" w:hanging="180"/>
      </w:pPr>
    </w:lvl>
    <w:lvl w:ilvl="6" w:tplc="0415000F" w:tentative="1">
      <w:start w:val="1"/>
      <w:numFmt w:val="decimal"/>
      <w:lvlText w:val="%7."/>
      <w:lvlJc w:val="left"/>
      <w:pPr>
        <w:ind w:left="4733" w:hanging="360"/>
      </w:pPr>
    </w:lvl>
    <w:lvl w:ilvl="7" w:tplc="04150019" w:tentative="1">
      <w:start w:val="1"/>
      <w:numFmt w:val="lowerLetter"/>
      <w:lvlText w:val="%8."/>
      <w:lvlJc w:val="left"/>
      <w:pPr>
        <w:ind w:left="5453" w:hanging="360"/>
      </w:pPr>
    </w:lvl>
    <w:lvl w:ilvl="8" w:tplc="0415001B" w:tentative="1">
      <w:start w:val="1"/>
      <w:numFmt w:val="lowerRoman"/>
      <w:lvlText w:val="%9."/>
      <w:lvlJc w:val="right"/>
      <w:pPr>
        <w:ind w:left="6173" w:hanging="180"/>
      </w:pPr>
    </w:lvl>
  </w:abstractNum>
  <w:abstractNum w:abstractNumId="32">
    <w:nsid w:val="2187708B"/>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23EE1DE3"/>
    <w:multiLevelType w:val="hybridMultilevel"/>
    <w:tmpl w:val="A4E46DD2"/>
    <w:lvl w:ilvl="0" w:tplc="A0D6C8CA">
      <w:start w:val="5"/>
      <w:numFmt w:val="decimal"/>
      <w:lvlText w:val="%1."/>
      <w:lvlJc w:val="left"/>
      <w:pPr>
        <w:ind w:left="413" w:hanging="360"/>
      </w:pPr>
      <w:rPr>
        <w:rFonts w:hint="default"/>
      </w:rPr>
    </w:lvl>
    <w:lvl w:ilvl="1" w:tplc="04150019" w:tentative="1">
      <w:start w:val="1"/>
      <w:numFmt w:val="lowerLetter"/>
      <w:lvlText w:val="%2."/>
      <w:lvlJc w:val="left"/>
      <w:pPr>
        <w:ind w:left="1133" w:hanging="360"/>
      </w:pPr>
    </w:lvl>
    <w:lvl w:ilvl="2" w:tplc="0415001B" w:tentative="1">
      <w:start w:val="1"/>
      <w:numFmt w:val="lowerRoman"/>
      <w:lvlText w:val="%3."/>
      <w:lvlJc w:val="right"/>
      <w:pPr>
        <w:ind w:left="1853" w:hanging="180"/>
      </w:pPr>
    </w:lvl>
    <w:lvl w:ilvl="3" w:tplc="0415000F" w:tentative="1">
      <w:start w:val="1"/>
      <w:numFmt w:val="decimal"/>
      <w:lvlText w:val="%4."/>
      <w:lvlJc w:val="left"/>
      <w:pPr>
        <w:ind w:left="2573" w:hanging="360"/>
      </w:pPr>
    </w:lvl>
    <w:lvl w:ilvl="4" w:tplc="04150019" w:tentative="1">
      <w:start w:val="1"/>
      <w:numFmt w:val="lowerLetter"/>
      <w:lvlText w:val="%5."/>
      <w:lvlJc w:val="left"/>
      <w:pPr>
        <w:ind w:left="3293" w:hanging="360"/>
      </w:pPr>
    </w:lvl>
    <w:lvl w:ilvl="5" w:tplc="0415001B" w:tentative="1">
      <w:start w:val="1"/>
      <w:numFmt w:val="lowerRoman"/>
      <w:lvlText w:val="%6."/>
      <w:lvlJc w:val="right"/>
      <w:pPr>
        <w:ind w:left="4013" w:hanging="180"/>
      </w:pPr>
    </w:lvl>
    <w:lvl w:ilvl="6" w:tplc="0415000F" w:tentative="1">
      <w:start w:val="1"/>
      <w:numFmt w:val="decimal"/>
      <w:lvlText w:val="%7."/>
      <w:lvlJc w:val="left"/>
      <w:pPr>
        <w:ind w:left="4733" w:hanging="360"/>
      </w:pPr>
    </w:lvl>
    <w:lvl w:ilvl="7" w:tplc="04150019" w:tentative="1">
      <w:start w:val="1"/>
      <w:numFmt w:val="lowerLetter"/>
      <w:lvlText w:val="%8."/>
      <w:lvlJc w:val="left"/>
      <w:pPr>
        <w:ind w:left="5453" w:hanging="360"/>
      </w:pPr>
    </w:lvl>
    <w:lvl w:ilvl="8" w:tplc="0415001B" w:tentative="1">
      <w:start w:val="1"/>
      <w:numFmt w:val="lowerRoman"/>
      <w:lvlText w:val="%9."/>
      <w:lvlJc w:val="right"/>
      <w:pPr>
        <w:ind w:left="6173" w:hanging="180"/>
      </w:pPr>
    </w:lvl>
  </w:abstractNum>
  <w:abstractNum w:abstractNumId="35">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2418679E"/>
    <w:multiLevelType w:val="hybridMultilevel"/>
    <w:tmpl w:val="291C7112"/>
    <w:lvl w:ilvl="0" w:tplc="0415000F">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294A4165"/>
    <w:multiLevelType w:val="hybridMultilevel"/>
    <w:tmpl w:val="F79245E4"/>
    <w:lvl w:ilvl="0" w:tplc="EFA8BD86">
      <w:start w:val="2"/>
      <w:numFmt w:val="decimal"/>
      <w:lvlText w:val="%1."/>
      <w:lvlJc w:val="left"/>
      <w:pPr>
        <w:tabs>
          <w:tab w:val="num" w:pos="740"/>
        </w:tabs>
        <w:ind w:left="740" w:hanging="380"/>
      </w:pPr>
      <w:rPr>
        <w:rFonts w:hint="default"/>
        <w:b w:val="0"/>
      </w:rPr>
    </w:lvl>
    <w:lvl w:ilvl="1" w:tplc="ADD2ECB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9F43AB8"/>
    <w:multiLevelType w:val="hybridMultilevel"/>
    <w:tmpl w:val="2C40E628"/>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D251B2A"/>
    <w:multiLevelType w:val="hybridMultilevel"/>
    <w:tmpl w:val="A45832B8"/>
    <w:lvl w:ilvl="0" w:tplc="A80070A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2D403800"/>
    <w:multiLevelType w:val="hybridMultilevel"/>
    <w:tmpl w:val="4166669E"/>
    <w:lvl w:ilvl="0" w:tplc="BC50E9D6">
      <w:start w:val="13"/>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nsid w:val="2DBA6609"/>
    <w:multiLevelType w:val="hybridMultilevel"/>
    <w:tmpl w:val="7026D2A4"/>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44">
    <w:nsid w:val="2F6909D4"/>
    <w:multiLevelType w:val="hybridMultilevel"/>
    <w:tmpl w:val="D416D78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nsid w:val="30B54063"/>
    <w:multiLevelType w:val="hybridMultilevel"/>
    <w:tmpl w:val="62AA78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nsid w:val="33C96285"/>
    <w:multiLevelType w:val="hybridMultilevel"/>
    <w:tmpl w:val="C6BA5FD8"/>
    <w:lvl w:ilvl="0" w:tplc="E06E6720">
      <w:start w:val="1"/>
      <w:numFmt w:val="decimal"/>
      <w:lvlText w:val="%1)"/>
      <w:lvlJc w:val="left"/>
      <w:pPr>
        <w:ind w:left="510" w:hanging="36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47">
    <w:nsid w:val="34CE12EB"/>
    <w:multiLevelType w:val="multilevel"/>
    <w:tmpl w:val="0300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369C38B7"/>
    <w:multiLevelType w:val="hybridMultilevel"/>
    <w:tmpl w:val="1E8AD5A0"/>
    <w:lvl w:ilvl="0" w:tplc="9BCC8F92">
      <w:start w:val="1"/>
      <w:numFmt w:val="decimal"/>
      <w:lvlText w:val="%1)"/>
      <w:lvlJc w:val="left"/>
      <w:pPr>
        <w:tabs>
          <w:tab w:val="num" w:pos="735"/>
        </w:tabs>
        <w:ind w:left="735" w:hanging="375"/>
      </w:pPr>
      <w:rPr>
        <w:rFonts w:hint="default"/>
      </w:rPr>
    </w:lvl>
    <w:lvl w:ilvl="1" w:tplc="04150019">
      <w:start w:val="1"/>
      <w:numFmt w:val="lowerLetter"/>
      <w:lvlText w:val="%2."/>
      <w:lvlJc w:val="left"/>
      <w:pPr>
        <w:tabs>
          <w:tab w:val="num" w:pos="1440"/>
        </w:tabs>
        <w:ind w:left="1440" w:hanging="360"/>
      </w:pPr>
    </w:lvl>
    <w:lvl w:ilvl="2" w:tplc="FC5E346C">
      <w:start w:val="1"/>
      <w:numFmt w:val="lowerLetter"/>
      <w:lvlText w:val="%3)"/>
      <w:lvlJc w:val="left"/>
      <w:pPr>
        <w:tabs>
          <w:tab w:val="num" w:pos="2340"/>
        </w:tabs>
        <w:ind w:left="2340" w:hanging="360"/>
      </w:pPr>
      <w:rPr>
        <w:rFonts w:cs="Tahoma"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38C34C18"/>
    <w:multiLevelType w:val="hybridMultilevel"/>
    <w:tmpl w:val="26306948"/>
    <w:lvl w:ilvl="0" w:tplc="4C7A3DFC">
      <w:start w:val="1"/>
      <w:numFmt w:val="decimal"/>
      <w:lvlText w:val="%1."/>
      <w:lvlJc w:val="right"/>
      <w:pPr>
        <w:tabs>
          <w:tab w:val="num" w:pos="362"/>
        </w:tabs>
        <w:ind w:left="512" w:firstLine="0"/>
      </w:pPr>
      <w:rPr>
        <w:rFonts w:asciiTheme="majorHAnsi" w:eastAsia="Times New Roman" w:hAnsiTheme="majorHAnsi" w:cstheme="majorHAnsi" w:hint="default"/>
        <w:b w:val="0"/>
      </w:rPr>
    </w:lvl>
    <w:lvl w:ilvl="1" w:tplc="04150019" w:tentative="1">
      <w:start w:val="1"/>
      <w:numFmt w:val="lowerLetter"/>
      <w:lvlText w:val="%2."/>
      <w:lvlJc w:val="left"/>
      <w:pPr>
        <w:tabs>
          <w:tab w:val="num" w:pos="872"/>
        </w:tabs>
        <w:ind w:left="872" w:hanging="360"/>
      </w:pPr>
    </w:lvl>
    <w:lvl w:ilvl="2" w:tplc="0415001B" w:tentative="1">
      <w:start w:val="1"/>
      <w:numFmt w:val="lowerRoman"/>
      <w:lvlText w:val="%3."/>
      <w:lvlJc w:val="right"/>
      <w:pPr>
        <w:tabs>
          <w:tab w:val="num" w:pos="1592"/>
        </w:tabs>
        <w:ind w:left="1592" w:hanging="180"/>
      </w:pPr>
    </w:lvl>
    <w:lvl w:ilvl="3" w:tplc="0415000F" w:tentative="1">
      <w:start w:val="1"/>
      <w:numFmt w:val="decimal"/>
      <w:lvlText w:val="%4."/>
      <w:lvlJc w:val="left"/>
      <w:pPr>
        <w:tabs>
          <w:tab w:val="num" w:pos="2312"/>
        </w:tabs>
        <w:ind w:left="2312" w:hanging="360"/>
      </w:pPr>
    </w:lvl>
    <w:lvl w:ilvl="4" w:tplc="04150019" w:tentative="1">
      <w:start w:val="1"/>
      <w:numFmt w:val="lowerLetter"/>
      <w:lvlText w:val="%5."/>
      <w:lvlJc w:val="left"/>
      <w:pPr>
        <w:tabs>
          <w:tab w:val="num" w:pos="3032"/>
        </w:tabs>
        <w:ind w:left="3032" w:hanging="360"/>
      </w:pPr>
    </w:lvl>
    <w:lvl w:ilvl="5" w:tplc="0415001B" w:tentative="1">
      <w:start w:val="1"/>
      <w:numFmt w:val="lowerRoman"/>
      <w:lvlText w:val="%6."/>
      <w:lvlJc w:val="right"/>
      <w:pPr>
        <w:tabs>
          <w:tab w:val="num" w:pos="3752"/>
        </w:tabs>
        <w:ind w:left="3752" w:hanging="180"/>
      </w:pPr>
    </w:lvl>
    <w:lvl w:ilvl="6" w:tplc="0415000F" w:tentative="1">
      <w:start w:val="1"/>
      <w:numFmt w:val="decimal"/>
      <w:lvlText w:val="%7."/>
      <w:lvlJc w:val="left"/>
      <w:pPr>
        <w:tabs>
          <w:tab w:val="num" w:pos="4472"/>
        </w:tabs>
        <w:ind w:left="4472" w:hanging="360"/>
      </w:pPr>
    </w:lvl>
    <w:lvl w:ilvl="7" w:tplc="04150019" w:tentative="1">
      <w:start w:val="1"/>
      <w:numFmt w:val="lowerLetter"/>
      <w:lvlText w:val="%8."/>
      <w:lvlJc w:val="left"/>
      <w:pPr>
        <w:tabs>
          <w:tab w:val="num" w:pos="5192"/>
        </w:tabs>
        <w:ind w:left="5192" w:hanging="360"/>
      </w:pPr>
    </w:lvl>
    <w:lvl w:ilvl="8" w:tplc="0415001B" w:tentative="1">
      <w:start w:val="1"/>
      <w:numFmt w:val="lowerRoman"/>
      <w:lvlText w:val="%9."/>
      <w:lvlJc w:val="right"/>
      <w:pPr>
        <w:tabs>
          <w:tab w:val="num" w:pos="5912"/>
        </w:tabs>
        <w:ind w:left="5912" w:hanging="180"/>
      </w:pPr>
    </w:lvl>
  </w:abstractNum>
  <w:abstractNum w:abstractNumId="50">
    <w:nsid w:val="3A0A5A23"/>
    <w:multiLevelType w:val="hybridMultilevel"/>
    <w:tmpl w:val="98347EF0"/>
    <w:lvl w:ilvl="0" w:tplc="1E88B8D2">
      <w:start w:val="1"/>
      <w:numFmt w:val="lowerLetter"/>
      <w:lvlText w:val="%1)"/>
      <w:lvlJc w:val="left"/>
      <w:pPr>
        <w:tabs>
          <w:tab w:val="num" w:pos="1058"/>
        </w:tabs>
        <w:ind w:left="1058" w:hanging="360"/>
      </w:pPr>
      <w:rPr>
        <w:rFonts w:hint="default"/>
      </w:rPr>
    </w:lvl>
    <w:lvl w:ilvl="1" w:tplc="04150019" w:tentative="1">
      <w:start w:val="1"/>
      <w:numFmt w:val="lowerLetter"/>
      <w:lvlText w:val="%2."/>
      <w:lvlJc w:val="left"/>
      <w:pPr>
        <w:tabs>
          <w:tab w:val="num" w:pos="2138"/>
        </w:tabs>
        <w:ind w:left="2138" w:hanging="360"/>
      </w:pPr>
    </w:lvl>
    <w:lvl w:ilvl="2" w:tplc="0415001B" w:tentative="1">
      <w:start w:val="1"/>
      <w:numFmt w:val="lowerRoman"/>
      <w:lvlText w:val="%3."/>
      <w:lvlJc w:val="right"/>
      <w:pPr>
        <w:tabs>
          <w:tab w:val="num" w:pos="2858"/>
        </w:tabs>
        <w:ind w:left="2858" w:hanging="180"/>
      </w:pPr>
    </w:lvl>
    <w:lvl w:ilvl="3" w:tplc="0415000F" w:tentative="1">
      <w:start w:val="1"/>
      <w:numFmt w:val="decimal"/>
      <w:lvlText w:val="%4."/>
      <w:lvlJc w:val="left"/>
      <w:pPr>
        <w:tabs>
          <w:tab w:val="num" w:pos="3578"/>
        </w:tabs>
        <w:ind w:left="3578" w:hanging="360"/>
      </w:pPr>
    </w:lvl>
    <w:lvl w:ilvl="4" w:tplc="04150019" w:tentative="1">
      <w:start w:val="1"/>
      <w:numFmt w:val="lowerLetter"/>
      <w:lvlText w:val="%5."/>
      <w:lvlJc w:val="left"/>
      <w:pPr>
        <w:tabs>
          <w:tab w:val="num" w:pos="4298"/>
        </w:tabs>
        <w:ind w:left="4298" w:hanging="360"/>
      </w:pPr>
    </w:lvl>
    <w:lvl w:ilvl="5" w:tplc="0415001B" w:tentative="1">
      <w:start w:val="1"/>
      <w:numFmt w:val="lowerRoman"/>
      <w:lvlText w:val="%6."/>
      <w:lvlJc w:val="right"/>
      <w:pPr>
        <w:tabs>
          <w:tab w:val="num" w:pos="5018"/>
        </w:tabs>
        <w:ind w:left="5018" w:hanging="180"/>
      </w:pPr>
    </w:lvl>
    <w:lvl w:ilvl="6" w:tplc="0415000F" w:tentative="1">
      <w:start w:val="1"/>
      <w:numFmt w:val="decimal"/>
      <w:lvlText w:val="%7."/>
      <w:lvlJc w:val="left"/>
      <w:pPr>
        <w:tabs>
          <w:tab w:val="num" w:pos="5738"/>
        </w:tabs>
        <w:ind w:left="5738" w:hanging="360"/>
      </w:pPr>
    </w:lvl>
    <w:lvl w:ilvl="7" w:tplc="04150019" w:tentative="1">
      <w:start w:val="1"/>
      <w:numFmt w:val="lowerLetter"/>
      <w:lvlText w:val="%8."/>
      <w:lvlJc w:val="left"/>
      <w:pPr>
        <w:tabs>
          <w:tab w:val="num" w:pos="6458"/>
        </w:tabs>
        <w:ind w:left="6458" w:hanging="360"/>
      </w:pPr>
    </w:lvl>
    <w:lvl w:ilvl="8" w:tplc="0415001B" w:tentative="1">
      <w:start w:val="1"/>
      <w:numFmt w:val="lowerRoman"/>
      <w:lvlText w:val="%9."/>
      <w:lvlJc w:val="right"/>
      <w:pPr>
        <w:tabs>
          <w:tab w:val="num" w:pos="7178"/>
        </w:tabs>
        <w:ind w:left="7178" w:hanging="180"/>
      </w:pPr>
    </w:lvl>
  </w:abstractNum>
  <w:abstractNum w:abstractNumId="51">
    <w:nsid w:val="3C5C59A0"/>
    <w:multiLevelType w:val="multilevel"/>
    <w:tmpl w:val="5FE2E6FC"/>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Theme="minorHAnsi" w:hAnsiTheme="minorHAnsi" w:hint="default"/>
        <w:b w:val="0"/>
        <w:color w:val="auto"/>
        <w:sz w:val="22"/>
        <w:szCs w:val="22"/>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3">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47D27A4A"/>
    <w:multiLevelType w:val="hybridMultilevel"/>
    <w:tmpl w:val="2D64D99E"/>
    <w:lvl w:ilvl="0" w:tplc="0FE2C194">
      <w:start w:val="1"/>
      <w:numFmt w:val="decimal"/>
      <w:lvlText w:val="%1)"/>
      <w:lvlJc w:val="left"/>
      <w:pPr>
        <w:ind w:left="644"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BB767D3"/>
    <w:multiLevelType w:val="hybridMultilevel"/>
    <w:tmpl w:val="7026D2A4"/>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6">
    <w:nsid w:val="4BFB32BC"/>
    <w:multiLevelType w:val="hybridMultilevel"/>
    <w:tmpl w:val="2320D134"/>
    <w:lvl w:ilvl="0" w:tplc="46F486B0">
      <w:start w:val="1"/>
      <w:numFmt w:val="decimal"/>
      <w:lvlText w:val="%1."/>
      <w:lvlJc w:val="left"/>
      <w:pPr>
        <w:ind w:left="720" w:hanging="360"/>
      </w:pPr>
      <w:rPr>
        <w:rFonts w:cs="Times New Roman" w:hint="default"/>
        <w:b w:val="0"/>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4F0375B2"/>
    <w:multiLevelType w:val="hybridMultilevel"/>
    <w:tmpl w:val="1CF0AA7E"/>
    <w:lvl w:ilvl="0" w:tplc="E3362AA0">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6067457"/>
    <w:multiLevelType w:val="hybridMultilevel"/>
    <w:tmpl w:val="DBFAC9B2"/>
    <w:lvl w:ilvl="0" w:tplc="5420AC40">
      <w:start w:val="1"/>
      <w:numFmt w:val="lowerLetter"/>
      <w:lvlText w:val="%1)"/>
      <w:lvlJc w:val="left"/>
      <w:pPr>
        <w:tabs>
          <w:tab w:val="num" w:pos="360"/>
        </w:tabs>
        <w:ind w:left="360" w:hanging="360"/>
      </w:pPr>
      <w:rPr>
        <w:rFonts w:hint="default"/>
      </w:rPr>
    </w:lvl>
    <w:lvl w:ilvl="1" w:tplc="52920D22">
      <w:start w:val="1"/>
      <w:numFmt w:val="lowerLetter"/>
      <w:lvlText w:val="%2)"/>
      <w:lvlJc w:val="left"/>
      <w:pPr>
        <w:tabs>
          <w:tab w:val="num" w:pos="1440"/>
        </w:tabs>
        <w:ind w:left="1440" w:hanging="360"/>
      </w:pPr>
      <w:rPr>
        <w:rFonts w:ascii="Cambria" w:eastAsia="Times New Roman" w:hAnsi="Cambria" w:cs="Times New Roman"/>
      </w:rPr>
    </w:lvl>
    <w:lvl w:ilvl="2" w:tplc="1C2AE6A4">
      <w:start w:val="3"/>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59F54777"/>
    <w:multiLevelType w:val="hybridMultilevel"/>
    <w:tmpl w:val="7ADCA4F0"/>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362CA7F8">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1">
    <w:nsid w:val="60584E75"/>
    <w:multiLevelType w:val="hybridMultilevel"/>
    <w:tmpl w:val="4B6E26DC"/>
    <w:lvl w:ilvl="0" w:tplc="41F02736">
      <w:start w:val="1"/>
      <w:numFmt w:val="decimal"/>
      <w:lvlText w:val="%1."/>
      <w:lvlJc w:val="left"/>
      <w:pPr>
        <w:ind w:left="720" w:hanging="360"/>
      </w:pPr>
      <w:rPr>
        <w:rFonts w:ascii="Tahoma" w:hAnsi="Tahoma" w:cs="Tahoma" w:hint="default"/>
        <w:b w:val="0"/>
        <w:sz w:val="18"/>
        <w:szCs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nsid w:val="64E8692B"/>
    <w:multiLevelType w:val="hybridMultilevel"/>
    <w:tmpl w:val="291C7112"/>
    <w:lvl w:ilvl="0" w:tplc="0415000F">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68961478"/>
    <w:multiLevelType w:val="hybridMultilevel"/>
    <w:tmpl w:val="FB3022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nsid w:val="6925090D"/>
    <w:multiLevelType w:val="hybridMultilevel"/>
    <w:tmpl w:val="174413F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6">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B24000E"/>
    <w:multiLevelType w:val="hybridMultilevel"/>
    <w:tmpl w:val="7026D2A4"/>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8">
    <w:nsid w:val="6C276473"/>
    <w:multiLevelType w:val="hybridMultilevel"/>
    <w:tmpl w:val="6DD01FCC"/>
    <w:lvl w:ilvl="0" w:tplc="357ADCAA">
      <w:start w:val="1"/>
      <w:numFmt w:val="decimal"/>
      <w:lvlText w:val="%1)"/>
      <w:lvlJc w:val="left"/>
      <w:pPr>
        <w:ind w:left="2308" w:hanging="360"/>
      </w:pPr>
      <w:rPr>
        <w:rFonts w:asciiTheme="minorHAnsi" w:eastAsia="Times New Roman" w:hAnsiTheme="minorHAnsi" w:cs="Segoe UI"/>
      </w:rPr>
    </w:lvl>
    <w:lvl w:ilvl="1" w:tplc="04150003" w:tentative="1">
      <w:start w:val="1"/>
      <w:numFmt w:val="bullet"/>
      <w:lvlText w:val="o"/>
      <w:lvlJc w:val="left"/>
      <w:pPr>
        <w:ind w:left="3028" w:hanging="360"/>
      </w:pPr>
      <w:rPr>
        <w:rFonts w:ascii="Courier New" w:hAnsi="Courier New" w:cs="Courier New" w:hint="default"/>
      </w:rPr>
    </w:lvl>
    <w:lvl w:ilvl="2" w:tplc="04150005" w:tentative="1">
      <w:start w:val="1"/>
      <w:numFmt w:val="bullet"/>
      <w:lvlText w:val=""/>
      <w:lvlJc w:val="left"/>
      <w:pPr>
        <w:ind w:left="3748" w:hanging="360"/>
      </w:pPr>
      <w:rPr>
        <w:rFonts w:ascii="Wingdings" w:hAnsi="Wingdings" w:hint="default"/>
      </w:rPr>
    </w:lvl>
    <w:lvl w:ilvl="3" w:tplc="04150001" w:tentative="1">
      <w:start w:val="1"/>
      <w:numFmt w:val="bullet"/>
      <w:lvlText w:val=""/>
      <w:lvlJc w:val="left"/>
      <w:pPr>
        <w:ind w:left="4468" w:hanging="360"/>
      </w:pPr>
      <w:rPr>
        <w:rFonts w:ascii="Symbol" w:hAnsi="Symbol" w:hint="default"/>
      </w:rPr>
    </w:lvl>
    <w:lvl w:ilvl="4" w:tplc="04150003" w:tentative="1">
      <w:start w:val="1"/>
      <w:numFmt w:val="bullet"/>
      <w:lvlText w:val="o"/>
      <w:lvlJc w:val="left"/>
      <w:pPr>
        <w:ind w:left="5188" w:hanging="360"/>
      </w:pPr>
      <w:rPr>
        <w:rFonts w:ascii="Courier New" w:hAnsi="Courier New" w:cs="Courier New" w:hint="default"/>
      </w:rPr>
    </w:lvl>
    <w:lvl w:ilvl="5" w:tplc="04150005" w:tentative="1">
      <w:start w:val="1"/>
      <w:numFmt w:val="bullet"/>
      <w:lvlText w:val=""/>
      <w:lvlJc w:val="left"/>
      <w:pPr>
        <w:ind w:left="5908" w:hanging="360"/>
      </w:pPr>
      <w:rPr>
        <w:rFonts w:ascii="Wingdings" w:hAnsi="Wingdings" w:hint="default"/>
      </w:rPr>
    </w:lvl>
    <w:lvl w:ilvl="6" w:tplc="04150001" w:tentative="1">
      <w:start w:val="1"/>
      <w:numFmt w:val="bullet"/>
      <w:lvlText w:val=""/>
      <w:lvlJc w:val="left"/>
      <w:pPr>
        <w:ind w:left="6628" w:hanging="360"/>
      </w:pPr>
      <w:rPr>
        <w:rFonts w:ascii="Symbol" w:hAnsi="Symbol" w:hint="default"/>
      </w:rPr>
    </w:lvl>
    <w:lvl w:ilvl="7" w:tplc="04150003" w:tentative="1">
      <w:start w:val="1"/>
      <w:numFmt w:val="bullet"/>
      <w:lvlText w:val="o"/>
      <w:lvlJc w:val="left"/>
      <w:pPr>
        <w:ind w:left="7348" w:hanging="360"/>
      </w:pPr>
      <w:rPr>
        <w:rFonts w:ascii="Courier New" w:hAnsi="Courier New" w:cs="Courier New" w:hint="default"/>
      </w:rPr>
    </w:lvl>
    <w:lvl w:ilvl="8" w:tplc="04150005" w:tentative="1">
      <w:start w:val="1"/>
      <w:numFmt w:val="bullet"/>
      <w:lvlText w:val=""/>
      <w:lvlJc w:val="left"/>
      <w:pPr>
        <w:ind w:left="8068" w:hanging="360"/>
      </w:pPr>
      <w:rPr>
        <w:rFonts w:ascii="Wingdings" w:hAnsi="Wingdings" w:hint="default"/>
      </w:rPr>
    </w:lvl>
  </w:abstractNum>
  <w:abstractNum w:abstractNumId="69">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0">
    <w:nsid w:val="6FFB365B"/>
    <w:multiLevelType w:val="hybridMultilevel"/>
    <w:tmpl w:val="A8902D52"/>
    <w:lvl w:ilvl="0" w:tplc="0B26F462">
      <w:start w:val="1"/>
      <w:numFmt w:val="decimal"/>
      <w:lvlText w:val="%1)"/>
      <w:lvlJc w:val="left"/>
      <w:pPr>
        <w:ind w:left="540" w:hanging="360"/>
      </w:pPr>
      <w:rPr>
        <w:rFonts w:ascii="Tahoma" w:eastAsia="Times New Roman" w:hAnsi="Tahoma" w:cs="Tahoma"/>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71">
    <w:nsid w:val="701A64FB"/>
    <w:multiLevelType w:val="hybridMultilevel"/>
    <w:tmpl w:val="BCDCF1B4"/>
    <w:lvl w:ilvl="0" w:tplc="0415000B">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72">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73AF5334"/>
    <w:multiLevelType w:val="hybridMultilevel"/>
    <w:tmpl w:val="291C7112"/>
    <w:lvl w:ilvl="0" w:tplc="0415000F">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75BE4AA5"/>
    <w:multiLevelType w:val="hybridMultilevel"/>
    <w:tmpl w:val="2320D134"/>
    <w:lvl w:ilvl="0" w:tplc="46F486B0">
      <w:start w:val="1"/>
      <w:numFmt w:val="decimal"/>
      <w:lvlText w:val="%1."/>
      <w:lvlJc w:val="left"/>
      <w:pPr>
        <w:ind w:left="720" w:hanging="360"/>
      </w:pPr>
      <w:rPr>
        <w:rFonts w:cs="Times New Roman" w:hint="default"/>
        <w:b w:val="0"/>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780815D5"/>
    <w:multiLevelType w:val="hybridMultilevel"/>
    <w:tmpl w:val="7E76EA06"/>
    <w:lvl w:ilvl="0" w:tplc="0616FA54">
      <w:start w:val="3"/>
      <w:numFmt w:val="decimal"/>
      <w:lvlText w:val="%1)"/>
      <w:lvlJc w:val="left"/>
      <w:pPr>
        <w:tabs>
          <w:tab w:val="num" w:pos="1058"/>
        </w:tabs>
        <w:ind w:left="1058"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84136D9"/>
    <w:multiLevelType w:val="hybridMultilevel"/>
    <w:tmpl w:val="4ED84050"/>
    <w:lvl w:ilvl="0" w:tplc="29FE7E64">
      <w:start w:val="1"/>
      <w:numFmt w:val="decimal"/>
      <w:lvlText w:val="%1)"/>
      <w:lvlJc w:val="left"/>
      <w:pPr>
        <w:ind w:left="510" w:hanging="36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77">
    <w:nsid w:val="7A5448E9"/>
    <w:multiLevelType w:val="hybridMultilevel"/>
    <w:tmpl w:val="B0DC79CC"/>
    <w:lvl w:ilvl="0" w:tplc="F4B8B676">
      <w:start w:val="1"/>
      <w:numFmt w:val="decimal"/>
      <w:lvlText w:val="%1)"/>
      <w:lvlJc w:val="left"/>
      <w:pPr>
        <w:ind w:left="1636" w:hanging="360"/>
      </w:pPr>
    </w:lvl>
    <w:lvl w:ilvl="1" w:tplc="F4B8B676">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B47268B"/>
    <w:multiLevelType w:val="hybridMultilevel"/>
    <w:tmpl w:val="93EC4DE0"/>
    <w:lvl w:ilvl="0" w:tplc="EAF08A96">
      <w:start w:val="1"/>
      <w:numFmt w:val="decimal"/>
      <w:lvlText w:val="%1)"/>
      <w:lvlJc w:val="left"/>
      <w:pPr>
        <w:tabs>
          <w:tab w:val="num" w:pos="1536"/>
        </w:tabs>
        <w:ind w:left="1536" w:hanging="816"/>
      </w:pPr>
      <w:rPr>
        <w:rFonts w:hint="default"/>
      </w:rPr>
    </w:lvl>
    <w:lvl w:ilvl="1" w:tplc="6388BA3E">
      <w:start w:val="2"/>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7BAE0608"/>
    <w:multiLevelType w:val="hybridMultilevel"/>
    <w:tmpl w:val="088C414C"/>
    <w:lvl w:ilvl="0" w:tplc="04150017">
      <w:start w:val="1"/>
      <w:numFmt w:val="lowerLetter"/>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80">
    <w:nsid w:val="7BDB4277"/>
    <w:multiLevelType w:val="hybridMultilevel"/>
    <w:tmpl w:val="7026D2A4"/>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1">
    <w:nsid w:val="7EAF412D"/>
    <w:multiLevelType w:val="hybridMultilevel"/>
    <w:tmpl w:val="472A9EA2"/>
    <w:lvl w:ilvl="0" w:tplc="0DB4FADA">
      <w:start w:val="1"/>
      <w:numFmt w:val="decimal"/>
      <w:lvlText w:val="%1)"/>
      <w:lvlJc w:val="left"/>
      <w:pPr>
        <w:ind w:left="510" w:hanging="36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num w:numId="1">
    <w:abstractNumId w:val="72"/>
  </w:num>
  <w:num w:numId="2">
    <w:abstractNumId w:val="53"/>
  </w:num>
  <w:num w:numId="3">
    <w:abstractNumId w:val="2"/>
  </w:num>
  <w:num w:numId="4">
    <w:abstractNumId w:val="1"/>
  </w:num>
  <w:num w:numId="5">
    <w:abstractNumId w:val="0"/>
  </w:num>
  <w:num w:numId="6">
    <w:abstractNumId w:val="69"/>
  </w:num>
  <w:num w:numId="7">
    <w:abstractNumId w:val="21"/>
  </w:num>
  <w:num w:numId="8">
    <w:abstractNumId w:val="18"/>
  </w:num>
  <w:num w:numId="9">
    <w:abstractNumId w:val="29"/>
  </w:num>
  <w:num w:numId="10">
    <w:abstractNumId w:val="35"/>
  </w:num>
  <w:num w:numId="11">
    <w:abstractNumId w:val="26"/>
  </w:num>
  <w:num w:numId="12">
    <w:abstractNumId w:val="37"/>
  </w:num>
  <w:num w:numId="13">
    <w:abstractNumId w:val="17"/>
  </w:num>
  <w:num w:numId="14">
    <w:abstractNumId w:val="43"/>
  </w:num>
  <w:num w:numId="15">
    <w:abstractNumId w:val="59"/>
  </w:num>
  <w:num w:numId="16">
    <w:abstractNumId w:val="62"/>
  </w:num>
  <w:num w:numId="17">
    <w:abstractNumId w:val="28"/>
  </w:num>
  <w:num w:numId="18">
    <w:abstractNumId w:val="66"/>
  </w:num>
  <w:num w:numId="19">
    <w:abstractNumId w:val="60"/>
    <w:lvlOverride w:ilvl="0">
      <w:startOverride w:val="1"/>
    </w:lvlOverride>
  </w:num>
  <w:num w:numId="20">
    <w:abstractNumId w:val="52"/>
    <w:lvlOverride w:ilvl="0">
      <w:startOverride w:val="1"/>
    </w:lvlOverride>
  </w:num>
  <w:num w:numId="21">
    <w:abstractNumId w:val="33"/>
  </w:num>
  <w:num w:numId="22">
    <w:abstractNumId w:val="44"/>
  </w:num>
  <w:num w:numId="23">
    <w:abstractNumId w:val="64"/>
  </w:num>
  <w:num w:numId="24">
    <w:abstractNumId w:val="45"/>
  </w:num>
  <w:num w:numId="25">
    <w:abstractNumId w:val="68"/>
  </w:num>
  <w:num w:numId="26">
    <w:abstractNumId w:val="71"/>
  </w:num>
  <w:num w:numId="27">
    <w:abstractNumId w:val="5"/>
  </w:num>
  <w:num w:numId="28">
    <w:abstractNumId w:val="3"/>
  </w:num>
  <w:num w:numId="29">
    <w:abstractNumId w:val="4"/>
  </w:num>
  <w:num w:numId="30">
    <w:abstractNumId w:val="78"/>
  </w:num>
  <w:num w:numId="31">
    <w:abstractNumId w:val="9"/>
  </w:num>
  <w:num w:numId="32">
    <w:abstractNumId w:val="32"/>
  </w:num>
  <w:num w:numId="33">
    <w:abstractNumId w:val="48"/>
  </w:num>
  <w:num w:numId="34">
    <w:abstractNumId w:val="27"/>
  </w:num>
  <w:num w:numId="35">
    <w:abstractNumId w:val="40"/>
  </w:num>
  <w:num w:numId="36">
    <w:abstractNumId w:val="6"/>
  </w:num>
  <w:num w:numId="37">
    <w:abstractNumId w:val="50"/>
  </w:num>
  <w:num w:numId="38">
    <w:abstractNumId w:val="58"/>
  </w:num>
  <w:num w:numId="39">
    <w:abstractNumId w:val="75"/>
  </w:num>
  <w:num w:numId="40">
    <w:abstractNumId w:val="22"/>
  </w:num>
  <w:num w:numId="41">
    <w:abstractNumId w:val="57"/>
  </w:num>
  <w:num w:numId="42">
    <w:abstractNumId w:val="20"/>
  </w:num>
  <w:num w:numId="43">
    <w:abstractNumId w:val="25"/>
    <w:lvlOverride w:ilvl="0">
      <w:startOverride w:val="1"/>
    </w:lvlOverride>
  </w:num>
  <w:num w:numId="44">
    <w:abstractNumId w:val="54"/>
  </w:num>
  <w:num w:numId="45">
    <w:abstractNumId w:val="65"/>
  </w:num>
  <w:num w:numId="46">
    <w:abstractNumId w:val="14"/>
  </w:num>
  <w:num w:numId="47">
    <w:abstractNumId w:val="16"/>
  </w:num>
  <w:num w:numId="48">
    <w:abstractNumId w:val="38"/>
  </w:num>
  <w:num w:numId="49">
    <w:abstractNumId w:val="51"/>
  </w:num>
  <w:num w:numId="50">
    <w:abstractNumId w:val="70"/>
  </w:num>
  <w:num w:numId="51">
    <w:abstractNumId w:val="81"/>
  </w:num>
  <w:num w:numId="52">
    <w:abstractNumId w:val="46"/>
  </w:num>
  <w:num w:numId="53">
    <w:abstractNumId w:val="67"/>
  </w:num>
  <w:num w:numId="54">
    <w:abstractNumId w:val="7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num>
  <w:num w:numId="57">
    <w:abstractNumId w:val="24"/>
  </w:num>
  <w:num w:numId="58">
    <w:abstractNumId w:val="79"/>
  </w:num>
  <w:num w:numId="59">
    <w:abstractNumId w:val="12"/>
  </w:num>
  <w:num w:numId="60">
    <w:abstractNumId w:val="76"/>
  </w:num>
  <w:num w:numId="61">
    <w:abstractNumId w:val="42"/>
  </w:num>
  <w:num w:numId="62">
    <w:abstractNumId w:val="23"/>
  </w:num>
  <w:num w:numId="63">
    <w:abstractNumId w:val="80"/>
  </w:num>
  <w:num w:numId="64">
    <w:abstractNumId w:val="55"/>
  </w:num>
  <w:num w:numId="65">
    <w:abstractNumId w:val="63"/>
  </w:num>
  <w:num w:numId="66">
    <w:abstractNumId w:val="61"/>
  </w:num>
  <w:num w:numId="67">
    <w:abstractNumId w:val="73"/>
  </w:num>
  <w:num w:numId="68">
    <w:abstractNumId w:val="56"/>
  </w:num>
  <w:num w:numId="69">
    <w:abstractNumId w:val="36"/>
  </w:num>
  <w:num w:numId="70">
    <w:abstractNumId w:val="47"/>
  </w:num>
  <w:num w:numId="71">
    <w:abstractNumId w:val="10"/>
  </w:num>
  <w:num w:numId="72">
    <w:abstractNumId w:val="74"/>
  </w:num>
  <w:num w:numId="73">
    <w:abstractNumId w:val="34"/>
  </w:num>
  <w:num w:numId="74">
    <w:abstractNumId w:val="19"/>
  </w:num>
  <w:num w:numId="75">
    <w:abstractNumId w:val="39"/>
  </w:num>
  <w:num w:numId="76">
    <w:abstractNumId w:val="41"/>
  </w:num>
  <w:num w:numId="77">
    <w:abstractNumId w:val="77"/>
  </w:num>
  <w:num w:numId="78">
    <w:abstractNumId w:val="31"/>
  </w:num>
  <w:num w:numId="79">
    <w:abstractNumId w:val="15"/>
  </w:num>
  <w:num w:numId="80">
    <w:abstractNumId w:val="49"/>
  </w:num>
  <w:num w:numId="81">
    <w:abstractNumId w:val="30"/>
  </w:num>
  <w:num w:numId="82">
    <w:abstractNumId w:val="1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13E21"/>
    <w:rsid w:val="00015624"/>
    <w:rsid w:val="00030B08"/>
    <w:rsid w:val="00034F3C"/>
    <w:rsid w:val="00036CB9"/>
    <w:rsid w:val="000401FF"/>
    <w:rsid w:val="00041EA3"/>
    <w:rsid w:val="000428A4"/>
    <w:rsid w:val="00047F0C"/>
    <w:rsid w:val="000557BA"/>
    <w:rsid w:val="00055828"/>
    <w:rsid w:val="000652C3"/>
    <w:rsid w:val="000731B6"/>
    <w:rsid w:val="00074EA1"/>
    <w:rsid w:val="00080477"/>
    <w:rsid w:val="000821CF"/>
    <w:rsid w:val="000942F6"/>
    <w:rsid w:val="0009555A"/>
    <w:rsid w:val="00097ACE"/>
    <w:rsid w:val="000A10C1"/>
    <w:rsid w:val="000A40F8"/>
    <w:rsid w:val="000A4C62"/>
    <w:rsid w:val="000A4D1B"/>
    <w:rsid w:val="000B256D"/>
    <w:rsid w:val="000B5DB8"/>
    <w:rsid w:val="000B7E51"/>
    <w:rsid w:val="000B7FDC"/>
    <w:rsid w:val="000C33BC"/>
    <w:rsid w:val="000C533A"/>
    <w:rsid w:val="000C6143"/>
    <w:rsid w:val="000C62C7"/>
    <w:rsid w:val="000D75A2"/>
    <w:rsid w:val="000E3611"/>
    <w:rsid w:val="000E6BF2"/>
    <w:rsid w:val="000E6D8E"/>
    <w:rsid w:val="000F32EE"/>
    <w:rsid w:val="00102A0B"/>
    <w:rsid w:val="001216D0"/>
    <w:rsid w:val="00123162"/>
    <w:rsid w:val="001250E7"/>
    <w:rsid w:val="00127127"/>
    <w:rsid w:val="00127DE0"/>
    <w:rsid w:val="0013144D"/>
    <w:rsid w:val="00135974"/>
    <w:rsid w:val="00136978"/>
    <w:rsid w:val="00144EA6"/>
    <w:rsid w:val="00145E0A"/>
    <w:rsid w:val="00151D1D"/>
    <w:rsid w:val="001555F6"/>
    <w:rsid w:val="0017606E"/>
    <w:rsid w:val="001804FE"/>
    <w:rsid w:val="001A326E"/>
    <w:rsid w:val="001B5A76"/>
    <w:rsid w:val="001C0EA1"/>
    <w:rsid w:val="001C13F4"/>
    <w:rsid w:val="001C2287"/>
    <w:rsid w:val="001E290C"/>
    <w:rsid w:val="001E3227"/>
    <w:rsid w:val="001E6C7C"/>
    <w:rsid w:val="001F1F35"/>
    <w:rsid w:val="001F2392"/>
    <w:rsid w:val="0020081E"/>
    <w:rsid w:val="00202318"/>
    <w:rsid w:val="002025BD"/>
    <w:rsid w:val="002038B6"/>
    <w:rsid w:val="00214B0C"/>
    <w:rsid w:val="00215547"/>
    <w:rsid w:val="00221F8B"/>
    <w:rsid w:val="00222CB8"/>
    <w:rsid w:val="00224ABA"/>
    <w:rsid w:val="00226C84"/>
    <w:rsid w:val="002308FF"/>
    <w:rsid w:val="00230A0D"/>
    <w:rsid w:val="00234718"/>
    <w:rsid w:val="00241F75"/>
    <w:rsid w:val="00245113"/>
    <w:rsid w:val="00253340"/>
    <w:rsid w:val="002552E6"/>
    <w:rsid w:val="00271F28"/>
    <w:rsid w:val="00274356"/>
    <w:rsid w:val="00286BFA"/>
    <w:rsid w:val="00290476"/>
    <w:rsid w:val="002941F3"/>
    <w:rsid w:val="002967F6"/>
    <w:rsid w:val="002A051E"/>
    <w:rsid w:val="002A06BB"/>
    <w:rsid w:val="002A1FB6"/>
    <w:rsid w:val="002A4682"/>
    <w:rsid w:val="002A5FDC"/>
    <w:rsid w:val="002A77C1"/>
    <w:rsid w:val="002A7CFB"/>
    <w:rsid w:val="002C119A"/>
    <w:rsid w:val="002D5686"/>
    <w:rsid w:val="002E07E3"/>
    <w:rsid w:val="00302547"/>
    <w:rsid w:val="00314DC5"/>
    <w:rsid w:val="00317DB1"/>
    <w:rsid w:val="00322343"/>
    <w:rsid w:val="003270F6"/>
    <w:rsid w:val="003279AC"/>
    <w:rsid w:val="00327B0E"/>
    <w:rsid w:val="00345A97"/>
    <w:rsid w:val="0034755F"/>
    <w:rsid w:val="00350701"/>
    <w:rsid w:val="00357A5E"/>
    <w:rsid w:val="00360125"/>
    <w:rsid w:val="003822C7"/>
    <w:rsid w:val="00383AF0"/>
    <w:rsid w:val="003875E8"/>
    <w:rsid w:val="00390E89"/>
    <w:rsid w:val="00395568"/>
    <w:rsid w:val="0039645E"/>
    <w:rsid w:val="003A206F"/>
    <w:rsid w:val="003A2EEA"/>
    <w:rsid w:val="003B7E09"/>
    <w:rsid w:val="003B7E33"/>
    <w:rsid w:val="003D0114"/>
    <w:rsid w:val="003D7913"/>
    <w:rsid w:val="004028DA"/>
    <w:rsid w:val="004034FF"/>
    <w:rsid w:val="00404D7B"/>
    <w:rsid w:val="0040790B"/>
    <w:rsid w:val="00427453"/>
    <w:rsid w:val="00427E6D"/>
    <w:rsid w:val="004316A0"/>
    <w:rsid w:val="00436194"/>
    <w:rsid w:val="0043742A"/>
    <w:rsid w:val="00440200"/>
    <w:rsid w:val="00443066"/>
    <w:rsid w:val="00444056"/>
    <w:rsid w:val="00444F75"/>
    <w:rsid w:val="00446387"/>
    <w:rsid w:val="004463A8"/>
    <w:rsid w:val="00447B26"/>
    <w:rsid w:val="0045589E"/>
    <w:rsid w:val="00465361"/>
    <w:rsid w:val="00467A9A"/>
    <w:rsid w:val="00475AA0"/>
    <w:rsid w:val="00477247"/>
    <w:rsid w:val="0048617B"/>
    <w:rsid w:val="00491F35"/>
    <w:rsid w:val="004A1F42"/>
    <w:rsid w:val="004A3E60"/>
    <w:rsid w:val="004A4535"/>
    <w:rsid w:val="004A4C5F"/>
    <w:rsid w:val="004A5AD7"/>
    <w:rsid w:val="004B59D3"/>
    <w:rsid w:val="004C1D8C"/>
    <w:rsid w:val="004C33E9"/>
    <w:rsid w:val="004C5088"/>
    <w:rsid w:val="004D151B"/>
    <w:rsid w:val="004D62A2"/>
    <w:rsid w:val="004E1BDC"/>
    <w:rsid w:val="004F151F"/>
    <w:rsid w:val="004F7CEE"/>
    <w:rsid w:val="005066E9"/>
    <w:rsid w:val="00506AD4"/>
    <w:rsid w:val="005106D6"/>
    <w:rsid w:val="00510BD5"/>
    <w:rsid w:val="00512A4F"/>
    <w:rsid w:val="005233AE"/>
    <w:rsid w:val="00523A86"/>
    <w:rsid w:val="005376E5"/>
    <w:rsid w:val="00543F99"/>
    <w:rsid w:val="00552FBA"/>
    <w:rsid w:val="005674BE"/>
    <w:rsid w:val="00571DDB"/>
    <w:rsid w:val="00573116"/>
    <w:rsid w:val="0058208E"/>
    <w:rsid w:val="00583A12"/>
    <w:rsid w:val="005944B8"/>
    <w:rsid w:val="00596A11"/>
    <w:rsid w:val="005A1228"/>
    <w:rsid w:val="005A607F"/>
    <w:rsid w:val="005B19D8"/>
    <w:rsid w:val="005B2DA4"/>
    <w:rsid w:val="005B5A5D"/>
    <w:rsid w:val="005D0B97"/>
    <w:rsid w:val="005D1853"/>
    <w:rsid w:val="005D4DD1"/>
    <w:rsid w:val="005E07A0"/>
    <w:rsid w:val="005E08AA"/>
    <w:rsid w:val="005E125E"/>
    <w:rsid w:val="005E3059"/>
    <w:rsid w:val="005F11B8"/>
    <w:rsid w:val="005F12BA"/>
    <w:rsid w:val="005F1E66"/>
    <w:rsid w:val="005F4158"/>
    <w:rsid w:val="005F758C"/>
    <w:rsid w:val="0060204D"/>
    <w:rsid w:val="006025D3"/>
    <w:rsid w:val="00606FDA"/>
    <w:rsid w:val="00612C41"/>
    <w:rsid w:val="00616AC8"/>
    <w:rsid w:val="006218E8"/>
    <w:rsid w:val="00626289"/>
    <w:rsid w:val="00627978"/>
    <w:rsid w:val="006350AE"/>
    <w:rsid w:val="006429DC"/>
    <w:rsid w:val="00643936"/>
    <w:rsid w:val="00651E45"/>
    <w:rsid w:val="00660792"/>
    <w:rsid w:val="0066137C"/>
    <w:rsid w:val="00664B1B"/>
    <w:rsid w:val="00672733"/>
    <w:rsid w:val="00676BCE"/>
    <w:rsid w:val="0068399D"/>
    <w:rsid w:val="0068630F"/>
    <w:rsid w:val="00694D31"/>
    <w:rsid w:val="00695F87"/>
    <w:rsid w:val="006A0A24"/>
    <w:rsid w:val="006A5DAB"/>
    <w:rsid w:val="006B0B59"/>
    <w:rsid w:val="006B5144"/>
    <w:rsid w:val="006F5BB9"/>
    <w:rsid w:val="00700316"/>
    <w:rsid w:val="00701C68"/>
    <w:rsid w:val="0070358A"/>
    <w:rsid w:val="00706130"/>
    <w:rsid w:val="007109BC"/>
    <w:rsid w:val="00716E6A"/>
    <w:rsid w:val="00734DC0"/>
    <w:rsid w:val="007446CB"/>
    <w:rsid w:val="00747E72"/>
    <w:rsid w:val="00751C40"/>
    <w:rsid w:val="007520C1"/>
    <w:rsid w:val="0075227B"/>
    <w:rsid w:val="00755B83"/>
    <w:rsid w:val="007568AF"/>
    <w:rsid w:val="00764768"/>
    <w:rsid w:val="0077123C"/>
    <w:rsid w:val="007738A9"/>
    <w:rsid w:val="00776D7B"/>
    <w:rsid w:val="00777E9C"/>
    <w:rsid w:val="0078386A"/>
    <w:rsid w:val="007858E2"/>
    <w:rsid w:val="00790124"/>
    <w:rsid w:val="007913D0"/>
    <w:rsid w:val="00793E04"/>
    <w:rsid w:val="007A234E"/>
    <w:rsid w:val="007A4E10"/>
    <w:rsid w:val="007B0C52"/>
    <w:rsid w:val="007B6766"/>
    <w:rsid w:val="007B761E"/>
    <w:rsid w:val="007C4E57"/>
    <w:rsid w:val="007C5E2E"/>
    <w:rsid w:val="007D5A18"/>
    <w:rsid w:val="007F3567"/>
    <w:rsid w:val="007F4126"/>
    <w:rsid w:val="008202CB"/>
    <w:rsid w:val="00823E86"/>
    <w:rsid w:val="00825AB2"/>
    <w:rsid w:val="0083188E"/>
    <w:rsid w:val="00833837"/>
    <w:rsid w:val="00850F3A"/>
    <w:rsid w:val="00856553"/>
    <w:rsid w:val="00865B7B"/>
    <w:rsid w:val="00865C0C"/>
    <w:rsid w:val="008728A3"/>
    <w:rsid w:val="0087300B"/>
    <w:rsid w:val="00880DD6"/>
    <w:rsid w:val="00881CC2"/>
    <w:rsid w:val="0088274A"/>
    <w:rsid w:val="008846A9"/>
    <w:rsid w:val="008877CC"/>
    <w:rsid w:val="0089511D"/>
    <w:rsid w:val="0089561B"/>
    <w:rsid w:val="008A3DA5"/>
    <w:rsid w:val="008B02D8"/>
    <w:rsid w:val="008B2662"/>
    <w:rsid w:val="008F0F2A"/>
    <w:rsid w:val="009008F0"/>
    <w:rsid w:val="009058F3"/>
    <w:rsid w:val="00907DAA"/>
    <w:rsid w:val="00934A09"/>
    <w:rsid w:val="00946C6E"/>
    <w:rsid w:val="009504AB"/>
    <w:rsid w:val="009560CB"/>
    <w:rsid w:val="00973C61"/>
    <w:rsid w:val="00977A99"/>
    <w:rsid w:val="00981BA8"/>
    <w:rsid w:val="00983500"/>
    <w:rsid w:val="00986319"/>
    <w:rsid w:val="009A7E03"/>
    <w:rsid w:val="009B0EC5"/>
    <w:rsid w:val="009B2BE1"/>
    <w:rsid w:val="009B7B93"/>
    <w:rsid w:val="009C039E"/>
    <w:rsid w:val="009C2B16"/>
    <w:rsid w:val="009D290B"/>
    <w:rsid w:val="009E229B"/>
    <w:rsid w:val="009E5943"/>
    <w:rsid w:val="009F194A"/>
    <w:rsid w:val="009F2486"/>
    <w:rsid w:val="009F6AA9"/>
    <w:rsid w:val="00A10DD0"/>
    <w:rsid w:val="00A2590A"/>
    <w:rsid w:val="00A26938"/>
    <w:rsid w:val="00A27702"/>
    <w:rsid w:val="00A3011B"/>
    <w:rsid w:val="00A33255"/>
    <w:rsid w:val="00A33398"/>
    <w:rsid w:val="00A34889"/>
    <w:rsid w:val="00A359B4"/>
    <w:rsid w:val="00A37643"/>
    <w:rsid w:val="00A43C1A"/>
    <w:rsid w:val="00A47DFF"/>
    <w:rsid w:val="00A5463B"/>
    <w:rsid w:val="00A611A1"/>
    <w:rsid w:val="00A6516C"/>
    <w:rsid w:val="00A70E49"/>
    <w:rsid w:val="00A804CC"/>
    <w:rsid w:val="00A9151B"/>
    <w:rsid w:val="00A95CD9"/>
    <w:rsid w:val="00AA5DD5"/>
    <w:rsid w:val="00AA680A"/>
    <w:rsid w:val="00AB2B4C"/>
    <w:rsid w:val="00AC4207"/>
    <w:rsid w:val="00AD10D8"/>
    <w:rsid w:val="00AD6D12"/>
    <w:rsid w:val="00AE5EEB"/>
    <w:rsid w:val="00AE6DCC"/>
    <w:rsid w:val="00AE6FDB"/>
    <w:rsid w:val="00AF4CF1"/>
    <w:rsid w:val="00B00469"/>
    <w:rsid w:val="00B00D22"/>
    <w:rsid w:val="00B011C3"/>
    <w:rsid w:val="00B07930"/>
    <w:rsid w:val="00B1248E"/>
    <w:rsid w:val="00B126F8"/>
    <w:rsid w:val="00B2217B"/>
    <w:rsid w:val="00B26D94"/>
    <w:rsid w:val="00B34CBE"/>
    <w:rsid w:val="00B360A1"/>
    <w:rsid w:val="00B44E07"/>
    <w:rsid w:val="00B46B46"/>
    <w:rsid w:val="00B54BF3"/>
    <w:rsid w:val="00B57463"/>
    <w:rsid w:val="00B60799"/>
    <w:rsid w:val="00B634D8"/>
    <w:rsid w:val="00B813A0"/>
    <w:rsid w:val="00B97E4A"/>
    <w:rsid w:val="00BA26B0"/>
    <w:rsid w:val="00BB2909"/>
    <w:rsid w:val="00BB2B9F"/>
    <w:rsid w:val="00BB2C95"/>
    <w:rsid w:val="00BC0002"/>
    <w:rsid w:val="00BC039D"/>
    <w:rsid w:val="00BC2A7A"/>
    <w:rsid w:val="00BC47F3"/>
    <w:rsid w:val="00BC5AA3"/>
    <w:rsid w:val="00BC6809"/>
    <w:rsid w:val="00BD11A4"/>
    <w:rsid w:val="00BD2D6D"/>
    <w:rsid w:val="00BD5D76"/>
    <w:rsid w:val="00BE3D10"/>
    <w:rsid w:val="00BF126E"/>
    <w:rsid w:val="00BF1807"/>
    <w:rsid w:val="00BF2288"/>
    <w:rsid w:val="00BF4817"/>
    <w:rsid w:val="00BF4A64"/>
    <w:rsid w:val="00BF62C7"/>
    <w:rsid w:val="00C01278"/>
    <w:rsid w:val="00C10D58"/>
    <w:rsid w:val="00C150BD"/>
    <w:rsid w:val="00C1512E"/>
    <w:rsid w:val="00C15F45"/>
    <w:rsid w:val="00C32109"/>
    <w:rsid w:val="00C34D74"/>
    <w:rsid w:val="00C36F19"/>
    <w:rsid w:val="00C42C21"/>
    <w:rsid w:val="00C57529"/>
    <w:rsid w:val="00C57950"/>
    <w:rsid w:val="00C90376"/>
    <w:rsid w:val="00C9069F"/>
    <w:rsid w:val="00C969B7"/>
    <w:rsid w:val="00CC2309"/>
    <w:rsid w:val="00CC2C92"/>
    <w:rsid w:val="00CC3070"/>
    <w:rsid w:val="00CC6710"/>
    <w:rsid w:val="00CE44C8"/>
    <w:rsid w:val="00CE7CBF"/>
    <w:rsid w:val="00CF467D"/>
    <w:rsid w:val="00D04225"/>
    <w:rsid w:val="00D04555"/>
    <w:rsid w:val="00D05F80"/>
    <w:rsid w:val="00D06410"/>
    <w:rsid w:val="00D07418"/>
    <w:rsid w:val="00D07C62"/>
    <w:rsid w:val="00D11539"/>
    <w:rsid w:val="00D1239C"/>
    <w:rsid w:val="00D17037"/>
    <w:rsid w:val="00D236DB"/>
    <w:rsid w:val="00D24643"/>
    <w:rsid w:val="00D25C47"/>
    <w:rsid w:val="00D31D5E"/>
    <w:rsid w:val="00D519A9"/>
    <w:rsid w:val="00D52509"/>
    <w:rsid w:val="00D53891"/>
    <w:rsid w:val="00D54CB9"/>
    <w:rsid w:val="00D54EB9"/>
    <w:rsid w:val="00D562E3"/>
    <w:rsid w:val="00D60108"/>
    <w:rsid w:val="00D66C61"/>
    <w:rsid w:val="00D67787"/>
    <w:rsid w:val="00D71F57"/>
    <w:rsid w:val="00D90268"/>
    <w:rsid w:val="00DA47C6"/>
    <w:rsid w:val="00DA7B81"/>
    <w:rsid w:val="00DB02AE"/>
    <w:rsid w:val="00DB18B0"/>
    <w:rsid w:val="00DB5D08"/>
    <w:rsid w:val="00DC41EC"/>
    <w:rsid w:val="00DE1E9B"/>
    <w:rsid w:val="00DE443F"/>
    <w:rsid w:val="00DE6BDB"/>
    <w:rsid w:val="00DF32E0"/>
    <w:rsid w:val="00DF371A"/>
    <w:rsid w:val="00DF3869"/>
    <w:rsid w:val="00DF51F1"/>
    <w:rsid w:val="00E007B1"/>
    <w:rsid w:val="00E02D2C"/>
    <w:rsid w:val="00E03230"/>
    <w:rsid w:val="00E03632"/>
    <w:rsid w:val="00E113B0"/>
    <w:rsid w:val="00E14C83"/>
    <w:rsid w:val="00E163D1"/>
    <w:rsid w:val="00E225C0"/>
    <w:rsid w:val="00E234B6"/>
    <w:rsid w:val="00E25EE9"/>
    <w:rsid w:val="00E3022B"/>
    <w:rsid w:val="00E305F5"/>
    <w:rsid w:val="00E37F70"/>
    <w:rsid w:val="00E42E6A"/>
    <w:rsid w:val="00E510C4"/>
    <w:rsid w:val="00E52C3B"/>
    <w:rsid w:val="00E53655"/>
    <w:rsid w:val="00E7054B"/>
    <w:rsid w:val="00E730A7"/>
    <w:rsid w:val="00E776AC"/>
    <w:rsid w:val="00E856E3"/>
    <w:rsid w:val="00E938C6"/>
    <w:rsid w:val="00EB3728"/>
    <w:rsid w:val="00EC2CB3"/>
    <w:rsid w:val="00EF0F1D"/>
    <w:rsid w:val="00EF55EF"/>
    <w:rsid w:val="00EF6EC1"/>
    <w:rsid w:val="00F03F18"/>
    <w:rsid w:val="00F10523"/>
    <w:rsid w:val="00F117CF"/>
    <w:rsid w:val="00F13CDF"/>
    <w:rsid w:val="00F171C1"/>
    <w:rsid w:val="00F1721C"/>
    <w:rsid w:val="00F30409"/>
    <w:rsid w:val="00F31FA2"/>
    <w:rsid w:val="00F34C8C"/>
    <w:rsid w:val="00F5073B"/>
    <w:rsid w:val="00F55A48"/>
    <w:rsid w:val="00F61938"/>
    <w:rsid w:val="00F7689B"/>
    <w:rsid w:val="00F76FCE"/>
    <w:rsid w:val="00F773E9"/>
    <w:rsid w:val="00F83BA8"/>
    <w:rsid w:val="00F86058"/>
    <w:rsid w:val="00F90BE8"/>
    <w:rsid w:val="00F93D06"/>
    <w:rsid w:val="00FA3840"/>
    <w:rsid w:val="00FB05DF"/>
    <w:rsid w:val="00FB795B"/>
    <w:rsid w:val="00FB7E13"/>
    <w:rsid w:val="00FC316F"/>
    <w:rsid w:val="00FC55DF"/>
    <w:rsid w:val="00FC5DA2"/>
    <w:rsid w:val="00FD5620"/>
    <w:rsid w:val="00FD75E1"/>
    <w:rsid w:val="00FE2C95"/>
    <w:rsid w:val="00FE55EF"/>
    <w:rsid w:val="00FF4B98"/>
    <w:rsid w:val="00FF5F61"/>
    <w:rsid w:val="00FF67EC"/>
    <w:rsid w:val="00FF7EE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D7114E"/>
  <w14:defaultImageDpi w14:val="300"/>
  <w15:docId w15:val="{F9A486C0-DB94-4381-A44D-D2DA92EE7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F83BA8"/>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L1,Numerowanie,List Paragraph,Akapit z listą5,wypunktowanie,sw tekst"/>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19"/>
      </w:numPr>
      <w:spacing w:before="120" w:after="120"/>
      <w:jc w:val="both"/>
    </w:pPr>
    <w:rPr>
      <w:rFonts w:eastAsia="Calibri"/>
      <w:szCs w:val="22"/>
      <w:lang w:eastAsia="en-GB"/>
    </w:rPr>
  </w:style>
  <w:style w:type="paragraph" w:customStyle="1" w:styleId="Tiret1">
    <w:name w:val="Tiret 1"/>
    <w:basedOn w:val="Normalny"/>
    <w:rsid w:val="00D05F80"/>
    <w:pPr>
      <w:numPr>
        <w:numId w:val="20"/>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1"/>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1"/>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1"/>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1"/>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F83BA8"/>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F83BA8"/>
    <w:pPr>
      <w:suppressAutoHyphens/>
      <w:ind w:left="360"/>
    </w:pPr>
    <w:rPr>
      <w:sz w:val="28"/>
      <w:szCs w:val="20"/>
      <w:lang w:eastAsia="ar-SA"/>
    </w:rPr>
  </w:style>
  <w:style w:type="paragraph" w:customStyle="1" w:styleId="WW-Tekstpodstawowy3">
    <w:name w:val="WW-Tekst podstawowy 3"/>
    <w:basedOn w:val="Normalny"/>
    <w:rsid w:val="00F83BA8"/>
    <w:pPr>
      <w:suppressAutoHyphens/>
    </w:pPr>
    <w:rPr>
      <w:b/>
      <w:bCs/>
      <w:szCs w:val="20"/>
      <w:lang w:eastAsia="ar-SA"/>
    </w:rPr>
  </w:style>
  <w:style w:type="character" w:customStyle="1" w:styleId="postbody">
    <w:name w:val="postbody"/>
    <w:basedOn w:val="Domylnaczcionkaakapitu"/>
    <w:rsid w:val="00F83BA8"/>
  </w:style>
  <w:style w:type="character" w:customStyle="1" w:styleId="AkapitzlistZnak">
    <w:name w:val="Akapit z listą Znak"/>
    <w:aliases w:val="L1 Znak,Numerowanie Znak,List Paragraph Znak,Akapit z listą5 Znak,wypunktowanie Znak,sw tekst Znak"/>
    <w:link w:val="Akapitzlist"/>
    <w:uiPriority w:val="99"/>
    <w:qFormat/>
    <w:rsid w:val="00230A0D"/>
    <w:rPr>
      <w:rFonts w:ascii="Times New Roman" w:eastAsia="Times New Roman" w:hAnsi="Times New Roman" w:cs="Times New Roman"/>
      <w:lang w:val="pl-PL"/>
    </w:rPr>
  </w:style>
  <w:style w:type="paragraph" w:styleId="HTML-wstpniesformatowany">
    <w:name w:val="HTML Preformatted"/>
    <w:basedOn w:val="Normalny"/>
    <w:link w:val="HTML-wstpniesformatowanyZnak"/>
    <w:uiPriority w:val="99"/>
    <w:unhideWhenUsed/>
    <w:rsid w:val="007B0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7B0C52"/>
    <w:rPr>
      <w:rFonts w:ascii="Courier New" w:eastAsia="Times New Roman" w:hAnsi="Courier New" w:cs="Courier New"/>
      <w:sz w:val="20"/>
      <w:szCs w:val="20"/>
      <w:lang w:val="pl-PL"/>
    </w:rPr>
  </w:style>
  <w:style w:type="character" w:styleId="Pogrubienie">
    <w:name w:val="Strong"/>
    <w:uiPriority w:val="22"/>
    <w:qFormat/>
    <w:rsid w:val="009560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394891969">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astrzebski@spkso.wa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1E889-4C9E-45FB-A36A-A688C7D6B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23</Pages>
  <Words>9703</Words>
  <Characters>58219</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Wiesława Bugalska</cp:lastModifiedBy>
  <cp:revision>9</cp:revision>
  <cp:lastPrinted>2019-10-28T10:09:00Z</cp:lastPrinted>
  <dcterms:created xsi:type="dcterms:W3CDTF">2019-10-21T09:14:00Z</dcterms:created>
  <dcterms:modified xsi:type="dcterms:W3CDTF">2019-10-29T08:48:00Z</dcterms:modified>
</cp:coreProperties>
</file>