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 xml:space="preserve">Samodzielny Publiczny Kliniczny Szpital Okulistyczny w Warszawie 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przy ul. Sierakowskiego 13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oraz</w:t>
      </w: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Katedra i Klinika Okulistyki II Wydziału Lekarskiego Warszawskiego Uniwersytetu Medycznego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ma</w:t>
      </w:r>
      <w:r>
        <w:rPr>
          <w:rFonts w:ascii="Garamond" w:hAnsi="Garamond" w:cs="Calibri"/>
          <w:sz w:val="28"/>
          <w:szCs w:val="28"/>
        </w:rPr>
        <w:t>ją zaszczyt zaprosić Państwa na</w:t>
      </w:r>
      <w:r w:rsidRPr="00FF3333">
        <w:rPr>
          <w:rFonts w:ascii="Garamond" w:hAnsi="Garamond" w:cs="Calibri"/>
          <w:sz w:val="28"/>
          <w:szCs w:val="28"/>
        </w:rPr>
        <w:t xml:space="preserve"> sympozjum naukowe realizowane w ramach programu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>Profilaktyka i leczenie chorób cywilizacyjnych – STRATEGMED</w:t>
      </w:r>
    </w:p>
    <w:p w:rsidR="00666371" w:rsidRPr="00FF3333" w:rsidRDefault="00666371" w:rsidP="00FF333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 xml:space="preserve">pt. </w:t>
      </w: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>BADANIA PRZESIEWOWE W OKULISTYCE – TERAŹNIEJSZOŚĆ</w:t>
      </w:r>
      <w:r>
        <w:rPr>
          <w:rFonts w:ascii="Garamond" w:hAnsi="Garamond" w:cs="Calibri"/>
          <w:b/>
          <w:bCs/>
          <w:i/>
          <w:iCs/>
          <w:sz w:val="28"/>
          <w:szCs w:val="28"/>
        </w:rPr>
        <w:t xml:space="preserve">     </w:t>
      </w:r>
      <w:r w:rsidRPr="00FF3333">
        <w:rPr>
          <w:rFonts w:ascii="Garamond" w:hAnsi="Garamond" w:cs="Calibri"/>
          <w:b/>
          <w:bCs/>
          <w:i/>
          <w:iCs/>
          <w:sz w:val="28"/>
          <w:szCs w:val="28"/>
        </w:rPr>
        <w:t xml:space="preserve"> I PRZYSZŁOŚĆ</w:t>
      </w:r>
    </w:p>
    <w:p w:rsidR="00666371" w:rsidRPr="00FF3333" w:rsidRDefault="00666371" w:rsidP="00447C29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7A081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b/>
          <w:bCs/>
          <w:sz w:val="28"/>
          <w:szCs w:val="28"/>
        </w:rPr>
        <w:t>Spotkanie od</w:t>
      </w:r>
      <w:r>
        <w:rPr>
          <w:rFonts w:ascii="Garamond" w:hAnsi="Garamond" w:cs="Calibri"/>
          <w:b/>
          <w:bCs/>
          <w:sz w:val="28"/>
          <w:szCs w:val="28"/>
        </w:rPr>
        <w:t xml:space="preserve">będzie się 4 grudnia 2015 roku o godz. 10.30 w Auli B </w:t>
      </w:r>
      <w:r w:rsidRPr="00FF3333">
        <w:rPr>
          <w:rFonts w:ascii="Garamond" w:hAnsi="Garamond" w:cs="Calibri"/>
          <w:b/>
          <w:bCs/>
          <w:sz w:val="28"/>
          <w:szCs w:val="28"/>
        </w:rPr>
        <w:t>Centrum  Dydaktycznego Warszawskiego Uniwersytetu Medycznego</w:t>
      </w:r>
      <w:r w:rsidRPr="00FF3333">
        <w:rPr>
          <w:rFonts w:ascii="Garamond" w:hAnsi="Garamond" w:cs="Calibri"/>
          <w:sz w:val="28"/>
          <w:szCs w:val="28"/>
        </w:rPr>
        <w:t xml:space="preserve"> (ul. Księcia </w:t>
      </w:r>
      <w:proofErr w:type="spellStart"/>
      <w:r w:rsidRPr="00FF3333">
        <w:rPr>
          <w:rFonts w:ascii="Garamond" w:hAnsi="Garamond" w:cs="Calibri"/>
          <w:sz w:val="28"/>
          <w:szCs w:val="28"/>
        </w:rPr>
        <w:t>Trojdena</w:t>
      </w:r>
      <w:proofErr w:type="spellEnd"/>
      <w:r w:rsidRPr="00FF3333">
        <w:rPr>
          <w:rFonts w:ascii="Garamond" w:hAnsi="Garamond" w:cs="Calibri"/>
          <w:sz w:val="28"/>
          <w:szCs w:val="28"/>
        </w:rPr>
        <w:t xml:space="preserve"> 2a w Warszawie).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>Udział w Sympozjum jest bezpłatny, za uczestnictwo przysługują punkty edukacyjne.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 w:rsidRPr="00FF3333">
        <w:rPr>
          <w:rFonts w:ascii="Garamond" w:hAnsi="Garamond" w:cs="Calibri"/>
          <w:sz w:val="28"/>
          <w:szCs w:val="28"/>
        </w:rPr>
        <w:t xml:space="preserve">Warunkiem uczestnictwa jest przesłanie wypełnionego formularza zgłoszeniowego na adres </w:t>
      </w:r>
      <w:r w:rsidRPr="007A0813">
        <w:rPr>
          <w:rFonts w:ascii="Garamond" w:hAnsi="Garamond" w:cs="Calibri"/>
          <w:sz w:val="28"/>
          <w:szCs w:val="28"/>
        </w:rPr>
        <w:t>e-mail:</w:t>
      </w:r>
      <w:r w:rsidRPr="00FF3333">
        <w:rPr>
          <w:rFonts w:ascii="Garamond" w:hAnsi="Garamond"/>
          <w:sz w:val="28"/>
          <w:szCs w:val="28"/>
        </w:rPr>
        <w:t xml:space="preserve"> </w:t>
      </w:r>
      <w:hyperlink r:id="rId6" w:history="1">
        <w:r w:rsidRPr="00FF3333">
          <w:rPr>
            <w:rFonts w:ascii="Garamond" w:hAnsi="Garamond" w:cs="Calibri"/>
            <w:color w:val="0000FF"/>
            <w:sz w:val="28"/>
            <w:szCs w:val="28"/>
            <w:u w:val="single"/>
          </w:rPr>
          <w:t>spkso@spkso.waw.pl</w:t>
        </w:r>
      </w:hyperlink>
      <w:r w:rsidRPr="00FF3333">
        <w:rPr>
          <w:rFonts w:ascii="Garamond" w:hAnsi="Garamond" w:cs="Calibri"/>
          <w:sz w:val="28"/>
          <w:szCs w:val="28"/>
        </w:rPr>
        <w:t xml:space="preserve"> lub drogą pocztową na adres </w:t>
      </w:r>
      <w:r w:rsidRPr="007A0813">
        <w:rPr>
          <w:rFonts w:ascii="Garamond" w:hAnsi="Garamond" w:cs="Calibri"/>
          <w:sz w:val="28"/>
          <w:szCs w:val="28"/>
        </w:rPr>
        <w:t>SPKSO.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Pr="00FF3333" w:rsidRDefault="002A1576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3962400</wp:posOffset>
            </wp:positionH>
            <wp:positionV relativeFrom="margin">
              <wp:posOffset>6235065</wp:posOffset>
            </wp:positionV>
            <wp:extent cx="1517650" cy="1071880"/>
            <wp:effectExtent l="0" t="0" r="635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71" w:rsidRPr="00FF3333">
        <w:rPr>
          <w:rFonts w:ascii="Garamond" w:hAnsi="Garamond" w:cs="Calibri"/>
          <w:sz w:val="28"/>
          <w:szCs w:val="28"/>
        </w:rPr>
        <w:t>W imieniu organizatorów serdecznie zapraszam do wzięcia udziału w Sympozjum.</w:t>
      </w:r>
    </w:p>
    <w:p w:rsidR="00666371" w:rsidRPr="00FF3333" w:rsidRDefault="00666371" w:rsidP="00FF3333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Default="00666371" w:rsidP="00447C29">
      <w:pPr>
        <w:autoSpaceDE w:val="0"/>
        <w:autoSpaceDN w:val="0"/>
        <w:adjustRightInd w:val="0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Default="00666371" w:rsidP="00FF3333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</w:p>
    <w:p w:rsidR="00666371" w:rsidRPr="00FC428F" w:rsidRDefault="00666371" w:rsidP="00FC428F">
      <w:pPr>
        <w:autoSpaceDE w:val="0"/>
        <w:autoSpaceDN w:val="0"/>
        <w:adjustRightInd w:val="0"/>
        <w:jc w:val="right"/>
        <w:rPr>
          <w:rFonts w:ascii="Garamond" w:hAnsi="Garamond" w:cs="Calibri"/>
          <w:sz w:val="28"/>
          <w:szCs w:val="28"/>
        </w:rPr>
      </w:pPr>
      <w:r w:rsidRPr="00513775">
        <w:rPr>
          <w:rFonts w:ascii="Garamond" w:hAnsi="Garamond" w:cs="Calibri"/>
          <w:sz w:val="28"/>
          <w:szCs w:val="28"/>
          <w:lang w:val="nb-NO"/>
        </w:rPr>
        <w:t xml:space="preserve">prof. dr hab. n. med. </w:t>
      </w:r>
      <w:r w:rsidR="00FC428F">
        <w:rPr>
          <w:rFonts w:ascii="Garamond" w:hAnsi="Garamond" w:cs="Calibri"/>
          <w:sz w:val="28"/>
          <w:szCs w:val="28"/>
        </w:rPr>
        <w:t>Jerzy Szaflik</w:t>
      </w:r>
      <w:bookmarkStart w:id="0" w:name="_GoBack"/>
      <w:bookmarkEnd w:id="0"/>
    </w:p>
    <w:sectPr w:rsidR="00666371" w:rsidRPr="00FC428F" w:rsidSect="003D7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26" w:right="1304" w:bottom="1418" w:left="130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0F" w:rsidRDefault="00A07A0F">
      <w:r>
        <w:separator/>
      </w:r>
    </w:p>
  </w:endnote>
  <w:endnote w:type="continuationSeparator" w:id="0">
    <w:p w:rsidR="00A07A0F" w:rsidRDefault="00A0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0F" w:rsidRDefault="00A07A0F">
      <w:r>
        <w:separator/>
      </w:r>
    </w:p>
  </w:footnote>
  <w:footnote w:type="continuationSeparator" w:id="0">
    <w:p w:rsidR="00A07A0F" w:rsidRDefault="00A07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71" w:rsidRDefault="00666371" w:rsidP="0066693A">
    <w:pPr>
      <w:pStyle w:val="Tytu"/>
      <w:spacing w:line="360" w:lineRule="auto"/>
      <w:rPr>
        <w:b w:val="0"/>
        <w:bCs w:val="0"/>
      </w:rPr>
    </w:pPr>
    <w:r>
      <w:t>SAMODZIELNY PUBLICZNY KLINICZNY SZPITAL OKULISTYCZNY</w:t>
    </w:r>
  </w:p>
  <w:p w:rsidR="00666371" w:rsidRDefault="00666371" w:rsidP="0066693A">
    <w:pPr>
      <w:pStyle w:val="Podtytu"/>
      <w:rPr>
        <w:sz w:val="26"/>
      </w:rPr>
    </w:pPr>
    <w:r>
      <w:rPr>
        <w:sz w:val="26"/>
      </w:rPr>
      <w:t>KATEDRA I KLINIKA OKULISTYKI II WYDZIAŁU LEKARSKIEGO</w:t>
    </w:r>
  </w:p>
  <w:p w:rsidR="00666371" w:rsidRDefault="00A07A0F" w:rsidP="0066693A">
    <w:pPr>
      <w:pStyle w:val="Nagwek1"/>
      <w:spacing w:line="360" w:lineRule="auto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.05pt;margin-top:10.75pt;width:127pt;height:53pt;z-index:-251658240;mso-wrap-edited:f">
          <v:imagedata r:id="rId1" o:title=""/>
        </v:shape>
        <o:OLEObject Type="Embed" ProgID="CorelPhotoPaint.Image.12" ShapeID="_x0000_s2049" DrawAspect="Content" ObjectID="_1506162343" r:id="rId2"/>
      </w:object>
    </w:r>
    <w:r w:rsidR="00666371">
      <w:rPr>
        <w:sz w:val="26"/>
      </w:rPr>
      <w:t xml:space="preserve">                         WARSZAWSKIEGO UNIWERSYTETU MEDYCZNEGO</w:t>
    </w:r>
  </w:p>
  <w:p w:rsidR="00666371" w:rsidRDefault="00666371" w:rsidP="0066693A">
    <w:pPr>
      <w:jc w:val="center"/>
    </w:pPr>
    <w:r>
      <w:rPr>
        <w:sz w:val="26"/>
      </w:rPr>
      <w:t xml:space="preserve">             Dyrektor Szpitala:  </w:t>
    </w:r>
    <w:r>
      <w:rPr>
        <w:b/>
        <w:bCs/>
        <w:sz w:val="26"/>
      </w:rPr>
      <w:t>prof. dr hab. n. med. Jerzy Szaflik</w:t>
    </w:r>
  </w:p>
  <w:p w:rsidR="00666371" w:rsidRDefault="002A1576" w:rsidP="0066693A">
    <w:pPr>
      <w:jc w:val="center"/>
      <w:rPr>
        <w:b/>
        <w:bCs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1306830</wp:posOffset>
              </wp:positionH>
              <wp:positionV relativeFrom="paragraph">
                <wp:posOffset>20319</wp:posOffset>
              </wp:positionV>
              <wp:extent cx="4712335" cy="0"/>
              <wp:effectExtent l="0" t="0" r="3111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23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B8CAA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9pt,1.6pt" to="47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WzFAIAACk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" strokecolor="#5f5f5f" strokeweight="1pt"/>
          </w:pict>
        </mc:Fallback>
      </mc:AlternateContent>
    </w:r>
    <w:r w:rsidR="00666371">
      <w:rPr>
        <w:b/>
        <w:bCs/>
        <w:sz w:val="22"/>
      </w:rPr>
      <w:t xml:space="preserve">                      03-709 Warszawa, ul. J. Sierakowskiego 13 </w:t>
    </w:r>
    <w:r w:rsidR="00666371">
      <w:rPr>
        <w:b/>
        <w:bCs/>
        <w:sz w:val="22"/>
        <w:szCs w:val="22"/>
      </w:rPr>
      <w:sym w:font="Symbol" w:char="F0B7"/>
    </w:r>
    <w:r w:rsidR="00666371">
      <w:rPr>
        <w:b/>
        <w:bCs/>
        <w:sz w:val="22"/>
      </w:rPr>
      <w:t xml:space="preserve"> NIP 113-21-68-300 </w:t>
    </w:r>
    <w:r w:rsidR="00666371">
      <w:rPr>
        <w:b/>
        <w:bCs/>
        <w:sz w:val="22"/>
        <w:szCs w:val="22"/>
      </w:rPr>
      <w:sym w:font="Symbol" w:char="F0B7"/>
    </w:r>
    <w:r w:rsidR="00666371">
      <w:rPr>
        <w:b/>
        <w:bCs/>
        <w:sz w:val="22"/>
      </w:rPr>
      <w:t xml:space="preserve"> REGON 016084355</w:t>
    </w:r>
  </w:p>
  <w:p w:rsidR="00666371" w:rsidRPr="007A0813" w:rsidRDefault="00666371" w:rsidP="0066693A">
    <w:pPr>
      <w:jc w:val="center"/>
      <w:rPr>
        <w:b/>
        <w:bCs/>
        <w:sz w:val="22"/>
        <w:lang w:val="fr-FR"/>
      </w:rPr>
    </w:pPr>
    <w:r w:rsidRPr="00F20553">
      <w:rPr>
        <w:b/>
        <w:bCs/>
        <w:sz w:val="22"/>
      </w:rPr>
      <w:t xml:space="preserve">                  </w:t>
    </w:r>
    <w:r w:rsidRPr="007A0813">
      <w:rPr>
        <w:b/>
        <w:bCs/>
        <w:sz w:val="22"/>
        <w:lang w:val="fr-FR"/>
      </w:rPr>
      <w:t xml:space="preserve">PN-EN ISO 9001:2009 </w:t>
    </w:r>
    <w:r>
      <w:rPr>
        <w:b/>
        <w:bCs/>
        <w:sz w:val="22"/>
        <w:szCs w:val="22"/>
      </w:rPr>
      <w:sym w:font="Symbol" w:char="F0B7"/>
    </w:r>
    <w:r w:rsidRPr="007A0813">
      <w:rPr>
        <w:b/>
        <w:bCs/>
        <w:sz w:val="22"/>
        <w:lang w:val="fr-FR"/>
      </w:rPr>
      <w:t xml:space="preserve"> </w:t>
    </w:r>
    <w:hyperlink r:id="rId3" w:history="1">
      <w:r w:rsidRPr="007A0813">
        <w:rPr>
          <w:rStyle w:val="Hipercze"/>
          <w:b/>
          <w:bCs/>
          <w:sz w:val="22"/>
          <w:lang w:val="fr-FR"/>
        </w:rPr>
        <w:t>www.spkso.waw.pl</w:t>
      </w:r>
    </w:hyperlink>
    <w:r w:rsidRPr="007A0813">
      <w:rPr>
        <w:b/>
        <w:bCs/>
        <w:sz w:val="22"/>
        <w:lang w:val="fr-FR"/>
      </w:rPr>
      <w:t xml:space="preserve"> </w:t>
    </w:r>
    <w:r>
      <w:rPr>
        <w:b/>
        <w:bCs/>
        <w:sz w:val="22"/>
        <w:szCs w:val="22"/>
      </w:rPr>
      <w:sym w:font="Symbol" w:char="F0B7"/>
    </w:r>
    <w:r w:rsidRPr="007A0813">
      <w:rPr>
        <w:b/>
        <w:bCs/>
        <w:sz w:val="22"/>
        <w:lang w:val="fr-FR"/>
      </w:rPr>
      <w:t xml:space="preserve"> e-mail: </w:t>
    </w:r>
    <w:hyperlink r:id="rId4" w:history="1">
      <w:r w:rsidRPr="007A0813">
        <w:rPr>
          <w:rStyle w:val="Hipercze"/>
          <w:b/>
          <w:bCs/>
          <w:sz w:val="22"/>
          <w:lang w:val="fr-FR"/>
        </w:rPr>
        <w:t>spkso@spkso.waw.pl</w:t>
      </w:r>
    </w:hyperlink>
  </w:p>
  <w:p w:rsidR="00666371" w:rsidRDefault="00666371" w:rsidP="0066693A">
    <w:pPr>
      <w:rPr>
        <w:sz w:val="22"/>
      </w:rPr>
    </w:pPr>
    <w:r w:rsidRPr="007A0813">
      <w:rPr>
        <w:sz w:val="22"/>
        <w:lang w:val="fr-FR"/>
      </w:rPr>
      <w:t xml:space="preserve">                                    </w:t>
    </w:r>
    <w:r>
      <w:rPr>
        <w:sz w:val="22"/>
      </w:rPr>
      <w:t>Telefon: + 48 22 511-62-00 (centrala), +48 22 511-63-00  (sekretariat)</w:t>
    </w:r>
  </w:p>
  <w:p w:rsidR="00666371" w:rsidRPr="00D92745" w:rsidRDefault="00666371" w:rsidP="0066693A">
    <w:pPr>
      <w:rPr>
        <w:sz w:val="22"/>
      </w:rPr>
    </w:pPr>
    <w:r>
      <w:rPr>
        <w:sz w:val="22"/>
      </w:rPr>
      <w:t xml:space="preserve">                                 +48 22 511-62-10 do 11 (rejestracja), +48 22 511-63-16  (fax kancelaria)</w:t>
    </w:r>
  </w:p>
  <w:p w:rsidR="00666371" w:rsidRDefault="006663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62"/>
    <w:rsid w:val="000222BB"/>
    <w:rsid w:val="001A7DC0"/>
    <w:rsid w:val="001F1287"/>
    <w:rsid w:val="002A1576"/>
    <w:rsid w:val="003066DF"/>
    <w:rsid w:val="00331211"/>
    <w:rsid w:val="00345FFE"/>
    <w:rsid w:val="003D77FC"/>
    <w:rsid w:val="0041049E"/>
    <w:rsid w:val="00447C29"/>
    <w:rsid w:val="004B6816"/>
    <w:rsid w:val="004F10AF"/>
    <w:rsid w:val="004F15F2"/>
    <w:rsid w:val="00513775"/>
    <w:rsid w:val="005B1117"/>
    <w:rsid w:val="00624E90"/>
    <w:rsid w:val="00666371"/>
    <w:rsid w:val="0066693A"/>
    <w:rsid w:val="006824C1"/>
    <w:rsid w:val="006F67DD"/>
    <w:rsid w:val="00706604"/>
    <w:rsid w:val="007655D4"/>
    <w:rsid w:val="007A0813"/>
    <w:rsid w:val="007E743C"/>
    <w:rsid w:val="00862754"/>
    <w:rsid w:val="00A07A0F"/>
    <w:rsid w:val="00A90DC3"/>
    <w:rsid w:val="00B30379"/>
    <w:rsid w:val="00B344DB"/>
    <w:rsid w:val="00CA74B0"/>
    <w:rsid w:val="00D27E62"/>
    <w:rsid w:val="00D732E6"/>
    <w:rsid w:val="00D92745"/>
    <w:rsid w:val="00D94765"/>
    <w:rsid w:val="00DD6FD8"/>
    <w:rsid w:val="00DE5F40"/>
    <w:rsid w:val="00EB7984"/>
    <w:rsid w:val="00EE6335"/>
    <w:rsid w:val="00F03F4D"/>
    <w:rsid w:val="00F20226"/>
    <w:rsid w:val="00F20553"/>
    <w:rsid w:val="00F44345"/>
    <w:rsid w:val="00F83432"/>
    <w:rsid w:val="00FC428F"/>
    <w:rsid w:val="00FE34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FA797CC-28FD-45E5-8F02-E149B9D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0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10AF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8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rsid w:val="004F10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588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4F1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588D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F10AF"/>
    <w:pPr>
      <w:jc w:val="center"/>
    </w:pPr>
    <w:rPr>
      <w:b/>
      <w:bCs/>
      <w:sz w:val="27"/>
    </w:rPr>
  </w:style>
  <w:style w:type="character" w:customStyle="1" w:styleId="TytuZnak">
    <w:name w:val="Tytuł Znak"/>
    <w:basedOn w:val="Domylnaczcionkaakapitu"/>
    <w:link w:val="Tytu"/>
    <w:uiPriority w:val="10"/>
    <w:rsid w:val="000258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4F10AF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02588D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4F10AF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semiHidden/>
    <w:rsid w:val="004F10AF"/>
    <w:rPr>
      <w:rFonts w:cs="Times New Roman"/>
    </w:rPr>
  </w:style>
  <w:style w:type="paragraph" w:styleId="NormalnyWeb">
    <w:name w:val="Normal (Web)"/>
    <w:basedOn w:val="Normalny"/>
    <w:uiPriority w:val="99"/>
    <w:semiHidden/>
    <w:rsid w:val="004F10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rsid w:val="00F03F4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F4D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kos@spkso.waw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kso.waw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spkso@spkso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Kliniczny Szpital Okulistyczny w Warszawie</vt:lpstr>
    </vt:vector>
  </TitlesOfParts>
  <Company>Szpital Okulistyczny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Kliniczny Szpital Okulistyczny w Warszawie</dc:title>
  <dc:subject/>
  <dc:creator>Gabinet18</dc:creator>
  <cp:keywords/>
  <dc:description/>
  <cp:lastModifiedBy>Adam Zakroczymski</cp:lastModifiedBy>
  <cp:revision>2</cp:revision>
  <cp:lastPrinted>2014-11-04T07:40:00Z</cp:lastPrinted>
  <dcterms:created xsi:type="dcterms:W3CDTF">2015-10-12T11:39:00Z</dcterms:created>
  <dcterms:modified xsi:type="dcterms:W3CDTF">2015-10-12T11:39:00Z</dcterms:modified>
</cp:coreProperties>
</file>