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13EF4609" w:rsidR="00EF6F24" w:rsidRDefault="009C2447" w:rsidP="004218EA">
      <w:pPr>
        <w:ind w:left="6663"/>
        <w:rPr>
          <w:rFonts w:asciiTheme="majorHAnsi" w:hAnsiTheme="majorHAnsi" w:cstheme="majorHAnsi"/>
          <w:b/>
          <w:sz w:val="22"/>
          <w:szCs w:val="22"/>
        </w:rPr>
      </w:pPr>
      <w:bookmarkStart w:id="0" w:name="_Hlk103767075"/>
      <w:r w:rsidRPr="006B3F6F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F96B79" w:rsidRPr="006B3F6F">
        <w:rPr>
          <w:rFonts w:asciiTheme="majorHAnsi" w:hAnsiTheme="majorHAnsi" w:cstheme="majorHAnsi"/>
          <w:b/>
          <w:sz w:val="22"/>
          <w:szCs w:val="22"/>
        </w:rPr>
        <w:t>1</w:t>
      </w:r>
      <w:r w:rsidRPr="006B3F6F">
        <w:rPr>
          <w:rFonts w:asciiTheme="majorHAnsi" w:hAnsiTheme="majorHAnsi" w:cstheme="majorHAnsi"/>
          <w:b/>
          <w:sz w:val="22"/>
          <w:szCs w:val="22"/>
        </w:rPr>
        <w:t xml:space="preserve"> do SWZ</w:t>
      </w:r>
    </w:p>
    <w:p w14:paraId="03B925DE" w14:textId="77777777" w:rsidR="00FE7414" w:rsidRPr="006B3F6F" w:rsidRDefault="00FE7414" w:rsidP="004218EA">
      <w:pPr>
        <w:ind w:left="6663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6B3F6F" w14:paraId="76DA4B0F" w14:textId="77777777" w:rsidTr="00724B55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42EEA2A" w14:textId="77777777" w:rsidR="00E37F70" w:rsidRPr="006B3F6F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0"/>
                <w:szCs w:val="30"/>
              </w:rPr>
            </w:pPr>
            <w:r w:rsidRPr="006B3F6F">
              <w:rPr>
                <w:rFonts w:asciiTheme="majorHAnsi" w:hAnsiTheme="majorHAnsi" w:cs="Segoe UI"/>
                <w:b/>
                <w:sz w:val="30"/>
                <w:szCs w:val="30"/>
              </w:rPr>
              <w:t>FORMULARZ OFERTOWY</w:t>
            </w:r>
          </w:p>
        </w:tc>
      </w:tr>
    </w:tbl>
    <w:p w14:paraId="2F7E7DAE" w14:textId="77777777" w:rsidR="00E37F70" w:rsidRPr="006B3F6F" w:rsidRDefault="00E37F70" w:rsidP="00EF04DC">
      <w:pPr>
        <w:spacing w:after="40" w:line="276" w:lineRule="auto"/>
        <w:rPr>
          <w:rFonts w:ascii="Calibri" w:hAnsi="Calibri" w:cs="Segoe U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6B3F6F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6B3F6F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</w:rPr>
            </w:pPr>
          </w:p>
          <w:p w14:paraId="2BB2A829" w14:textId="77777777" w:rsidR="00E37F70" w:rsidRPr="006B3F6F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7"/>
                <w:szCs w:val="37"/>
              </w:rPr>
            </w:pPr>
            <w:r w:rsidRPr="006B3F6F">
              <w:rPr>
                <w:rFonts w:asciiTheme="majorHAnsi" w:hAnsiTheme="majorHAnsi" w:cs="Segoe UI"/>
                <w:b/>
                <w:sz w:val="37"/>
                <w:szCs w:val="37"/>
              </w:rPr>
              <w:t>OFERTA</w:t>
            </w:r>
          </w:p>
          <w:p w14:paraId="4C5C96A5" w14:textId="6D24FF20" w:rsidR="00E37F70" w:rsidRPr="006B3F6F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6"/>
                <w:szCs w:val="26"/>
              </w:rPr>
            </w:pPr>
            <w:r w:rsidRPr="006B3F6F">
              <w:rPr>
                <w:rFonts w:asciiTheme="majorHAnsi" w:hAnsiTheme="majorHAnsi" w:cs="Segoe UI"/>
                <w:b/>
                <w:sz w:val="26"/>
                <w:szCs w:val="26"/>
              </w:rPr>
              <w:t xml:space="preserve">dla Samodzielnego Publicznego Klinicznego </w:t>
            </w:r>
            <w:r w:rsidR="00224ABA" w:rsidRPr="006B3F6F">
              <w:rPr>
                <w:rFonts w:asciiTheme="majorHAnsi" w:hAnsiTheme="majorHAnsi" w:cs="Segoe UI"/>
                <w:b/>
                <w:sz w:val="26"/>
                <w:szCs w:val="26"/>
              </w:rPr>
              <w:t>Szpital</w:t>
            </w:r>
            <w:r w:rsidRPr="006B3F6F">
              <w:rPr>
                <w:rFonts w:asciiTheme="majorHAnsi" w:hAnsiTheme="majorHAnsi" w:cs="Segoe UI"/>
                <w:b/>
                <w:sz w:val="26"/>
                <w:szCs w:val="26"/>
              </w:rPr>
              <w:t>a</w:t>
            </w:r>
            <w:r w:rsidR="00224ABA" w:rsidRPr="006B3F6F">
              <w:rPr>
                <w:rFonts w:asciiTheme="majorHAnsi" w:hAnsiTheme="majorHAnsi" w:cs="Segoe UI"/>
                <w:b/>
                <w:sz w:val="26"/>
                <w:szCs w:val="26"/>
              </w:rPr>
              <w:t xml:space="preserve"> </w:t>
            </w:r>
            <w:r w:rsidRPr="006B3F6F">
              <w:rPr>
                <w:rFonts w:asciiTheme="majorHAnsi" w:hAnsiTheme="majorHAnsi" w:cs="Segoe UI"/>
                <w:b/>
                <w:sz w:val="26"/>
                <w:szCs w:val="26"/>
              </w:rPr>
              <w:t>Okulistycznego</w:t>
            </w:r>
          </w:p>
          <w:p w14:paraId="170C2291" w14:textId="572317A0" w:rsidR="00E37F70" w:rsidRPr="006B3F6F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6"/>
                <w:szCs w:val="26"/>
              </w:rPr>
            </w:pPr>
            <w:r w:rsidRPr="006B3F6F">
              <w:rPr>
                <w:rFonts w:asciiTheme="majorHAnsi" w:hAnsiTheme="majorHAnsi" w:cs="Segoe UI"/>
                <w:b/>
                <w:sz w:val="26"/>
                <w:szCs w:val="26"/>
              </w:rPr>
              <w:t xml:space="preserve">03-709 Warszawa, </w:t>
            </w:r>
            <w:r w:rsidR="00E37F70" w:rsidRPr="006B3F6F">
              <w:rPr>
                <w:rFonts w:asciiTheme="majorHAnsi" w:hAnsiTheme="majorHAnsi" w:cs="Segoe UI"/>
                <w:b/>
                <w:sz w:val="26"/>
                <w:szCs w:val="26"/>
              </w:rPr>
              <w:t xml:space="preserve">ul. </w:t>
            </w:r>
            <w:r w:rsidRPr="006B3F6F">
              <w:rPr>
                <w:rFonts w:asciiTheme="majorHAnsi" w:hAnsiTheme="majorHAnsi" w:cs="Segoe UI"/>
                <w:b/>
                <w:sz w:val="26"/>
                <w:szCs w:val="26"/>
              </w:rPr>
              <w:t>Józefa Sierakowskiego 13</w:t>
            </w:r>
          </w:p>
          <w:p w14:paraId="28A1D1B3" w14:textId="77777777" w:rsidR="00E34B26" w:rsidRPr="006B3F6F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6B3F6F">
              <w:rPr>
                <w:rFonts w:ascii="Calibri" w:hAnsi="Calibri" w:cs="Segoe UI"/>
                <w:sz w:val="22"/>
                <w:szCs w:val="22"/>
              </w:rPr>
              <w:t>złożona w ramach postępowania</w:t>
            </w:r>
            <w:r w:rsidR="00834FC7" w:rsidRPr="006B3F6F">
              <w:rPr>
                <w:rFonts w:ascii="Calibri" w:hAnsi="Calibri" w:cs="Segoe UI"/>
                <w:sz w:val="22"/>
                <w:szCs w:val="22"/>
              </w:rPr>
              <w:t xml:space="preserve"> o udzielenie zamówienia publicznego prowadzonego </w:t>
            </w:r>
          </w:p>
          <w:p w14:paraId="270CC742" w14:textId="069A873E" w:rsidR="00E34B26" w:rsidRPr="006B3F6F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6B3F6F">
              <w:rPr>
                <w:rFonts w:ascii="Calibri" w:hAnsi="Calibri" w:cs="Segoe UI"/>
                <w:sz w:val="22"/>
                <w:szCs w:val="22"/>
              </w:rPr>
              <w:t>w t</w:t>
            </w:r>
            <w:r w:rsidR="00E34B26" w:rsidRPr="006B3F6F">
              <w:rPr>
                <w:rFonts w:ascii="Calibri" w:hAnsi="Calibri" w:cs="Segoe UI"/>
                <w:sz w:val="22"/>
                <w:szCs w:val="22"/>
              </w:rPr>
              <w:t>rybie podstawowym bez negocjacji</w:t>
            </w:r>
            <w:r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zgodnie </w:t>
            </w:r>
            <w:r w:rsidR="00E34B26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z ustawą z dnia 11 września 2019</w:t>
            </w:r>
            <w:r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r. </w:t>
            </w:r>
            <w:r w:rsidR="00E34B26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–</w:t>
            </w:r>
          </w:p>
          <w:p w14:paraId="6033E1A2" w14:textId="2983AF63" w:rsidR="00834FC7" w:rsidRPr="006B3F6F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</w:rPr>
            </w:pPr>
            <w:r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34FC7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Prawo zamówień publicznych </w:t>
            </w:r>
            <w:r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(Dz. U. z 20</w:t>
            </w:r>
            <w:r w:rsidR="008969AA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22</w:t>
            </w:r>
            <w:r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r. poz. </w:t>
            </w:r>
            <w:r w:rsidR="008969AA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1710</w:t>
            </w:r>
            <w:r w:rsidR="00327751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ze zm.</w:t>
            </w:r>
            <w:r w:rsidR="00834FC7" w:rsidRPr="006B3F6F">
              <w:rPr>
                <w:rFonts w:ascii="Calibri" w:hAnsi="Calibri" w:cs="Segoe UI"/>
                <w:color w:val="000000"/>
                <w:sz w:val="22"/>
                <w:szCs w:val="22"/>
              </w:rPr>
              <w:t>), którego przedmiotem jest:</w:t>
            </w:r>
          </w:p>
          <w:p w14:paraId="10DD3319" w14:textId="404DEB33" w:rsidR="00A578FA" w:rsidRPr="006B3F6F" w:rsidRDefault="00FB30B7" w:rsidP="00D43E88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6B3F6F">
              <w:rPr>
                <w:rStyle w:val="Pogrubienie"/>
                <w:rFonts w:asciiTheme="majorHAnsi" w:hAnsiTheme="majorHAnsi"/>
                <w:sz w:val="26"/>
                <w:szCs w:val="26"/>
              </w:rPr>
              <w:t>DOSTAWA</w:t>
            </w:r>
            <w:r w:rsidR="00FC59DD" w:rsidRPr="006B3F6F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 </w:t>
            </w:r>
            <w:r w:rsidR="008969AA" w:rsidRPr="006B3F6F">
              <w:rPr>
                <w:rStyle w:val="Pogrubienie"/>
                <w:rFonts w:asciiTheme="majorHAnsi" w:hAnsiTheme="majorHAnsi"/>
                <w:sz w:val="26"/>
                <w:szCs w:val="26"/>
              </w:rPr>
              <w:t>ENERGII ELEKTRYCZNEJ</w:t>
            </w:r>
          </w:p>
          <w:p w14:paraId="53BDEBE7" w14:textId="77777777" w:rsidR="00586894" w:rsidRPr="006B3F6F" w:rsidRDefault="00A578FA" w:rsidP="00724B55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6B3F6F">
              <w:rPr>
                <w:rStyle w:val="Pogrubienie"/>
                <w:rFonts w:asciiTheme="majorHAnsi" w:hAnsiTheme="majorHAnsi"/>
                <w:sz w:val="26"/>
                <w:szCs w:val="26"/>
              </w:rPr>
              <w:t>do Samodzielnego Publicznego Klinicznego Szpitala Okulistycznego</w:t>
            </w:r>
          </w:p>
          <w:p w14:paraId="21EC01EE" w14:textId="00B488F3" w:rsidR="00724B55" w:rsidRPr="006B3F6F" w:rsidRDefault="00724B55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0"/>
                <w:szCs w:val="20"/>
              </w:rPr>
            </w:pPr>
            <w:r w:rsidRPr="006B3F6F">
              <w:rPr>
                <w:rStyle w:val="Pogrubienie"/>
                <w:rFonts w:asciiTheme="majorHAnsi" w:hAnsiTheme="majorHAnsi"/>
                <w:sz w:val="26"/>
                <w:szCs w:val="26"/>
              </w:rPr>
              <w:t>- powtórzenie postępowania</w:t>
            </w:r>
          </w:p>
        </w:tc>
      </w:tr>
      <w:tr w:rsidR="00E37F70" w:rsidRPr="006B3F6F" w14:paraId="6FF5D984" w14:textId="77777777" w:rsidTr="00803BF9">
        <w:trPr>
          <w:trHeight w:val="5797"/>
        </w:trPr>
        <w:tc>
          <w:tcPr>
            <w:tcW w:w="9214" w:type="dxa"/>
          </w:tcPr>
          <w:p w14:paraId="4801E1B4" w14:textId="7A5D4A42" w:rsidR="00E37F70" w:rsidRPr="006B3F6F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lastRenderedPageBreak/>
              <w:t xml:space="preserve">I. </w:t>
            </w:r>
            <w:r w:rsidR="00E37F70" w:rsidRPr="006B3F6F">
              <w:rPr>
                <w:rFonts w:asciiTheme="majorHAnsi" w:hAnsiTheme="majorHAnsi" w:cs="Segoe UI"/>
                <w:b/>
                <w:sz w:val="22"/>
                <w:szCs w:val="22"/>
              </w:rPr>
              <w:t>DANE WYKONAWCY:</w:t>
            </w:r>
          </w:p>
          <w:p w14:paraId="0B3CA391" w14:textId="46CE478B" w:rsidR="00E37F70" w:rsidRPr="006B3F6F" w:rsidRDefault="00E37F70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 w:rsidRPr="006B3F6F">
              <w:rPr>
                <w:rFonts w:asciiTheme="majorHAnsi" w:hAnsiTheme="majorHAnsi" w:cs="Segoe UI"/>
                <w:sz w:val="22"/>
                <w:szCs w:val="22"/>
              </w:rPr>
              <w:t xml:space="preserve">ofertę: 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>……………..…………………</w:t>
            </w:r>
            <w:r w:rsidR="00CC2309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………………………………………………………………………………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….</w:t>
            </w:r>
            <w:r w:rsidR="00CC2309" w:rsidRPr="006B3F6F">
              <w:rPr>
                <w:rFonts w:asciiTheme="majorHAnsi" w:hAnsiTheme="majorHAnsi" w:cs="Segoe UI"/>
                <w:sz w:val="22"/>
                <w:szCs w:val="22"/>
              </w:rPr>
              <w:t>………..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…..…………</w:t>
            </w:r>
          </w:p>
          <w:p w14:paraId="305B97BE" w14:textId="48C7AF5A" w:rsidR="00E37F70" w:rsidRPr="006B3F6F" w:rsidRDefault="00E37F70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Wykonawca/Wykonawcy:……………..……………..…………………………………………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..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>.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……….……………….</w:t>
            </w:r>
          </w:p>
          <w:p w14:paraId="44D911FD" w14:textId="390EC260" w:rsidR="00E37F70" w:rsidRPr="006B3F6F" w:rsidRDefault="00E37F70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……………………………………………………………</w:t>
            </w:r>
            <w:r w:rsidR="00444F75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…………………………………………..……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….</w:t>
            </w:r>
            <w:r w:rsidR="00444F75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</w:t>
            </w:r>
            <w:r w:rsidR="00A7241F" w:rsidRPr="006B3F6F">
              <w:rPr>
                <w:rFonts w:asciiTheme="majorHAnsi" w:hAnsiTheme="majorHAnsi" w:cs="Segoe UI"/>
                <w:sz w:val="22"/>
                <w:szCs w:val="22"/>
              </w:rPr>
              <w:t>…….</w:t>
            </w:r>
          </w:p>
          <w:p w14:paraId="6B24B5BF" w14:textId="5A6C1421" w:rsidR="00A866E0" w:rsidRPr="006B3F6F" w:rsidRDefault="00E37F70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Adres:…………………………………………………………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……………………………………………..……..……..……..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>...</w:t>
            </w:r>
            <w:r w:rsidR="00FE6580" w:rsidRPr="006B3F6F">
              <w:rPr>
                <w:rFonts w:asciiTheme="majorHAnsi" w:hAnsiTheme="majorHAnsi" w:cs="Segoe UI"/>
                <w:sz w:val="22"/>
                <w:szCs w:val="22"/>
              </w:rPr>
              <w:t>..</w:t>
            </w:r>
            <w:r w:rsidRPr="006B3F6F">
              <w:rPr>
                <w:rFonts w:asciiTheme="majorHAnsi" w:hAnsiTheme="majorHAnsi" w:cs="Segoe UI"/>
                <w:vanish/>
                <w:sz w:val="22"/>
                <w:szCs w:val="22"/>
              </w:rPr>
              <w:t xml:space="preserve"> </w:t>
            </w:r>
          </w:p>
          <w:p w14:paraId="5693F911" w14:textId="1A30763F" w:rsidR="00E37F70" w:rsidRPr="006B3F6F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Województwo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: </w:t>
            </w:r>
            <w:r w:rsidR="00E37F70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>…………</w:t>
            </w:r>
            <w:r w:rsidR="00E37F70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</w:t>
            </w:r>
            <w:r w:rsidR="00E37F70" w:rsidRPr="006B3F6F">
              <w:rPr>
                <w:rFonts w:asciiTheme="majorHAnsi" w:hAnsiTheme="majorHAnsi" w:cs="Segoe UI"/>
                <w:sz w:val="22"/>
                <w:szCs w:val="22"/>
              </w:rPr>
              <w:t>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</w:t>
            </w:r>
          </w:p>
          <w:p w14:paraId="0B206B28" w14:textId="0FF6FE07" w:rsidR="002E29B9" w:rsidRPr="006B3F6F" w:rsidRDefault="002E29B9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REGON …………………………………………………….  NIP 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</w:t>
            </w:r>
          </w:p>
          <w:p w14:paraId="1721080A" w14:textId="48E4256F" w:rsidR="00BB4F29" w:rsidRPr="006B3F6F" w:rsidRDefault="00BB4F29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KRS NR …………………………………………../jeśli dotyczy/</w:t>
            </w:r>
          </w:p>
          <w:p w14:paraId="05C6D912" w14:textId="483606AA" w:rsidR="00E37F70" w:rsidRPr="006B3F6F" w:rsidRDefault="00E37F70" w:rsidP="00A866E0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Osoba odpowiedzialna za kontakty z Zamawiającym:</w:t>
            </w:r>
            <w:r w:rsidR="00CC2309" w:rsidRPr="006B3F6F">
              <w:rPr>
                <w:rFonts w:asciiTheme="majorHAnsi" w:hAnsiTheme="majorHAnsi" w:cs="Segoe UI"/>
                <w:sz w:val="22"/>
                <w:szCs w:val="22"/>
              </w:rPr>
              <w:t xml:space="preserve"> 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.……………….…………………………..…………..</w:t>
            </w:r>
          </w:p>
          <w:p w14:paraId="6D47BFA0" w14:textId="34AE2D3A" w:rsidR="00CC1506" w:rsidRPr="006B3F6F" w:rsidRDefault="00CC1506" w:rsidP="00CC1506">
            <w:pPr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Dane teleadresowe: </w:t>
            </w:r>
          </w:p>
          <w:p w14:paraId="37085EC9" w14:textId="290F1CF9" w:rsidR="00CC1506" w:rsidRPr="006B3F6F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tel. ……………………………</w:t>
            </w:r>
            <w:r w:rsidR="004218EA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</w:t>
            </w:r>
            <w:r w:rsidR="00CC1506" w:rsidRPr="006B3F6F">
              <w:rPr>
                <w:rFonts w:asciiTheme="majorHAnsi" w:hAnsiTheme="majorHAnsi" w:cs="Segoe UI"/>
                <w:sz w:val="22"/>
                <w:szCs w:val="22"/>
              </w:rPr>
              <w:t>…… e-mail ……….……………..…</w:t>
            </w:r>
            <w:r w:rsidR="004218EA" w:rsidRPr="006B3F6F">
              <w:rPr>
                <w:rFonts w:asciiTheme="majorHAnsi" w:hAnsiTheme="majorHAnsi" w:cs="Segoe UI"/>
                <w:sz w:val="22"/>
                <w:szCs w:val="22"/>
              </w:rPr>
              <w:t>…………………</w:t>
            </w:r>
            <w:r w:rsidR="00CC1506" w:rsidRPr="006B3F6F">
              <w:rPr>
                <w:rFonts w:asciiTheme="majorHAnsi" w:hAnsiTheme="majorHAnsi" w:cs="Segoe UI"/>
                <w:sz w:val="22"/>
                <w:szCs w:val="22"/>
              </w:rPr>
              <w:t>………………</w:t>
            </w:r>
            <w:r w:rsidR="00CC1506" w:rsidRPr="006B3F6F">
              <w:rPr>
                <w:rFonts w:asciiTheme="majorHAnsi" w:hAnsiTheme="majorHAnsi" w:cs="Segoe UI"/>
                <w:vanish/>
                <w:sz w:val="22"/>
                <w:szCs w:val="22"/>
              </w:rPr>
              <w:t>……………</w:t>
            </w:r>
          </w:p>
          <w:p w14:paraId="33DFCB90" w14:textId="77777777" w:rsidR="00834FC7" w:rsidRPr="006B3F6F" w:rsidRDefault="00834FC7" w:rsidP="00D358FB">
            <w:pPr>
              <w:spacing w:after="120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34DC2C63" w14:textId="77777777" w:rsidR="000D47A7" w:rsidRDefault="00E37F70" w:rsidP="00803BF9">
            <w:pPr>
              <w:pStyle w:val="Tekstprzypisudolnego"/>
              <w:spacing w:after="40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Adres do korespondencji (jeżeli inny niż adres siedziby):</w:t>
            </w:r>
            <w:r w:rsidRPr="006B3F6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C2309" w:rsidRPr="006B3F6F">
              <w:rPr>
                <w:rFonts w:asciiTheme="majorHAnsi" w:hAnsiTheme="majorHAnsi"/>
                <w:sz w:val="22"/>
                <w:szCs w:val="22"/>
              </w:rPr>
              <w:t xml:space="preserve"> ……………..</w:t>
            </w:r>
            <w:r w:rsidR="00CC2309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</w:t>
            </w:r>
            <w:r w:rsidR="00A866E0"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………………………………………………….……………………….………</w:t>
            </w:r>
          </w:p>
          <w:p w14:paraId="2CB67D68" w14:textId="73D9C074" w:rsidR="00FE7414" w:rsidRPr="006B3F6F" w:rsidRDefault="00FE7414" w:rsidP="00803BF9">
            <w:pPr>
              <w:pStyle w:val="Tekstprzypisudolnego"/>
              <w:spacing w:after="40"/>
              <w:rPr>
                <w:rFonts w:asciiTheme="majorHAnsi" w:hAnsiTheme="majorHAnsi" w:cs="Segoe UI"/>
                <w:b/>
                <w:sz w:val="22"/>
                <w:szCs w:val="22"/>
              </w:rPr>
            </w:pPr>
            <w:r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E37F70" w:rsidRPr="006B3F6F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6B3F6F" w:rsidRDefault="004C1D8C" w:rsidP="00724B55">
            <w:pPr>
              <w:contextualSpacing/>
              <w:jc w:val="both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 xml:space="preserve">II. </w:t>
            </w:r>
            <w:r w:rsidR="00751C40" w:rsidRPr="006B3F6F">
              <w:rPr>
                <w:rFonts w:asciiTheme="majorHAnsi" w:hAnsiTheme="majorHAnsi" w:cs="Segoe UI"/>
                <w:b/>
                <w:sz w:val="22"/>
                <w:szCs w:val="22"/>
              </w:rPr>
              <w:t>OFEROWANY PRZEDMIOT ZAMÓWIENIA:</w:t>
            </w:r>
          </w:p>
          <w:p w14:paraId="70EE75B6" w14:textId="77777777" w:rsidR="00803BF9" w:rsidRDefault="00CB1B80" w:rsidP="00724B55">
            <w:pPr>
              <w:contextualSpacing/>
              <w:rPr>
                <w:rFonts w:asciiTheme="majorHAnsi" w:hAnsiTheme="majorHAnsi" w:cs="Segoe UI"/>
                <w:color w:val="000000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Przedmiot zamówienia obejmuje dostawę</w:t>
            </w:r>
            <w:r w:rsidR="00E34B26" w:rsidRPr="006B3F6F">
              <w:rPr>
                <w:rFonts w:asciiTheme="majorHAnsi" w:hAnsiTheme="majorHAnsi" w:cs="Segoe UI"/>
                <w:sz w:val="22"/>
                <w:szCs w:val="22"/>
              </w:rPr>
              <w:t xml:space="preserve"> </w:t>
            </w:r>
            <w:r w:rsidR="008969AA" w:rsidRPr="006B3F6F">
              <w:rPr>
                <w:rFonts w:asciiTheme="majorHAnsi" w:hAnsiTheme="majorHAnsi" w:cs="Segoe UI"/>
                <w:sz w:val="22"/>
                <w:szCs w:val="22"/>
              </w:rPr>
              <w:t xml:space="preserve">energii elektrycznej </w:t>
            </w:r>
            <w:r w:rsidR="00803BF9" w:rsidRPr="006B3F6F">
              <w:rPr>
                <w:rFonts w:asciiTheme="majorHAnsi" w:hAnsiTheme="majorHAnsi" w:cs="Segoe UI"/>
                <w:sz w:val="22"/>
                <w:szCs w:val="22"/>
              </w:rPr>
              <w:t xml:space="preserve">do obiektu szpitala zlokalizowanego tymczasowo przy ul. Marszałkowskiej 24/26 w ilościach określonych w </w:t>
            </w:r>
            <w:r w:rsidRPr="006B3F6F">
              <w:rPr>
                <w:rFonts w:asciiTheme="majorHAnsi" w:hAnsiTheme="majorHAnsi" w:cs="Segoe UI"/>
                <w:color w:val="000000"/>
                <w:sz w:val="22"/>
                <w:szCs w:val="22"/>
              </w:rPr>
              <w:t>wypełnionym formularzu asortymentowo-cenowym  stanowiącym załącznik</w:t>
            </w:r>
            <w:r w:rsidR="002334A6" w:rsidRPr="006B3F6F">
              <w:rPr>
                <w:rFonts w:asciiTheme="majorHAnsi" w:hAnsiTheme="majorHAnsi" w:cs="Segoe UI"/>
                <w:color w:val="000000"/>
                <w:sz w:val="22"/>
                <w:szCs w:val="22"/>
              </w:rPr>
              <w:t xml:space="preserve"> nr </w:t>
            </w:r>
            <w:r w:rsidR="001E7A9D" w:rsidRPr="006B3F6F">
              <w:rPr>
                <w:rFonts w:asciiTheme="majorHAnsi" w:hAnsiTheme="majorHAnsi" w:cs="Segoe UI"/>
                <w:color w:val="000000"/>
                <w:sz w:val="22"/>
                <w:szCs w:val="22"/>
              </w:rPr>
              <w:t>2</w:t>
            </w:r>
            <w:r w:rsidRPr="006B3F6F">
              <w:rPr>
                <w:rFonts w:asciiTheme="majorHAnsi" w:hAnsiTheme="majorHAnsi" w:cs="Segoe UI"/>
                <w:color w:val="000000"/>
                <w:sz w:val="22"/>
                <w:szCs w:val="22"/>
              </w:rPr>
              <w:t xml:space="preserve"> do niniejszej oferty.</w:t>
            </w:r>
          </w:p>
          <w:p w14:paraId="71396E73" w14:textId="6CDFB411" w:rsidR="00FE7414" w:rsidRPr="006B3F6F" w:rsidRDefault="00FE7414" w:rsidP="00724B55">
            <w:pPr>
              <w:contextualSpacing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  <w:tr w:rsidR="00F87FDE" w:rsidRPr="006B3F6F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Pr="006B3F6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B3F6F">
              <w:rPr>
                <w:rFonts w:asciiTheme="majorHAnsi" w:hAnsiTheme="majorHAnsi"/>
                <w:b/>
                <w:bCs/>
                <w:sz w:val="22"/>
                <w:szCs w:val="22"/>
              </w:rPr>
              <w:t>III. ŁĄCZNA CENA OFERTOWA:</w:t>
            </w:r>
          </w:p>
          <w:p w14:paraId="7D46F95C" w14:textId="74F73378" w:rsidR="00F87FDE" w:rsidRPr="006B3F6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B3F6F">
              <w:rPr>
                <w:rFonts w:asciiTheme="majorHAnsi" w:eastAsia="Calibri" w:hAnsiTheme="majorHAnsi"/>
                <w:bCs/>
                <w:sz w:val="22"/>
                <w:szCs w:val="22"/>
                <w:lang w:eastAsia="en-US"/>
              </w:rPr>
              <w:t>Niniejszym oferujemy realizację przedmiotu zamówienia za ŁĄCZNĄ CENĘ OFERTOWĄ</w:t>
            </w:r>
            <w:r w:rsidRPr="006B3F6F">
              <w:rPr>
                <w:rFonts w:asciiTheme="majorHAnsi" w:eastAsia="Calibri" w:hAnsiTheme="majorHAnsi"/>
                <w:bCs/>
                <w:vanish/>
                <w:sz w:val="22"/>
                <w:szCs w:val="22"/>
                <w:lang w:eastAsia="en-US"/>
              </w:rPr>
              <w:t xml:space="preserve"> za </w:t>
            </w:r>
          </w:p>
          <w:p w14:paraId="76727B62" w14:textId="77777777" w:rsidR="00F87FDE" w:rsidRPr="006B3F6F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6B3F6F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(słownie netto: .......................................................................................................................)</w:t>
            </w:r>
          </w:p>
          <w:p w14:paraId="1EE38D23" w14:textId="7388F345" w:rsidR="00DE3D0F" w:rsidRPr="006B3F6F" w:rsidRDefault="00F87FDE" w:rsidP="008969AA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(słownie brutto: ......................................................................................................................)</w:t>
            </w:r>
          </w:p>
          <w:p w14:paraId="3F031987" w14:textId="674A8E97" w:rsidR="00F87FDE" w:rsidRPr="006B3F6F" w:rsidRDefault="00F87FDE" w:rsidP="006B3F6F">
            <w:pPr>
              <w:pStyle w:val="Tekstpodstawowywcity2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="Segoe UI"/>
                <w:bCs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Cs/>
                <w:sz w:val="22"/>
                <w:szCs w:val="22"/>
              </w:rPr>
              <w:lastRenderedPageBreak/>
              <w:t>Łączna cena ofertowa stanowi całkowite wynagrodzenie Wykonawcy, uwzględniające       wszystkie koszty związane z realizacją przedmiotu zamówienia zgodnie z niniejszą SWZ</w:t>
            </w:r>
            <w:r w:rsidR="0069574F" w:rsidRPr="006B3F6F">
              <w:rPr>
                <w:rFonts w:asciiTheme="majorHAnsi" w:hAnsiTheme="majorHAnsi" w:cs="Segoe UI"/>
                <w:bCs/>
                <w:sz w:val="22"/>
                <w:szCs w:val="22"/>
              </w:rPr>
              <w:t xml:space="preserve"> oraz Opisem Przedmiotu Zamówienia (OPZ)</w:t>
            </w:r>
            <w:r w:rsidR="00D4551C" w:rsidRPr="006B3F6F">
              <w:rPr>
                <w:rFonts w:asciiTheme="majorHAnsi" w:hAnsiTheme="majorHAnsi" w:cs="Segoe UI"/>
                <w:bCs/>
                <w:sz w:val="22"/>
                <w:szCs w:val="22"/>
              </w:rPr>
              <w:t>.</w:t>
            </w:r>
          </w:p>
          <w:p w14:paraId="5F7DDBCB" w14:textId="2BCF3C71" w:rsidR="006B3F6F" w:rsidRPr="006B3F6F" w:rsidRDefault="006B3F6F" w:rsidP="006B3F6F">
            <w:pPr>
              <w:pStyle w:val="Tekstpodstawowywcity2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="Segoe UI"/>
                <w:bCs/>
                <w:sz w:val="22"/>
                <w:szCs w:val="23"/>
              </w:rPr>
            </w:pPr>
            <w:r w:rsidRPr="006B3F6F">
              <w:rPr>
                <w:rFonts w:asciiTheme="majorHAnsi" w:hAnsiTheme="majorHAnsi" w:cs="Segoe UI"/>
                <w:bCs/>
                <w:sz w:val="22"/>
                <w:szCs w:val="22"/>
              </w:rPr>
              <w:t xml:space="preserve">Cena oferty została ustalona zgodnie z obowiązującą ustawą z dnia 27 października 2022 </w:t>
            </w:r>
            <w:r w:rsidR="00C03CDF">
              <w:rPr>
                <w:rFonts w:asciiTheme="majorHAnsi" w:hAnsiTheme="majorHAnsi" w:cs="Segoe UI"/>
                <w:bCs/>
                <w:sz w:val="22"/>
                <w:szCs w:val="22"/>
              </w:rPr>
              <w:t>r.</w:t>
            </w:r>
            <w:r w:rsidRPr="006B3F6F">
              <w:rPr>
                <w:rFonts w:asciiTheme="majorHAnsi" w:hAnsiTheme="majorHAnsi" w:cs="Segoe UI"/>
                <w:bCs/>
                <w:sz w:val="22"/>
                <w:szCs w:val="22"/>
              </w:rPr>
              <w:t xml:space="preserve">   o środkach nadzwyczajnych mających na celu ograniczenie wysokości cen energii elektrycznej oraz wsparciu niektórych odbiorców w 2023 roku.</w:t>
            </w:r>
          </w:p>
        </w:tc>
      </w:tr>
      <w:tr w:rsidR="00745974" w:rsidRPr="006B3F6F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3A31892D" w:rsidR="00745974" w:rsidRPr="006B3F6F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lastRenderedPageBreak/>
              <w:t>IV. OŚWIADCZENIA:</w:t>
            </w:r>
          </w:p>
          <w:p w14:paraId="08B07D96" w14:textId="2D069DD7" w:rsidR="003D6E8B" w:rsidRPr="006B3F6F" w:rsidRDefault="00745974" w:rsidP="00724B55">
            <w:pPr>
              <w:pStyle w:val="Nagwek8"/>
              <w:spacing w:before="120" w:after="120" w:line="276" w:lineRule="auto"/>
              <w:rPr>
                <w:rFonts w:asciiTheme="majorHAnsi" w:hAnsiTheme="majorHAnsi" w:cs="Tahoma"/>
                <w:i w:val="0"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6B3F6F">
              <w:rPr>
                <w:rFonts w:asciiTheme="majorHAnsi" w:hAnsiTheme="majorHAnsi" w:cs="Tahoma"/>
                <w:bCs/>
                <w:i w:val="0"/>
                <w:sz w:val="22"/>
                <w:szCs w:val="22"/>
              </w:rPr>
              <w:t>1</w:t>
            </w:r>
            <w:r w:rsidRPr="006B3F6F">
              <w:rPr>
                <w:rFonts w:asciiTheme="majorHAnsi" w:hAnsiTheme="majorHAnsi" w:cs="Tahoma"/>
                <w:i w:val="0"/>
                <w:sz w:val="22"/>
                <w:szCs w:val="22"/>
              </w:rPr>
              <w:t xml:space="preserve">. </w:t>
            </w:r>
            <w:r w:rsidR="00D4551C" w:rsidRPr="006B3F6F">
              <w:rPr>
                <w:rFonts w:asciiTheme="majorHAnsi" w:hAnsiTheme="majorHAnsi" w:cs="Tahoma"/>
                <w:i w:val="0"/>
                <w:sz w:val="22"/>
                <w:szCs w:val="22"/>
              </w:rPr>
              <w:t xml:space="preserve">Zobowiązujemy się do przekazania Zamawiającemu (przed podpisaniem umowy o udzielenie zamówienia publicznego) pisemnego oświadczenia o posiadaniu zawartej generalnej umowy dystrybucyjnej z Operatorem Systemu Dystrybucyjnego, umożliwiającej sprzedaż energii elektrycznej za pośrednictwem sieci dystrybucyjnej OSD do obiektów Zamawiającego podpisanej z Operatorem Systemu Dystrybucyjnego działającym na </w:t>
            </w:r>
            <w:r w:rsidR="00D67BCB" w:rsidRPr="006B3F6F">
              <w:rPr>
                <w:rFonts w:asciiTheme="majorHAnsi" w:hAnsiTheme="majorHAnsi" w:cs="Tahoma"/>
                <w:i w:val="0"/>
                <w:sz w:val="22"/>
                <w:szCs w:val="22"/>
              </w:rPr>
              <w:t>terenie Warszawy w 2023 roku.</w:t>
            </w:r>
          </w:p>
          <w:p w14:paraId="67BC635F" w14:textId="68E01C54" w:rsidR="00745974" w:rsidRPr="006B3F6F" w:rsidRDefault="00D67BCB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2</w:t>
            </w:r>
            <w:r w:rsidR="00745974" w:rsidRPr="006B3F6F">
              <w:rPr>
                <w:rFonts w:asciiTheme="majorHAnsi" w:hAnsiTheme="majorHAnsi" w:cs="Segoe UI"/>
                <w:sz w:val="22"/>
                <w:szCs w:val="22"/>
              </w:rPr>
              <w:t xml:space="preserve">. </w:t>
            </w:r>
            <w:r w:rsidR="00745974" w:rsidRPr="006B3F6F">
              <w:rPr>
                <w:rFonts w:asciiTheme="majorHAnsi" w:hAnsiTheme="maj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5ED02AC8" w14:textId="1F6A8E6D" w:rsidR="00745974" w:rsidRPr="006B3F6F" w:rsidRDefault="00745974" w:rsidP="00D67BCB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Cs w:val="22"/>
              </w:rPr>
            </w:pPr>
            <w:r w:rsidRPr="006B3F6F">
              <w:rPr>
                <w:rFonts w:asciiTheme="majorHAnsi" w:hAnsiTheme="majorHAnsi" w:cs="Tahoma"/>
                <w:b w:val="0"/>
                <w:szCs w:val="22"/>
              </w:rPr>
              <w:t xml:space="preserve">   </w:t>
            </w:r>
            <w:r w:rsidRPr="006B3F6F">
              <w:rPr>
                <w:rFonts w:asciiTheme="majorHAnsi" w:hAnsiTheme="majorHAnsi" w:cs="Tahoma"/>
                <w:b w:val="0"/>
                <w:bCs/>
                <w:szCs w:val="22"/>
              </w:rPr>
              <w:t xml:space="preserve">Dostawy </w:t>
            </w:r>
            <w:r w:rsidR="00D67BCB" w:rsidRPr="006B3F6F">
              <w:rPr>
                <w:rFonts w:asciiTheme="majorHAnsi" w:hAnsiTheme="majorHAnsi" w:cs="Tahoma"/>
                <w:b w:val="0"/>
                <w:bCs/>
                <w:szCs w:val="22"/>
              </w:rPr>
              <w:t>energii</w:t>
            </w:r>
            <w:r w:rsidRPr="006B3F6F">
              <w:rPr>
                <w:rFonts w:asciiTheme="majorHAnsi" w:hAnsiTheme="majorHAnsi" w:cs="Tahoma"/>
                <w:b w:val="0"/>
                <w:bCs/>
                <w:szCs w:val="22"/>
              </w:rPr>
              <w:t xml:space="preserve"> następować będą  w ciągu </w:t>
            </w:r>
            <w:r w:rsidR="00D67BCB" w:rsidRPr="006B3F6F">
              <w:rPr>
                <w:rFonts w:asciiTheme="majorHAnsi" w:hAnsiTheme="majorHAnsi" w:cs="Tahoma"/>
                <w:b w:val="0"/>
                <w:bCs/>
                <w:szCs w:val="22"/>
              </w:rPr>
              <w:t>12</w:t>
            </w:r>
            <w:r w:rsidRPr="006B3F6F">
              <w:rPr>
                <w:rFonts w:asciiTheme="majorHAnsi" w:hAnsiTheme="majorHAnsi" w:cs="Tahoma"/>
                <w:b w:val="0"/>
                <w:bCs/>
                <w:szCs w:val="22"/>
              </w:rPr>
              <w:t xml:space="preserve"> miesięcy </w:t>
            </w:r>
            <w:r w:rsidR="00D67BCB" w:rsidRPr="006B3F6F">
              <w:rPr>
                <w:rFonts w:asciiTheme="majorHAnsi" w:hAnsiTheme="majorHAnsi" w:cs="Tahoma"/>
                <w:b w:val="0"/>
                <w:bCs/>
                <w:szCs w:val="22"/>
              </w:rPr>
              <w:t xml:space="preserve">tj. w okresie </w:t>
            </w:r>
            <w:r w:rsidR="00D67BCB" w:rsidRPr="006B3F6F">
              <w:rPr>
                <w:rFonts w:asciiTheme="majorHAnsi" w:hAnsiTheme="majorHAnsi" w:cs="Tahoma"/>
                <w:bCs/>
                <w:szCs w:val="22"/>
              </w:rPr>
              <w:t>od 01.01.2023 r. do 31.12.2023 r.</w:t>
            </w:r>
            <w:r w:rsidRPr="006B3F6F">
              <w:rPr>
                <w:rFonts w:asciiTheme="majorHAnsi" w:hAnsiTheme="majorHAnsi" w:cs="Tahoma"/>
                <w:szCs w:val="22"/>
              </w:rPr>
              <w:t xml:space="preserve"> </w:t>
            </w:r>
            <w:r w:rsidRPr="006B3F6F">
              <w:rPr>
                <w:rFonts w:asciiTheme="majorHAnsi" w:hAnsiTheme="majorHAnsi" w:cs="Tahoma"/>
                <w:b w:val="0"/>
                <w:szCs w:val="22"/>
              </w:rPr>
              <w:t>na warunkach szczegółowo określonych w SWZ i wzorze umowy.</w:t>
            </w:r>
          </w:p>
          <w:p w14:paraId="55E6A37E" w14:textId="77777777" w:rsidR="00D67BCB" w:rsidRPr="006B3F6F" w:rsidRDefault="00D67BCB" w:rsidP="00D67BCB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Cs w:val="22"/>
              </w:rPr>
            </w:pPr>
          </w:p>
          <w:p w14:paraId="73061F22" w14:textId="2C0D906E" w:rsidR="00745974" w:rsidRPr="006B3F6F" w:rsidRDefault="00D67BCB" w:rsidP="0074597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3</w:t>
            </w:r>
            <w:r w:rsidR="00745974" w:rsidRPr="006B3F6F">
              <w:rPr>
                <w:rFonts w:asciiTheme="majorHAnsi" w:hAnsiTheme="majorHAnsi" w:cs="Segoe UI"/>
                <w:sz w:val="22"/>
                <w:szCs w:val="22"/>
              </w:rPr>
              <w:t>. W cenie naszej oferty zostały uwzględnione wszystkie koszty wykonania zamówienia;</w:t>
            </w:r>
          </w:p>
          <w:p w14:paraId="4CE54B72" w14:textId="622A9939" w:rsidR="00745974" w:rsidRPr="006B3F6F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</w:t>
            </w:r>
            <w:r w:rsidR="00D67BCB" w:rsidRPr="006B3F6F">
              <w:rPr>
                <w:rFonts w:asciiTheme="majorHAnsi" w:hAnsiTheme="majorHAnsi" w:cs="Segoe UI"/>
                <w:sz w:val="22"/>
                <w:szCs w:val="22"/>
              </w:rPr>
              <w:t>4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. 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138C2411" w14:textId="77777777" w:rsidR="00745974" w:rsidRPr="006B3F6F" w:rsidRDefault="00745974" w:rsidP="00745974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własnymi siłami*</w:t>
            </w:r>
          </w:p>
          <w:p w14:paraId="025056E1" w14:textId="77777777" w:rsidR="00745974" w:rsidRPr="006B3F6F" w:rsidRDefault="00745974" w:rsidP="0074597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powierzyć wykonanie n/wym. części zamówienia podwykonawcom*:</w:t>
            </w:r>
            <w:r w:rsidRPr="006B3F6F">
              <w:rPr>
                <w:rFonts w:asciiTheme="majorHAnsi" w:hAnsiTheme="majorHAnsi" w:cs="Tahoma"/>
                <w:b/>
                <w:bCs/>
                <w:snapToGrid w:val="0"/>
                <w:sz w:val="22"/>
                <w:szCs w:val="22"/>
              </w:rPr>
              <w:t xml:space="preserve">                 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14:paraId="5F2199C7" w14:textId="77777777" w:rsidR="00745974" w:rsidRPr="006B3F6F" w:rsidRDefault="00745974" w:rsidP="00745974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16"/>
                <w:szCs w:val="16"/>
              </w:rPr>
            </w:pPr>
            <w:r w:rsidRPr="006B3F6F">
              <w:rPr>
                <w:rFonts w:asciiTheme="majorHAnsi" w:hAnsiTheme="majorHAnsi" w:cs="Tahoma"/>
                <w:i/>
                <w:snapToGrid w:val="0"/>
                <w:sz w:val="16"/>
                <w:szCs w:val="16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6B3F6F" w:rsidRDefault="00745974" w:rsidP="00E61EAE">
            <w:pPr>
              <w:widowControl w:val="0"/>
              <w:spacing w:after="120" w:line="480" w:lineRule="auto"/>
              <w:rPr>
                <w:rFonts w:asciiTheme="majorHAnsi" w:hAnsiTheme="majorHAnsi" w:cs="Tahoma"/>
                <w:i/>
                <w:snapToGrid w:val="0"/>
                <w:sz w:val="16"/>
                <w:szCs w:val="16"/>
              </w:rPr>
            </w:pPr>
            <w:r w:rsidRPr="006B3F6F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   * </w:t>
            </w:r>
            <w:r w:rsidRPr="006B3F6F">
              <w:rPr>
                <w:rFonts w:asciiTheme="majorHAnsi" w:hAnsiTheme="majorHAnsi" w:cs="Tahoma"/>
                <w:i/>
                <w:snapToGrid w:val="0"/>
                <w:sz w:val="16"/>
                <w:szCs w:val="16"/>
              </w:rPr>
              <w:t>zaznaczyć właściwe</w:t>
            </w:r>
          </w:p>
          <w:p w14:paraId="778FE595" w14:textId="5CB37AEB" w:rsidR="00745974" w:rsidRPr="006B3F6F" w:rsidRDefault="00745974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</w:t>
            </w:r>
            <w:r w:rsidR="00D67BCB" w:rsidRPr="006B3F6F">
              <w:rPr>
                <w:rFonts w:asciiTheme="majorHAnsi" w:hAnsiTheme="majorHAnsi" w:cs="Segoe UI"/>
                <w:sz w:val="22"/>
                <w:szCs w:val="22"/>
              </w:rPr>
              <w:t>5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. Zapoznaliśmy się z SWZ oraz wzorem umowy i nie wnosimy do nich zastrzeżeń </w:t>
            </w:r>
          </w:p>
          <w:p w14:paraId="66677033" w14:textId="77777777" w:rsidR="00745974" w:rsidRPr="006B3F6F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oraz przyjmujemy warunki w nich zawarte.</w:t>
            </w:r>
          </w:p>
          <w:p w14:paraId="29484419" w14:textId="2C6BB14B" w:rsidR="00745974" w:rsidRPr="006B3F6F" w:rsidRDefault="00745974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</w:t>
            </w:r>
            <w:r w:rsidR="00D67BCB" w:rsidRPr="006B3F6F">
              <w:rPr>
                <w:rFonts w:asciiTheme="majorHAnsi" w:hAnsiTheme="majorHAnsi" w:cs="Segoe UI"/>
                <w:sz w:val="22"/>
                <w:szCs w:val="22"/>
              </w:rPr>
              <w:t>6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. Uważamy się za związanych niniejszą ofertą na okres 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>30 dni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licząc od dnia otwarcia ofert,            </w:t>
            </w:r>
          </w:p>
          <w:p w14:paraId="54693851" w14:textId="1CC11010" w:rsidR="00745974" w:rsidRPr="006B3F6F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tj. do dnia</w:t>
            </w:r>
            <w:r w:rsidR="003D6E8B" w:rsidRPr="006B3F6F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="00FE7414" w:rsidRPr="00FE7414">
              <w:rPr>
                <w:rFonts w:asciiTheme="majorHAnsi" w:hAnsiTheme="majorHAnsi" w:cs="Segoe UI"/>
                <w:b/>
                <w:sz w:val="22"/>
                <w:szCs w:val="22"/>
              </w:rPr>
              <w:t>12.01.2023</w:t>
            </w:r>
            <w:r w:rsidRPr="00FE7414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roku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</w:t>
            </w:r>
          </w:p>
          <w:p w14:paraId="63A24EF8" w14:textId="74171875" w:rsidR="00745974" w:rsidRPr="006B3F6F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lastRenderedPageBreak/>
              <w:t xml:space="preserve">  </w:t>
            </w:r>
            <w:r w:rsidR="00D67BCB" w:rsidRPr="006B3F6F">
              <w:rPr>
                <w:rFonts w:asciiTheme="majorHAnsi" w:hAnsiTheme="majorHAnsi" w:cs="Segoe UI"/>
                <w:sz w:val="22"/>
                <w:szCs w:val="22"/>
              </w:rPr>
              <w:t>7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. Akceptujemy, iż zapłata za zrealizowanie zamówienia następować będzie na zasadach  </w:t>
            </w:r>
          </w:p>
          <w:p w14:paraId="64BC6E3D" w14:textId="77777777" w:rsidR="00745974" w:rsidRPr="006B3F6F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opisanych we wzorze umowy w terminie do 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>30 dni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od daty otrzymania przez  </w:t>
            </w:r>
          </w:p>
          <w:p w14:paraId="0B2801C9" w14:textId="3D2A611E" w:rsidR="00DA6DEC" w:rsidRPr="006B3F6F" w:rsidRDefault="00745974" w:rsidP="00934A3B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Zamawiającego prawidłowo wystawionej faktury.</w:t>
            </w:r>
          </w:p>
          <w:p w14:paraId="1076F283" w14:textId="77777777" w:rsidR="00A048C7" w:rsidRPr="006B3F6F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8. Na podstawie art. 225 ustawy z dnia 11 września 2019 r. Ustawy -Prawo zamówień  </w:t>
            </w:r>
          </w:p>
          <w:p w14:paraId="640EB4CB" w14:textId="4195C3C2" w:rsidR="00A048C7" w:rsidRPr="006B3F6F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 publicznych  (t.j. Dz.U. z 2022 r. poz. 1710</w:t>
            </w:r>
            <w:r w:rsidR="00327751" w:rsidRPr="006B3F6F">
              <w:rPr>
                <w:rFonts w:asciiTheme="majorHAnsi" w:hAnsiTheme="majorHAnsi" w:cs="Segoe UI"/>
                <w:sz w:val="22"/>
                <w:szCs w:val="22"/>
              </w:rPr>
              <w:t xml:space="preserve"> ze zm.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) oświadczam/oświadczamy, że wybór  </w:t>
            </w:r>
          </w:p>
          <w:p w14:paraId="3679F434" w14:textId="2128FBE2" w:rsidR="00A048C7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 mojej/naszej oferty:</w:t>
            </w:r>
          </w:p>
          <w:p w14:paraId="399E4E55" w14:textId="77777777" w:rsidR="00FE7414" w:rsidRPr="006B3F6F" w:rsidRDefault="00FE7414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</w:p>
          <w:p w14:paraId="3C53DC9A" w14:textId="05DF31AE" w:rsidR="00A048C7" w:rsidRPr="006B3F6F" w:rsidRDefault="00A048C7" w:rsidP="00A048C7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>nie prowadzi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do powstania u Zamawiającego obowiązku podatkowego</w:t>
            </w:r>
            <w:r w:rsidR="00934A3B" w:rsidRPr="006B3F6F">
              <w:rPr>
                <w:rFonts w:asciiTheme="majorHAnsi" w:hAnsiTheme="majorHAnsi" w:cs="Segoe UI"/>
                <w:sz w:val="22"/>
                <w:szCs w:val="22"/>
              </w:rPr>
              <w:t>*</w:t>
            </w:r>
          </w:p>
          <w:p w14:paraId="757C7594" w14:textId="4BE2D1B5" w:rsidR="00A048C7" w:rsidRPr="006B3F6F" w:rsidRDefault="00A048C7" w:rsidP="00A048C7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p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 xml:space="preserve">rowadzi 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>do powstania u Zamawiającego obowiązku podatkowego</w:t>
            </w:r>
            <w:r w:rsidR="00934A3B" w:rsidRPr="006B3F6F">
              <w:rPr>
                <w:rFonts w:asciiTheme="majorHAnsi" w:hAnsiTheme="majorHAnsi" w:cs="Segoe UI"/>
                <w:sz w:val="22"/>
                <w:szCs w:val="22"/>
              </w:rPr>
              <w:t>*</w:t>
            </w:r>
          </w:p>
          <w:p w14:paraId="31DD3576" w14:textId="0E58CA02" w:rsidR="00934A3B" w:rsidRPr="006B3F6F" w:rsidRDefault="00934A3B" w:rsidP="00724B55">
            <w:pPr>
              <w:tabs>
                <w:tab w:val="left" w:pos="34"/>
                <w:tab w:val="num" w:pos="318"/>
              </w:tabs>
              <w:spacing w:line="276" w:lineRule="auto"/>
              <w:rPr>
                <w:rStyle w:val="DeltaViewInsertion"/>
                <w:rFonts w:asciiTheme="majorHAnsi" w:hAnsiTheme="majorHAnsi" w:cs="Segoe UI"/>
                <w:b w:val="0"/>
                <w:sz w:val="18"/>
                <w:szCs w:val="18"/>
              </w:rPr>
            </w:pPr>
            <w:r w:rsidRPr="006B3F6F">
              <w:rPr>
                <w:rFonts w:asciiTheme="majorHAnsi" w:hAnsiTheme="majorHAnsi" w:cs="Segoe UI"/>
                <w:sz w:val="18"/>
                <w:szCs w:val="18"/>
              </w:rPr>
              <w:t xml:space="preserve">        * </w:t>
            </w:r>
            <w:r w:rsidRPr="006B3F6F">
              <w:rPr>
                <w:rFonts w:asciiTheme="majorHAnsi" w:hAnsiTheme="majorHAnsi" w:cs="Segoe UI"/>
                <w:i/>
                <w:sz w:val="18"/>
                <w:szCs w:val="18"/>
              </w:rPr>
              <w:t>zaznaczyć właściwe</w:t>
            </w:r>
          </w:p>
          <w:p w14:paraId="27CB7DE6" w14:textId="77777777" w:rsidR="00FE7414" w:rsidRDefault="00FE7414" w:rsidP="00724B55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  <w:i/>
                <w:iCs/>
                <w:sz w:val="18"/>
                <w:szCs w:val="18"/>
              </w:rPr>
            </w:pPr>
            <w:r w:rsidRPr="00FE7414">
              <w:rPr>
                <w:rFonts w:asciiTheme="majorHAnsi" w:hAnsiTheme="majorHAnsi" w:cs="Segoe UI"/>
                <w:i/>
                <w:iCs/>
                <w:sz w:val="18"/>
                <w:szCs w:val="18"/>
              </w:rPr>
              <w:t xml:space="preserve">        </w:t>
            </w:r>
            <w:r w:rsidR="00934A3B" w:rsidRPr="006B3F6F">
              <w:rPr>
                <w:rFonts w:asciiTheme="majorHAnsi" w:hAnsiTheme="majorHAnsi" w:cs="Segoe UI"/>
                <w:i/>
                <w:iCs/>
                <w:sz w:val="18"/>
                <w:szCs w:val="18"/>
                <w:u w:val="single"/>
              </w:rPr>
              <w:t xml:space="preserve">Uwaga </w:t>
            </w:r>
            <w:r w:rsidR="00934A3B" w:rsidRPr="006B3F6F">
              <w:rPr>
                <w:rFonts w:asciiTheme="majorHAnsi" w:hAnsiTheme="majorHAnsi" w:cs="Segoe UI"/>
                <w:i/>
                <w:iCs/>
                <w:sz w:val="18"/>
                <w:szCs w:val="18"/>
              </w:rPr>
              <w:t>–</w:t>
            </w:r>
            <w:r w:rsidR="00934A3B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 W przypadku, gdy Wykonawca złoży oświadczenie o powstaniu u Zamawiającego obowiązku </w:t>
            </w:r>
            <w:r w:rsidR="00724B55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</w:t>
            </w:r>
            <w:r w:rsidR="00934A3B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podatkowego </w:t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</w:t>
            </w:r>
          </w:p>
          <w:p w14:paraId="028818F1" w14:textId="77777777" w:rsidR="00FE7414" w:rsidRDefault="00FE7414" w:rsidP="00724B55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       </w:t>
            </w:r>
            <w:r w:rsidR="00934A3B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>poprzez zaznaczenie odpowiedzi b) , to winien</w:t>
            </w:r>
            <w:r w:rsidR="00724B55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</w:t>
            </w:r>
            <w:r w:rsidR="00934A3B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odpowiednio zmodyfikować treść niniejszego formularza oraz wypełnić </w:t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</w:t>
            </w:r>
          </w:p>
          <w:p w14:paraId="0C3C6A5E" w14:textId="54A93927" w:rsidR="00934A3B" w:rsidRDefault="00FE7414" w:rsidP="00724B55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        </w:t>
            </w:r>
            <w:r w:rsidR="00934A3B" w:rsidRPr="006B3F6F">
              <w:rPr>
                <w:rFonts w:asciiTheme="majorHAnsi" w:hAnsiTheme="majorHAnsi" w:cs="Arial"/>
                <w:i/>
                <w:iCs/>
                <w:sz w:val="18"/>
                <w:szCs w:val="18"/>
              </w:rPr>
              <w:t xml:space="preserve">obowiązki szczegółowo opisane w rozdz. XIV pkt.8 SWZ.  </w:t>
            </w:r>
          </w:p>
          <w:p w14:paraId="092FDEA3" w14:textId="77777777" w:rsidR="00FE7414" w:rsidRPr="006B3F6F" w:rsidRDefault="00FE7414" w:rsidP="00724B55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  <w:i/>
                <w:iCs/>
                <w:sz w:val="18"/>
                <w:szCs w:val="18"/>
              </w:rPr>
            </w:pPr>
          </w:p>
          <w:p w14:paraId="7CF7B4E4" w14:textId="16E453B4" w:rsidR="00745974" w:rsidRPr="006B3F6F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</w:t>
            </w:r>
            <w:r w:rsidR="00DA6DEC" w:rsidRPr="006B3F6F">
              <w:rPr>
                <w:rFonts w:asciiTheme="majorHAnsi" w:hAnsiTheme="majorHAnsi" w:cs="Segoe UI"/>
                <w:sz w:val="22"/>
                <w:szCs w:val="22"/>
              </w:rPr>
              <w:t>9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. 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>Oświadczamy,</w:t>
            </w: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że jesteśmy :*</w:t>
            </w:r>
          </w:p>
          <w:p w14:paraId="45E39C38" w14:textId="77777777" w:rsidR="00745974" w:rsidRPr="006B3F6F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 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6"/>
                <w:szCs w:val="26"/>
              </w:rPr>
              <w:t xml:space="preserve"> 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mikroprzedsiębiorstwem</w:t>
            </w:r>
          </w:p>
          <w:p w14:paraId="47ECE0E4" w14:textId="77777777" w:rsidR="00745974" w:rsidRPr="006B3F6F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 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małym przedsiębiorstwem</w:t>
            </w:r>
          </w:p>
          <w:p w14:paraId="657C6EC8" w14:textId="77777777" w:rsidR="00745974" w:rsidRPr="006B3F6F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 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6"/>
                <w:szCs w:val="26"/>
              </w:rPr>
              <w:t xml:space="preserve"> 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średnim przedsiębiorstwem</w:t>
            </w:r>
          </w:p>
          <w:p w14:paraId="71B2D455" w14:textId="77777777" w:rsidR="00745974" w:rsidRPr="006B3F6F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6"/>
                <w:szCs w:val="26"/>
              </w:rPr>
              <w:t xml:space="preserve">              </w:t>
            </w:r>
            <w:r w:rsidRPr="006B3F6F">
              <w:rPr>
                <w:rFonts w:asciiTheme="majorHAnsi" w:hAnsiTheme="majorHAnsi"/>
                <w:snapToGrid w:val="0"/>
                <w:sz w:val="26"/>
                <w:szCs w:val="26"/>
              </w:rPr>
              <w:t>□</w:t>
            </w: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inne</w:t>
            </w:r>
          </w:p>
          <w:p w14:paraId="7914DE31" w14:textId="63FA10DD" w:rsidR="00745974" w:rsidRPr="006B3F6F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Theme="majorHAnsi" w:hAnsiTheme="majorHAnsi" w:cs="Segoe UI"/>
                <w:b w:val="0"/>
                <w:sz w:val="18"/>
                <w:szCs w:val="18"/>
              </w:rPr>
            </w:pPr>
            <w:r w:rsidRPr="006B3F6F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      </w:t>
            </w:r>
            <w:r w:rsidRPr="006B3F6F">
              <w:rPr>
                <w:rFonts w:asciiTheme="majorHAnsi" w:hAnsiTheme="majorHAnsi" w:cs="Segoe UI"/>
                <w:sz w:val="18"/>
                <w:szCs w:val="18"/>
              </w:rPr>
              <w:t xml:space="preserve">* </w:t>
            </w:r>
            <w:r w:rsidRPr="006B3F6F">
              <w:rPr>
                <w:rFonts w:asciiTheme="majorHAnsi" w:hAnsiTheme="majorHAnsi" w:cs="Segoe UI"/>
                <w:i/>
                <w:sz w:val="18"/>
                <w:szCs w:val="18"/>
              </w:rPr>
              <w:t>zaznaczyć właściwe</w:t>
            </w:r>
          </w:p>
          <w:p w14:paraId="309CE38E" w14:textId="77777777" w:rsidR="00745974" w:rsidRPr="006B3F6F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</w:pP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Mikroprzedsiębiorstwo: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 xml:space="preserve"> przedsiębiorstwo, które </w:t>
            </w: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zatrudnia mniej niż 10 osób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nie przekracza 2 milionów EUR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>.</w:t>
            </w:r>
          </w:p>
          <w:p w14:paraId="0DD28BD7" w14:textId="77777777" w:rsidR="00745974" w:rsidRPr="006B3F6F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</w:pP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Małe przedsiębiorstwo: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 xml:space="preserve"> przedsiębiorstwo, które </w:t>
            </w: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zatrudnia mniej niż 50 osób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nie przekracza 10 milionów EUR</w:t>
            </w:r>
            <w:r w:rsidRPr="006B3F6F">
              <w:rPr>
                <w:rStyle w:val="DeltaViewInsertion"/>
                <w:rFonts w:asciiTheme="majorHAnsi" w:hAnsiTheme="majorHAnsi"/>
                <w:b w:val="0"/>
                <w:sz w:val="16"/>
                <w:szCs w:val="16"/>
              </w:rPr>
              <w:t>.</w:t>
            </w:r>
          </w:p>
          <w:p w14:paraId="3591E8D7" w14:textId="77777777" w:rsidR="00745974" w:rsidRDefault="00745974" w:rsidP="00724B55">
            <w:pPr>
              <w:pStyle w:val="Tekstprzypisudolnego"/>
              <w:ind w:left="318" w:hanging="12"/>
              <w:rPr>
                <w:rFonts w:asciiTheme="majorHAnsi" w:hAnsiTheme="majorHAnsi" w:cs="Arial"/>
                <w:sz w:val="16"/>
                <w:szCs w:val="16"/>
              </w:rPr>
            </w:pPr>
            <w:r w:rsidRPr="006B3F6F">
              <w:rPr>
                <w:rStyle w:val="DeltaViewInsertion"/>
                <w:rFonts w:asciiTheme="majorHAnsi" w:hAnsiTheme="maj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6B3F6F">
              <w:rPr>
                <w:rFonts w:asciiTheme="majorHAnsi" w:hAnsiTheme="majorHAnsi" w:cs="Arial"/>
                <w:sz w:val="16"/>
                <w:szCs w:val="16"/>
              </w:rPr>
              <w:t xml:space="preserve"> i które </w:t>
            </w:r>
            <w:r w:rsidRPr="006B3F6F">
              <w:rPr>
                <w:rFonts w:asciiTheme="majorHAnsi" w:hAnsiTheme="majorHAnsi" w:cs="Arial"/>
                <w:b/>
                <w:sz w:val="16"/>
                <w:szCs w:val="16"/>
              </w:rPr>
              <w:t>zatrudniają mniej niż 250 osób</w:t>
            </w:r>
            <w:r w:rsidRPr="006B3F6F">
              <w:rPr>
                <w:rFonts w:asciiTheme="majorHAnsi" w:hAnsiTheme="majorHAnsi" w:cs="Arial"/>
                <w:sz w:val="16"/>
                <w:szCs w:val="16"/>
              </w:rPr>
              <w:t xml:space="preserve"> i których </w:t>
            </w:r>
            <w:r w:rsidRPr="006B3F6F">
              <w:rPr>
                <w:rFonts w:asciiTheme="majorHAnsi" w:hAnsiTheme="majorHAnsi" w:cs="Arial"/>
                <w:b/>
                <w:sz w:val="16"/>
                <w:szCs w:val="16"/>
              </w:rPr>
              <w:t>roczny obrót nie przekracza 50 milionów EUR</w:t>
            </w:r>
            <w:r w:rsidRPr="006B3F6F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6B3F6F">
              <w:rPr>
                <w:rFonts w:asciiTheme="majorHAnsi" w:hAnsiTheme="majorHAnsi" w:cs="Arial"/>
                <w:b/>
                <w:sz w:val="16"/>
                <w:szCs w:val="16"/>
              </w:rPr>
              <w:t>lub</w:t>
            </w:r>
            <w:r w:rsidRPr="006B3F6F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6B3F6F">
              <w:rPr>
                <w:rFonts w:asciiTheme="majorHAnsi" w:hAnsiTheme="majorHAnsi" w:cs="Arial"/>
                <w:b/>
                <w:sz w:val="16"/>
                <w:szCs w:val="16"/>
              </w:rPr>
              <w:t>roczna suma bilansowa nie przekracza 43 milionów EUR</w:t>
            </w:r>
            <w:r w:rsidRPr="006B3F6F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  <w:p w14:paraId="00DCD685" w14:textId="0BBB2D05" w:rsidR="00FE7414" w:rsidRPr="006B3F6F" w:rsidRDefault="00FE7414" w:rsidP="00724B55">
            <w:pPr>
              <w:pStyle w:val="Tekstprzypisudolnego"/>
              <w:ind w:left="318" w:hanging="12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745974" w:rsidRPr="006B3F6F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6B3F6F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lastRenderedPageBreak/>
              <w:t>V.  ZOBOWIĄZANIA W PRZYPADKU PRZYZNANIA ZAMÓWIENIA:</w:t>
            </w:r>
          </w:p>
          <w:p w14:paraId="737B6BA3" w14:textId="77777777" w:rsidR="00745974" w:rsidRPr="006B3F6F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6B3F6F" w:rsidRDefault="00745974" w:rsidP="00DA6DEC">
            <w:pPr>
              <w:spacing w:after="120"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 Zamawiającego;</w:t>
            </w:r>
          </w:p>
          <w:p w14:paraId="63AA8CD3" w14:textId="77777777" w:rsidR="00745974" w:rsidRPr="006B3F6F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6B3F6F" w:rsidRDefault="00745974" w:rsidP="00745974">
            <w:pPr>
              <w:spacing w:after="40" w:line="360" w:lineRule="auto"/>
              <w:contextualSpacing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 xml:space="preserve">       umowy będzie:  ................................................................................................................</w:t>
            </w:r>
          </w:p>
          <w:p w14:paraId="02CC6E38" w14:textId="18D9368B" w:rsidR="00DA6DEC" w:rsidRPr="006B3F6F" w:rsidRDefault="00745974" w:rsidP="00DA6DEC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Cs/>
                <w:iCs/>
                <w:sz w:val="22"/>
                <w:szCs w:val="22"/>
              </w:rPr>
              <w:t xml:space="preserve">       e-mail:………...……........……..……… tel</w:t>
            </w:r>
            <w:r w:rsidR="00C3062C" w:rsidRPr="006B3F6F">
              <w:rPr>
                <w:rFonts w:asciiTheme="majorHAnsi" w:hAnsiTheme="majorHAnsi" w:cs="Segoe UI"/>
                <w:bCs/>
                <w:iCs/>
                <w:sz w:val="22"/>
                <w:szCs w:val="22"/>
              </w:rPr>
              <w:t xml:space="preserve">. </w:t>
            </w:r>
            <w:r w:rsidRPr="006B3F6F">
              <w:rPr>
                <w:rFonts w:asciiTheme="majorHAnsi" w:hAnsiTheme="majorHAnsi" w:cs="Segoe UI"/>
                <w:bCs/>
                <w:iCs/>
                <w:sz w:val="22"/>
                <w:szCs w:val="22"/>
              </w:rPr>
              <w:t>…………………………..……..….fax: ........</w:t>
            </w:r>
            <w:r w:rsidR="00C3062C" w:rsidRPr="006B3F6F">
              <w:rPr>
                <w:rFonts w:asciiTheme="majorHAnsi" w:hAnsiTheme="majorHAnsi" w:cs="Segoe UI"/>
                <w:bCs/>
                <w:iCs/>
                <w:sz w:val="22"/>
                <w:szCs w:val="22"/>
              </w:rPr>
              <w:t>..</w:t>
            </w:r>
            <w:r w:rsidRPr="006B3F6F">
              <w:rPr>
                <w:rFonts w:asciiTheme="majorHAnsi" w:hAnsiTheme="majorHAnsi" w:cs="Segoe UI"/>
                <w:bCs/>
                <w:iCs/>
                <w:sz w:val="22"/>
                <w:szCs w:val="22"/>
              </w:rPr>
              <w:t>................…..;</w:t>
            </w:r>
          </w:p>
        </w:tc>
      </w:tr>
      <w:tr w:rsidR="00745974" w:rsidRPr="006B3F6F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6B3F6F" w:rsidRDefault="00745974" w:rsidP="00724B55">
            <w:pPr>
              <w:spacing w:after="240"/>
              <w:contextualSpacing/>
              <w:rPr>
                <w:rFonts w:asciiTheme="majorHAnsi" w:hAnsiTheme="majorHAnsi" w:cs="Segoe UI"/>
                <w:b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>VI. ZAŁACZNIK</w:t>
            </w:r>
            <w:r w:rsidR="00E61EAE" w:rsidRPr="006B3F6F">
              <w:rPr>
                <w:rFonts w:asciiTheme="majorHAnsi" w:hAnsiTheme="majorHAnsi" w:cs="Segoe UI"/>
                <w:b/>
                <w:sz w:val="22"/>
                <w:szCs w:val="22"/>
              </w:rPr>
              <w:t>I</w:t>
            </w:r>
            <w:r w:rsidRPr="006B3F6F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DO OFERTY:</w:t>
            </w:r>
          </w:p>
          <w:p w14:paraId="63B1D246" w14:textId="77777777" w:rsidR="00745974" w:rsidRPr="006B3F6F" w:rsidRDefault="00745974" w:rsidP="00745974">
            <w:pPr>
              <w:spacing w:after="40" w:line="276" w:lineRule="auto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488D698C" w:rsidR="00745974" w:rsidRPr="006B3F6F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2B0BCD39" w14:textId="2F314850" w:rsidR="00745974" w:rsidRPr="006B3F6F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7ECCDF44" w14:textId="4B906D0E" w:rsidR="00745974" w:rsidRPr="006B3F6F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26DAE074" w14:textId="77777777" w:rsidR="00745974" w:rsidRPr="006B3F6F" w:rsidRDefault="00745974" w:rsidP="00724B55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7B027970" w14:textId="77777777" w:rsidR="00724B55" w:rsidRDefault="00724B55" w:rsidP="00724B55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14065F5C" w14:textId="6B677D19" w:rsidR="00FE7414" w:rsidRPr="006B3F6F" w:rsidRDefault="00FE7414" w:rsidP="00FE7414">
            <w:pPr>
              <w:spacing w:after="40" w:line="276" w:lineRule="auto"/>
              <w:ind w:left="459"/>
              <w:rPr>
                <w:rFonts w:asciiTheme="majorHAnsi" w:hAnsiTheme="majorHAnsi" w:cs="Segoe UI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745974" w:rsidRPr="006B3F6F" w14:paraId="08CB575D" w14:textId="77777777" w:rsidTr="00724B55">
        <w:trPr>
          <w:trHeight w:val="1197"/>
        </w:trPr>
        <w:tc>
          <w:tcPr>
            <w:tcW w:w="9214" w:type="dxa"/>
            <w:shd w:val="clear" w:color="auto" w:fill="9BBB59" w:themeFill="accent3"/>
            <w:vAlign w:val="center"/>
          </w:tcPr>
          <w:p w14:paraId="120FF233" w14:textId="163CA76D" w:rsidR="00745974" w:rsidRPr="006B3F6F" w:rsidRDefault="00745974" w:rsidP="00745974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6B3F6F">
              <w:rPr>
                <w:rFonts w:asciiTheme="majorHAnsi" w:hAnsiTheme="majorHAnsi" w:cs="Segoe UI"/>
                <w:sz w:val="22"/>
                <w:szCs w:val="22"/>
              </w:rPr>
              <w:t>Formularz należy opatrzyć kwalifikowanym podpisem elektronicznym lub podpisem zaufanym lub podpisem osobistym osoby/osób uprawnionych do reprezentowania Wykonawcy/Wykonawców.</w:t>
            </w:r>
          </w:p>
        </w:tc>
      </w:tr>
      <w:bookmarkEnd w:id="0"/>
    </w:tbl>
    <w:p w14:paraId="7A916A51" w14:textId="1A8CE6D6" w:rsidR="002E2176" w:rsidRPr="006B3F6F" w:rsidRDefault="002E2176" w:rsidP="00E84DF7">
      <w:pPr>
        <w:spacing w:after="40" w:line="276" w:lineRule="auto"/>
        <w:rPr>
          <w:rFonts w:asciiTheme="majorHAnsi" w:hAnsiTheme="majorHAnsi" w:cs="Tahoma"/>
          <w:b/>
          <w:bCs/>
          <w:sz w:val="22"/>
          <w:szCs w:val="22"/>
        </w:rPr>
      </w:pPr>
    </w:p>
    <w:sectPr w:rsidR="002E2176" w:rsidRPr="006B3F6F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Pr="006B3F6F" w:rsidRDefault="009B75BC">
      <w:pPr>
        <w:rPr>
          <w:sz w:val="22"/>
          <w:szCs w:val="22"/>
        </w:rPr>
      </w:pPr>
      <w:r w:rsidRPr="006B3F6F">
        <w:rPr>
          <w:sz w:val="22"/>
          <w:szCs w:val="22"/>
        </w:rPr>
        <w:separator/>
      </w:r>
    </w:p>
  </w:endnote>
  <w:endnote w:type="continuationSeparator" w:id="0">
    <w:p w14:paraId="38040FAE" w14:textId="77777777" w:rsidR="009B75BC" w:rsidRPr="006B3F6F" w:rsidRDefault="009B75BC">
      <w:pPr>
        <w:rPr>
          <w:sz w:val="22"/>
          <w:szCs w:val="22"/>
        </w:rPr>
      </w:pPr>
      <w:r w:rsidRPr="006B3F6F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6B3F6F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  <w:sz w:val="18"/>
        <w:szCs w:val="18"/>
      </w:rPr>
    </w:pPr>
    <w:r w:rsidRPr="006B3F6F">
      <w:rPr>
        <w:rStyle w:val="Numerstrony"/>
        <w:rFonts w:ascii="Arial Narrow" w:hAnsi="Arial Narrow"/>
        <w:sz w:val="18"/>
        <w:szCs w:val="18"/>
      </w:rPr>
      <w:fldChar w:fldCharType="begin"/>
    </w:r>
    <w:r w:rsidRPr="006B3F6F">
      <w:rPr>
        <w:rStyle w:val="Numerstrony"/>
        <w:rFonts w:ascii="Arial Narrow" w:hAnsi="Arial Narrow"/>
        <w:sz w:val="18"/>
        <w:szCs w:val="18"/>
      </w:rPr>
      <w:instrText xml:space="preserve">PAGE  </w:instrText>
    </w:r>
    <w:r w:rsidRPr="006B3F6F">
      <w:rPr>
        <w:rStyle w:val="Numerstrony"/>
        <w:rFonts w:ascii="Arial Narrow" w:hAnsi="Arial Narrow"/>
        <w:sz w:val="18"/>
        <w:szCs w:val="18"/>
      </w:rPr>
      <w:fldChar w:fldCharType="separate"/>
    </w:r>
    <w:r w:rsidR="00FE7414">
      <w:rPr>
        <w:rStyle w:val="Numerstrony"/>
        <w:rFonts w:ascii="Arial Narrow" w:hAnsi="Arial Narrow"/>
        <w:noProof/>
        <w:sz w:val="18"/>
        <w:szCs w:val="18"/>
      </w:rPr>
      <w:t>3</w:t>
    </w:r>
    <w:r w:rsidRPr="006B3F6F">
      <w:rPr>
        <w:rStyle w:val="Numerstrony"/>
        <w:rFonts w:ascii="Arial Narrow" w:hAnsi="Arial Narrow"/>
        <w:sz w:val="18"/>
        <w:szCs w:val="18"/>
      </w:rPr>
      <w:fldChar w:fldCharType="end"/>
    </w:r>
  </w:p>
  <w:p w14:paraId="0F5560EE" w14:textId="77777777" w:rsidR="009704A8" w:rsidRPr="006B3F6F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19"/>
        <w:szCs w:val="19"/>
      </w:rPr>
    </w:pPr>
  </w:p>
  <w:p w14:paraId="597451DE" w14:textId="77777777" w:rsidR="009704A8" w:rsidRPr="006B3F6F" w:rsidRDefault="009704A8" w:rsidP="005E3059">
    <w:pPr>
      <w:pStyle w:val="Stopka"/>
      <w:framePr w:wrap="around" w:vAnchor="text" w:hAnchor="margin" w:xAlign="center" w:y="1"/>
      <w:ind w:right="360"/>
      <w:rPr>
        <w:rStyle w:val="Numerstrony"/>
        <w:sz w:val="18"/>
        <w:szCs w:val="18"/>
      </w:rPr>
    </w:pPr>
  </w:p>
  <w:p w14:paraId="5E758F75" w14:textId="77777777" w:rsidR="009704A8" w:rsidRPr="006B3F6F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Pr="006B3F6F" w:rsidRDefault="009B75BC">
      <w:pPr>
        <w:rPr>
          <w:sz w:val="22"/>
          <w:szCs w:val="22"/>
        </w:rPr>
      </w:pPr>
      <w:r w:rsidRPr="006B3F6F">
        <w:rPr>
          <w:sz w:val="22"/>
          <w:szCs w:val="22"/>
        </w:rPr>
        <w:separator/>
      </w:r>
    </w:p>
  </w:footnote>
  <w:footnote w:type="continuationSeparator" w:id="0">
    <w:p w14:paraId="194C81B1" w14:textId="77777777" w:rsidR="009B75BC" w:rsidRPr="006B3F6F" w:rsidRDefault="009B75BC">
      <w:pPr>
        <w:rPr>
          <w:sz w:val="22"/>
          <w:szCs w:val="22"/>
        </w:rPr>
      </w:pPr>
      <w:r w:rsidRPr="006B3F6F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6B3F6F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5"/>
        <w:szCs w:val="15"/>
      </w:rPr>
    </w:pPr>
    <w:bookmarkStart w:id="2" w:name="_Hlk103767054"/>
    <w:bookmarkStart w:id="3" w:name="_Hlk103767055"/>
    <w:r w:rsidRPr="006B3F6F">
      <w:rPr>
        <w:rFonts w:ascii="Arial" w:hAnsi="Arial" w:cs="Arial"/>
        <w:b/>
        <w:i/>
        <w:sz w:val="15"/>
        <w:szCs w:val="15"/>
      </w:rPr>
      <w:t>Specyfikacja Warunków Zamówienia</w:t>
    </w:r>
  </w:p>
  <w:p w14:paraId="6BDFE374" w14:textId="77777777" w:rsidR="006972C8" w:rsidRPr="006B3F6F" w:rsidRDefault="006972C8" w:rsidP="006972C8">
    <w:pPr>
      <w:pStyle w:val="Nagwek"/>
      <w:spacing w:line="276" w:lineRule="auto"/>
      <w:jc w:val="center"/>
      <w:rPr>
        <w:rFonts w:ascii="Arial" w:hAnsi="Arial" w:cs="Arial"/>
        <w:sz w:val="15"/>
        <w:szCs w:val="15"/>
      </w:rPr>
    </w:pPr>
    <w:r w:rsidRPr="006B3F6F">
      <w:rPr>
        <w:rFonts w:ascii="Arial" w:hAnsi="Arial" w:cs="Arial"/>
        <w:sz w:val="15"/>
        <w:szCs w:val="15"/>
      </w:rPr>
      <w:t>dla postępowania prowadzonego w trybie art. 275 pkt 1 ustawy Pzp (tryb podstawowy bez negocjacji) pod nazwą:</w:t>
    </w:r>
  </w:p>
  <w:p w14:paraId="6AF2AEF4" w14:textId="08E959DF" w:rsidR="00FB30B7" w:rsidRPr="006B3F6F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5"/>
        <w:szCs w:val="15"/>
        <w:lang w:val="pl-PL"/>
      </w:rPr>
    </w:pPr>
    <w:r w:rsidRPr="006B3F6F">
      <w:rPr>
        <w:rFonts w:ascii="Arial" w:hAnsi="Arial" w:cs="Arial"/>
        <w:b/>
        <w:sz w:val="15"/>
        <w:szCs w:val="15"/>
      </w:rPr>
      <w:t>„</w:t>
    </w:r>
    <w:r w:rsidRPr="006B3F6F">
      <w:rPr>
        <w:rFonts w:ascii="Arial" w:hAnsi="Arial" w:cs="Arial"/>
        <w:b/>
        <w:sz w:val="15"/>
        <w:szCs w:val="15"/>
        <w:lang w:val="pl-PL"/>
      </w:rPr>
      <w:t xml:space="preserve">DOSTAWA </w:t>
    </w:r>
    <w:r w:rsidR="008969AA" w:rsidRPr="006B3F6F">
      <w:rPr>
        <w:rFonts w:ascii="Arial" w:hAnsi="Arial" w:cs="Arial"/>
        <w:b/>
        <w:sz w:val="15"/>
        <w:szCs w:val="15"/>
        <w:lang w:val="pl-PL"/>
      </w:rPr>
      <w:t>ENERGII ELEKTRYCZNEJ</w:t>
    </w:r>
  </w:p>
  <w:p w14:paraId="0725D7B3" w14:textId="68092353" w:rsidR="006972C8" w:rsidRPr="006B3F6F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5"/>
        <w:szCs w:val="15"/>
      </w:rPr>
    </w:pPr>
    <w:r w:rsidRPr="006B3F6F">
      <w:rPr>
        <w:rFonts w:ascii="Arial" w:hAnsi="Arial" w:cs="Arial"/>
        <w:b/>
        <w:sz w:val="15"/>
        <w:szCs w:val="15"/>
      </w:rPr>
      <w:t xml:space="preserve"> do Samodzielnego Publicznego Klinicznego Szpitala Okulistycznego</w:t>
    </w:r>
    <w:r w:rsidR="00724B55" w:rsidRPr="006B3F6F">
      <w:rPr>
        <w:rFonts w:ascii="Arial" w:hAnsi="Arial" w:cs="Arial"/>
        <w:b/>
        <w:sz w:val="15"/>
        <w:szCs w:val="15"/>
      </w:rPr>
      <w:br/>
    </w:r>
    <w:r w:rsidR="00724B55" w:rsidRPr="006B3F6F">
      <w:rPr>
        <w:rFonts w:ascii="Arial" w:hAnsi="Arial" w:cs="Arial"/>
        <w:b/>
        <w:sz w:val="15"/>
        <w:szCs w:val="15"/>
        <w:lang w:val="pl-PL"/>
      </w:rPr>
      <w:t>- powtórzenie postępowania</w:t>
    </w:r>
    <w:r w:rsidRPr="006B3F6F">
      <w:rPr>
        <w:rFonts w:ascii="Arial" w:hAnsi="Arial" w:cs="Arial"/>
        <w:b/>
        <w:sz w:val="15"/>
        <w:szCs w:val="15"/>
      </w:rPr>
      <w:t>”</w:t>
    </w:r>
  </w:p>
  <w:p w14:paraId="51D0998F" w14:textId="5CA88280" w:rsidR="006972C8" w:rsidRPr="006B3F6F" w:rsidRDefault="006972C8" w:rsidP="006972C8">
    <w:pPr>
      <w:pStyle w:val="Nagwek"/>
      <w:spacing w:line="276" w:lineRule="auto"/>
      <w:jc w:val="center"/>
      <w:rPr>
        <w:rFonts w:ascii="Arial" w:hAnsi="Arial" w:cs="Arial"/>
        <w:sz w:val="15"/>
        <w:szCs w:val="15"/>
      </w:rPr>
    </w:pPr>
    <w:r w:rsidRPr="006B3F6F">
      <w:rPr>
        <w:rFonts w:ascii="Arial" w:hAnsi="Arial" w:cs="Arial"/>
        <w:sz w:val="15"/>
        <w:szCs w:val="15"/>
      </w:rPr>
      <w:t>Nr referencyjny: ZP/</w:t>
    </w:r>
    <w:r w:rsidR="00724B55" w:rsidRPr="006B3F6F">
      <w:rPr>
        <w:rFonts w:ascii="Arial" w:hAnsi="Arial" w:cs="Arial"/>
        <w:sz w:val="15"/>
        <w:szCs w:val="15"/>
        <w:lang w:val="pl-PL"/>
      </w:rPr>
      <w:t>17</w:t>
    </w:r>
    <w:r w:rsidRPr="006B3F6F">
      <w:rPr>
        <w:rFonts w:ascii="Arial" w:hAnsi="Arial" w:cs="Arial"/>
        <w:sz w:val="15"/>
        <w:szCs w:val="15"/>
      </w:rPr>
      <w:t>/202</w:t>
    </w:r>
    <w:r w:rsidR="00FF06C5" w:rsidRPr="006B3F6F">
      <w:rPr>
        <w:rFonts w:ascii="Arial" w:hAnsi="Arial" w:cs="Arial"/>
        <w:sz w:val="15"/>
        <w:szCs w:val="15"/>
        <w:lang w:val="pl-PL"/>
      </w:rPr>
      <w:t>2</w:t>
    </w:r>
  </w:p>
  <w:bookmarkEnd w:id="2"/>
  <w:bookmarkEnd w:id="3"/>
  <w:p w14:paraId="1F90C08B" w14:textId="77777777" w:rsidR="004B5DC9" w:rsidRPr="006B3F6F" w:rsidRDefault="004B5DC9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030245"/>
    <w:multiLevelType w:val="hybridMultilevel"/>
    <w:tmpl w:val="37040E42"/>
    <w:lvl w:ilvl="0" w:tplc="2AFC5C7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006ED"/>
    <w:multiLevelType w:val="hybridMultilevel"/>
    <w:tmpl w:val="C6589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6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  <w:num w:numId="1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2304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E7A9D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02A8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27751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6E8B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574F"/>
    <w:rsid w:val="00696A64"/>
    <w:rsid w:val="006972C8"/>
    <w:rsid w:val="006A0A24"/>
    <w:rsid w:val="006A4FC5"/>
    <w:rsid w:val="006B3F6F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B55"/>
    <w:rsid w:val="00724F18"/>
    <w:rsid w:val="00731E05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03BF9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69AA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34A3B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048C7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D517C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80ABC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03CDF"/>
    <w:rsid w:val="00C1163B"/>
    <w:rsid w:val="00C138EE"/>
    <w:rsid w:val="00C150BD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E4FFB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1C"/>
    <w:rsid w:val="00D45541"/>
    <w:rsid w:val="00D53CD4"/>
    <w:rsid w:val="00D54CB9"/>
    <w:rsid w:val="00D54EB9"/>
    <w:rsid w:val="00D5573F"/>
    <w:rsid w:val="00D60108"/>
    <w:rsid w:val="00D66C61"/>
    <w:rsid w:val="00D66CDE"/>
    <w:rsid w:val="00D67BCB"/>
    <w:rsid w:val="00D855C7"/>
    <w:rsid w:val="00D90268"/>
    <w:rsid w:val="00D9355B"/>
    <w:rsid w:val="00DA25C1"/>
    <w:rsid w:val="00DA6DEC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0B9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96B79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E7414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8143-0BE8-413B-9CBA-B20DE319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6272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2021-12-08T09:11:00Z</cp:lastPrinted>
  <dcterms:created xsi:type="dcterms:W3CDTF">2022-12-05T08:36:00Z</dcterms:created>
  <dcterms:modified xsi:type="dcterms:W3CDTF">2022-12-05T08:36:00Z</dcterms:modified>
</cp:coreProperties>
</file>