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22AB7514" w:rsidR="00EF6F24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</w:t>
      </w:r>
      <w:r w:rsidR="00993E26">
        <w:rPr>
          <w:rFonts w:asciiTheme="majorHAnsi" w:hAnsiTheme="majorHAnsi" w:cstheme="majorHAnsi"/>
          <w:b/>
        </w:rPr>
        <w:t>b</w:t>
      </w:r>
      <w:r w:rsidRPr="00CB7C39">
        <w:rPr>
          <w:rFonts w:asciiTheme="majorHAnsi" w:hAnsiTheme="majorHAnsi" w:cstheme="majorHAnsi"/>
          <w:b/>
        </w:rPr>
        <w:t xml:space="preserve"> do SWZ</w:t>
      </w:r>
    </w:p>
    <w:p w14:paraId="2BDD3C14" w14:textId="77777777" w:rsidR="00A826CC" w:rsidRDefault="00A826CC" w:rsidP="004218EA">
      <w:pPr>
        <w:ind w:left="6663"/>
        <w:rPr>
          <w:rFonts w:asciiTheme="majorHAnsi" w:hAnsiTheme="majorHAnsi" w:cstheme="majorHAnsi"/>
          <w:b/>
        </w:rPr>
      </w:pPr>
    </w:p>
    <w:p w14:paraId="53A712E0" w14:textId="56F9E63B" w:rsidR="00A826CC" w:rsidRDefault="00A826CC" w:rsidP="00A826CC">
      <w:pPr>
        <w:jc w:val="center"/>
        <w:rPr>
          <w:rFonts w:asciiTheme="majorHAnsi" w:hAnsiTheme="majorHAnsi" w:cstheme="majorHAnsi"/>
          <w:b/>
          <w:i/>
        </w:rPr>
      </w:pPr>
      <w:r w:rsidRPr="006B0481">
        <w:rPr>
          <w:rFonts w:asciiTheme="majorHAnsi" w:hAnsiTheme="majorHAnsi" w:cstheme="majorHAnsi"/>
          <w:b/>
          <w:i/>
        </w:rPr>
        <w:t xml:space="preserve">Do wykorzystania w przypadku składania ofert na dostawę leków </w:t>
      </w:r>
    </w:p>
    <w:p w14:paraId="6156A28E" w14:textId="77777777" w:rsidR="00A826CC" w:rsidRPr="00CB7C39" w:rsidRDefault="00A826CC" w:rsidP="004218EA">
      <w:pPr>
        <w:ind w:left="6663"/>
        <w:rPr>
          <w:rFonts w:asciiTheme="majorHAnsi" w:hAnsiTheme="majorHAnsi" w:cstheme="majorHAnsi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D358FB">
        <w:trPr>
          <w:trHeight w:val="3175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69A873E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podstawowym bez negocjacji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22F281D7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="0033606D">
              <w:rPr>
                <w:rFonts w:ascii="Calibri" w:hAnsi="Calibri" w:cs="Segoe UI"/>
                <w:color w:val="000000"/>
                <w:sz w:val="24"/>
                <w:szCs w:val="24"/>
              </w:rPr>
              <w:t>(Dz. U. z 2021 r. poz. 1129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4C6BD6F8" w14:textId="77777777" w:rsidR="0033606D" w:rsidRDefault="00924B5A" w:rsidP="00FB30B7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 xml:space="preserve">PRZETARG UZUPEŁNIAJĄCY NA DOSTAWĘ LEKÓW, WYROBÓW MEDYCZNYCH </w:t>
            </w:r>
          </w:p>
          <w:p w14:paraId="10DD3319" w14:textId="105D24FA" w:rsidR="00A578FA" w:rsidRPr="00A866E0" w:rsidRDefault="0033606D" w:rsidP="00FB30B7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 xml:space="preserve">        </w:t>
            </w:r>
            <w:r w:rsidR="00924B5A">
              <w:rPr>
                <w:rStyle w:val="Pogrubienie"/>
                <w:rFonts w:asciiTheme="majorHAnsi" w:hAnsiTheme="majorHAnsi"/>
              </w:rPr>
              <w:t>I ODCZYNNIKÓW CHEMICZNYCH</w:t>
            </w:r>
          </w:p>
          <w:p w14:paraId="21EC01EE" w14:textId="5BB8AA5B" w:rsidR="004B5DC9" w:rsidRPr="00A7241F" w:rsidRDefault="00A578FA" w:rsidP="00D358FB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A826CC">
            <w:pPr>
              <w:tabs>
                <w:tab w:val="left" w:pos="459"/>
              </w:tabs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24F6959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FE3DD48" w14:textId="77777777" w:rsidR="00941A9B" w:rsidRDefault="00E37F70" w:rsidP="00BB4F29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  <w:p w14:paraId="7C7A855D" w14:textId="77777777" w:rsidR="00A826CC" w:rsidRDefault="00A826CC" w:rsidP="00BB4F29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2CB67D68" w14:textId="7E6ED1FB" w:rsidR="00A826CC" w:rsidRPr="00A866E0" w:rsidRDefault="00A826CC" w:rsidP="00BB4F29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3F7A96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4AA7658E" w14:textId="6449C5E4" w:rsidR="00CB1B80" w:rsidRDefault="00CB1B80" w:rsidP="00A866E0">
            <w:pPr>
              <w:spacing w:after="240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Przedmiot zamówienia obejmuje </w:t>
            </w:r>
            <w:r w:rsidRPr="00A826CC">
              <w:rPr>
                <w:rFonts w:asciiTheme="majorHAnsi" w:hAnsiTheme="majorHAnsi" w:cs="Segoe UI"/>
                <w:b/>
              </w:rPr>
              <w:t>dostawę</w:t>
            </w:r>
            <w:r w:rsidR="00E34B26" w:rsidRPr="00A826CC">
              <w:rPr>
                <w:rFonts w:asciiTheme="majorHAnsi" w:hAnsiTheme="majorHAnsi" w:cs="Segoe UI"/>
                <w:b/>
              </w:rPr>
              <w:t xml:space="preserve"> </w:t>
            </w:r>
            <w:r w:rsidR="00924B5A" w:rsidRPr="00A826CC">
              <w:rPr>
                <w:rFonts w:asciiTheme="majorHAnsi" w:hAnsiTheme="majorHAnsi" w:cs="Segoe UI"/>
                <w:b/>
              </w:rPr>
              <w:t>leków</w:t>
            </w:r>
            <w:r w:rsidR="00924B5A">
              <w:rPr>
                <w:rFonts w:asciiTheme="majorHAnsi" w:hAnsiTheme="majorHAnsi" w:cs="Segoe UI"/>
              </w:rPr>
              <w:t xml:space="preserve"> </w:t>
            </w:r>
            <w:r w:rsidRPr="00A866E0">
              <w:rPr>
                <w:rFonts w:asciiTheme="majorHAnsi" w:hAnsiTheme="majorHAnsi" w:cs="Segoe UI"/>
              </w:rPr>
              <w:t>w zakresie n/wym. pakietu/ów</w:t>
            </w:r>
            <w:r w:rsidRPr="00A866E0">
              <w:rPr>
                <w:rFonts w:asciiTheme="majorHAnsi" w:hAnsiTheme="majorHAnsi" w:cs="Segoe UI"/>
                <w:b/>
              </w:rPr>
              <w:t xml:space="preserve">  </w:t>
            </w:r>
            <w:r w:rsidR="00D358FB" w:rsidRPr="00A866E0">
              <w:rPr>
                <w:rFonts w:asciiTheme="majorHAnsi" w:hAnsiTheme="majorHAnsi" w:cs="Segoe UI"/>
                <w:b/>
              </w:rPr>
              <w:t xml:space="preserve">: </w:t>
            </w:r>
            <w:r w:rsidRPr="00A866E0">
              <w:rPr>
                <w:rFonts w:asciiTheme="majorHAnsi" w:hAnsiTheme="majorHAnsi" w:cs="Segoe UI"/>
              </w:rPr>
              <w:t>…….……...……………………………………………………………………………………………………………………………</w:t>
            </w:r>
          </w:p>
          <w:p w14:paraId="5CA59501" w14:textId="05974F03" w:rsidR="00A826CC" w:rsidRPr="00A866E0" w:rsidRDefault="00A826CC" w:rsidP="00A866E0">
            <w:pPr>
              <w:spacing w:after="240"/>
              <w:contextualSpacing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………………………………………………………………………………………………………………………………………….</w:t>
            </w:r>
          </w:p>
          <w:p w14:paraId="035B324E" w14:textId="77777777" w:rsidR="00D45541" w:rsidRDefault="00CB1B80" w:rsidP="000D34BA">
            <w:pPr>
              <w:spacing w:after="240"/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t xml:space="preserve">szczegółowo określonych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07002A71" w:rsidR="00A826CC" w:rsidRPr="00A866E0" w:rsidRDefault="00A826CC" w:rsidP="000D34BA">
            <w:pPr>
              <w:spacing w:after="240"/>
              <w:contextualSpacing/>
              <w:rPr>
                <w:rFonts w:asciiTheme="majorHAnsi" w:hAnsiTheme="majorHAnsi" w:cs="Segoe UI"/>
                <w:b/>
              </w:rPr>
            </w:pP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5E784116" w14:textId="7E58BC34" w:rsidR="006972C8" w:rsidRPr="00A866E0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</w:rPr>
            </w:pPr>
            <w:r w:rsidRPr="00A866E0">
              <w:rPr>
                <w:rFonts w:asciiTheme="majorHAnsi" w:hAnsiTheme="majorHAnsi"/>
                <w:b/>
              </w:rPr>
              <w:t>III. ŁĄCZNA CENA OFERTOWA</w:t>
            </w:r>
          </w:p>
          <w:p w14:paraId="3A029304" w14:textId="0D4BA199" w:rsidR="00A866E0" w:rsidRPr="00A866E0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A866E0">
              <w:rPr>
                <w:rFonts w:asciiTheme="majorHAnsi" w:eastAsia="Calibri" w:hAnsiTheme="majorHAnsi"/>
                <w:lang w:eastAsia="en-US"/>
              </w:rPr>
              <w:t>Niniejszym oferujemy realizację przedmiotu zamówienia za ŁĄCZNĄ CENĘ OFERTOWĄ</w:t>
            </w:r>
            <w:r w:rsidR="00EF6F24">
              <w:rPr>
                <w:rFonts w:asciiTheme="majorHAnsi" w:eastAsia="Calibri" w:hAnsiTheme="majorHAnsi"/>
                <w:lang w:eastAsia="en-US"/>
              </w:rPr>
              <w:t>*</w:t>
            </w:r>
            <w:r w:rsidRPr="00A866E0">
              <w:rPr>
                <w:rFonts w:asciiTheme="majorHAnsi" w:eastAsia="Calibri" w:hAnsiTheme="majorHAnsi"/>
                <w:vanish/>
                <w:lang w:eastAsia="en-US"/>
              </w:rPr>
              <w:t xml:space="preserve"> za </w:t>
            </w:r>
          </w:p>
          <w:p w14:paraId="0FCECADC" w14:textId="5BF152F6" w:rsidR="00A866E0" w:rsidRPr="00A866E0" w:rsidRDefault="00A866E0" w:rsidP="00A866E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1) pakiet nr </w:t>
            </w:r>
            <w:r w:rsidR="00135C0C">
              <w:rPr>
                <w:rFonts w:asciiTheme="majorHAnsi" w:hAnsiTheme="majorHAnsi" w:cs="Tahoma"/>
                <w:b/>
              </w:rPr>
              <w:t xml:space="preserve">5 – </w:t>
            </w:r>
            <w:proofErr w:type="spellStart"/>
            <w:r w:rsidR="00135C0C">
              <w:rPr>
                <w:rFonts w:asciiTheme="majorHAnsi" w:hAnsiTheme="majorHAnsi" w:cs="Tahoma"/>
                <w:b/>
              </w:rPr>
              <w:t>Amphotericin</w:t>
            </w:r>
            <w:proofErr w:type="spellEnd"/>
            <w:r w:rsidR="00135C0C">
              <w:rPr>
                <w:rFonts w:asciiTheme="majorHAnsi" w:hAnsiTheme="majorHAnsi" w:cs="Tahoma"/>
                <w:b/>
              </w:rPr>
              <w:t xml:space="preserve"> B 50mg/fiol.</w:t>
            </w:r>
          </w:p>
          <w:p w14:paraId="0B491B90" w14:textId="3ADF5367" w:rsidR="00A866E0" w:rsidRPr="00A866E0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082A8D4D" w14:textId="20C67F6D" w:rsidR="00A866E0" w:rsidRP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37B64EA" w14:textId="46790475" w:rsidR="00A866E0" w:rsidRPr="00A866E0" w:rsidRDefault="00A866E0" w:rsidP="00A866E0">
            <w:pPr>
              <w:pStyle w:val="Tekstpodstawowywcity2"/>
              <w:spacing w:line="276" w:lineRule="auto"/>
              <w:ind w:left="0" w:firstLine="34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2) pakiet nr </w:t>
            </w:r>
            <w:r w:rsidR="00135C0C">
              <w:rPr>
                <w:rFonts w:asciiTheme="majorHAnsi" w:hAnsiTheme="majorHAnsi" w:cs="Tahoma"/>
                <w:b/>
              </w:rPr>
              <w:t xml:space="preserve">6 – </w:t>
            </w:r>
            <w:proofErr w:type="spellStart"/>
            <w:r w:rsidR="00135C0C">
              <w:rPr>
                <w:rFonts w:asciiTheme="majorHAnsi" w:hAnsiTheme="majorHAnsi" w:cs="Tahoma"/>
                <w:b/>
              </w:rPr>
              <w:t>Ciclosporin</w:t>
            </w:r>
            <w:proofErr w:type="spellEnd"/>
            <w:r w:rsidR="00135C0C">
              <w:rPr>
                <w:rFonts w:asciiTheme="majorHAnsi" w:hAnsiTheme="majorHAnsi" w:cs="Tahoma"/>
                <w:b/>
              </w:rPr>
              <w:t xml:space="preserve"> 50 mg kaps.</w:t>
            </w:r>
          </w:p>
          <w:p w14:paraId="055AFCAC" w14:textId="4519A252" w:rsidR="005A3A26" w:rsidRPr="00A866E0" w:rsidRDefault="005A3A26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>(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9C092F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3191A7B" w14:textId="77777777" w:rsidR="005A3A26" w:rsidRPr="00A866E0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5A36B3D" w14:textId="43ADEDE9" w:rsidR="00A866E0" w:rsidRP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3) pakiet nr </w:t>
            </w:r>
            <w:r w:rsidR="00135C0C">
              <w:rPr>
                <w:rFonts w:asciiTheme="majorHAnsi" w:hAnsiTheme="majorHAnsi" w:cs="Tahoma"/>
                <w:b/>
              </w:rPr>
              <w:t xml:space="preserve">7 – Fluorescein </w:t>
            </w:r>
            <w:proofErr w:type="spellStart"/>
            <w:r w:rsidR="00135C0C">
              <w:rPr>
                <w:rFonts w:asciiTheme="majorHAnsi" w:hAnsiTheme="majorHAnsi" w:cs="Tahoma"/>
                <w:b/>
              </w:rPr>
              <w:t>inj</w:t>
            </w:r>
            <w:proofErr w:type="spellEnd"/>
            <w:r w:rsidR="00135C0C">
              <w:rPr>
                <w:rFonts w:asciiTheme="majorHAnsi" w:hAnsiTheme="majorHAnsi" w:cs="Tahoma"/>
                <w:b/>
              </w:rPr>
              <w:t>. 10%/5ml</w:t>
            </w:r>
          </w:p>
          <w:p w14:paraId="2B31C3EA" w14:textId="77777777" w:rsidR="005A3A26" w:rsidRPr="00A866E0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  </w:t>
            </w:r>
            <w:r w:rsidR="005A3A26"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="005A3A26"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="005A3A26"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="005A3A26"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2F35A048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752AD71" w14:textId="77777777" w:rsidR="005A3A26" w:rsidRPr="00A866E0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5DAF6A56" w14:textId="66DC0786" w:rsidR="005A3A26" w:rsidRDefault="00A866E0" w:rsidP="005A3A26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     4) pakiet nr </w:t>
            </w:r>
            <w:r w:rsidR="00135C0C">
              <w:rPr>
                <w:rFonts w:asciiTheme="majorHAnsi" w:hAnsiTheme="majorHAnsi" w:cs="Tahoma"/>
                <w:b/>
              </w:rPr>
              <w:t xml:space="preserve">8 – </w:t>
            </w:r>
            <w:proofErr w:type="spellStart"/>
            <w:r w:rsidR="00135C0C">
              <w:rPr>
                <w:rFonts w:asciiTheme="majorHAnsi" w:hAnsiTheme="majorHAnsi" w:cs="Tahoma"/>
                <w:b/>
              </w:rPr>
              <w:t>Fluorouracil</w:t>
            </w:r>
            <w:proofErr w:type="spellEnd"/>
            <w:r w:rsidR="00135C0C">
              <w:rPr>
                <w:rFonts w:asciiTheme="majorHAnsi" w:hAnsiTheme="majorHAnsi" w:cs="Tahoma"/>
                <w:b/>
              </w:rPr>
              <w:t xml:space="preserve"> 1g/20ml </w:t>
            </w:r>
            <w:proofErr w:type="spellStart"/>
            <w:r w:rsidR="00135C0C">
              <w:rPr>
                <w:rFonts w:asciiTheme="majorHAnsi" w:hAnsiTheme="majorHAnsi" w:cs="Tahoma"/>
                <w:b/>
              </w:rPr>
              <w:t>inj</w:t>
            </w:r>
            <w:proofErr w:type="spellEnd"/>
            <w:r w:rsidR="00135C0C">
              <w:rPr>
                <w:rFonts w:asciiTheme="majorHAnsi" w:hAnsiTheme="majorHAnsi" w:cs="Tahoma"/>
                <w:b/>
              </w:rPr>
              <w:t>.</w:t>
            </w:r>
          </w:p>
          <w:p w14:paraId="79D4A63C" w14:textId="4A9FF13E" w:rsidR="005A3A26" w:rsidRPr="005A3A26" w:rsidRDefault="005A3A26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 w:rsidR="006972C8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6DFA31FF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25CFA8D" w14:textId="22198A74" w:rsidR="005A3A26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8E157C3" w14:textId="7FCCC3A0" w:rsidR="00135C0C" w:rsidRPr="00240B83" w:rsidRDefault="00135C0C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240B83">
              <w:rPr>
                <w:rFonts w:asciiTheme="majorHAnsi" w:hAnsiTheme="majorHAnsi" w:cs="Tahoma"/>
                <w:b/>
              </w:rPr>
              <w:t xml:space="preserve">5) pakiet nr 9 – </w:t>
            </w:r>
            <w:proofErr w:type="spellStart"/>
            <w:r w:rsidRPr="00240B83">
              <w:rPr>
                <w:rFonts w:asciiTheme="majorHAnsi" w:hAnsiTheme="majorHAnsi" w:cs="Tahoma"/>
                <w:b/>
              </w:rPr>
              <w:t>Carbacholi</w:t>
            </w:r>
            <w:proofErr w:type="spellEnd"/>
            <w:r w:rsidRPr="00240B83">
              <w:rPr>
                <w:rFonts w:asciiTheme="majorHAnsi" w:hAnsiTheme="majorHAnsi" w:cs="Tahoma"/>
                <w:b/>
              </w:rPr>
              <w:t xml:space="preserve"> </w:t>
            </w:r>
            <w:proofErr w:type="spellStart"/>
            <w:r w:rsidRPr="00240B83">
              <w:rPr>
                <w:rFonts w:asciiTheme="majorHAnsi" w:hAnsiTheme="majorHAnsi" w:cs="Tahoma"/>
                <w:b/>
              </w:rPr>
              <w:t>chloridum</w:t>
            </w:r>
            <w:proofErr w:type="spellEnd"/>
            <w:r w:rsidRPr="00240B83">
              <w:rPr>
                <w:rFonts w:asciiTheme="majorHAnsi" w:hAnsiTheme="majorHAnsi" w:cs="Tahoma"/>
                <w:b/>
              </w:rPr>
              <w:t xml:space="preserve"> 0,1mg/ml</w:t>
            </w:r>
          </w:p>
          <w:p w14:paraId="66002007" w14:textId="4D00033F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2DD9A7BA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73BA2D76" w14:textId="120455BA" w:rsidR="00135C0C" w:rsidRPr="00A866E0" w:rsidRDefault="00240B83" w:rsidP="00240B83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752D2556" w14:textId="3EC75D55" w:rsidR="00240B83" w:rsidRPr="00240B83" w:rsidRDefault="00A866E0" w:rsidP="00240B83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 </w:t>
            </w:r>
            <w:r w:rsidR="00240B83">
              <w:rPr>
                <w:rFonts w:asciiTheme="majorHAnsi" w:hAnsiTheme="majorHAnsi" w:cs="Tahoma"/>
                <w:b/>
              </w:rPr>
              <w:t>6</w:t>
            </w:r>
            <w:r w:rsidR="00240B83" w:rsidRPr="00240B83">
              <w:rPr>
                <w:rFonts w:asciiTheme="majorHAnsi" w:hAnsiTheme="majorHAnsi" w:cs="Tahoma"/>
                <w:b/>
              </w:rPr>
              <w:t xml:space="preserve">) pakiet nr </w:t>
            </w:r>
            <w:r w:rsidR="00240B83">
              <w:rPr>
                <w:rFonts w:asciiTheme="majorHAnsi" w:hAnsiTheme="majorHAnsi" w:cs="Tahoma"/>
                <w:b/>
              </w:rPr>
              <w:t xml:space="preserve">10 – </w:t>
            </w:r>
            <w:proofErr w:type="spellStart"/>
            <w:r w:rsidR="00240B83">
              <w:rPr>
                <w:rFonts w:asciiTheme="majorHAnsi" w:hAnsiTheme="majorHAnsi" w:cs="Tahoma"/>
                <w:b/>
              </w:rPr>
              <w:t>Etomidate</w:t>
            </w:r>
            <w:proofErr w:type="spellEnd"/>
            <w:r w:rsidR="00240B83">
              <w:rPr>
                <w:rFonts w:asciiTheme="majorHAnsi" w:hAnsiTheme="majorHAnsi" w:cs="Tahoma"/>
                <w:b/>
              </w:rPr>
              <w:t xml:space="preserve"> roztwór wodny 20mg/10ml</w:t>
            </w:r>
          </w:p>
          <w:p w14:paraId="5FFE515F" w14:textId="77777777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3A84908A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4629D780" w14:textId="11B97AA7" w:rsidR="00A866E0" w:rsidRDefault="00240B83" w:rsidP="00240B83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18BEDDEA" w14:textId="77777777" w:rsidR="00A826CC" w:rsidRDefault="00A826CC" w:rsidP="00240B83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Cs/>
              </w:rPr>
            </w:pPr>
          </w:p>
          <w:p w14:paraId="6B1D7E2B" w14:textId="77777777" w:rsidR="00240B83" w:rsidRPr="00240B83" w:rsidRDefault="00240B83" w:rsidP="00240B83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lastRenderedPageBreak/>
              <w:t xml:space="preserve">  </w:t>
            </w:r>
            <w:r w:rsidR="00993E26">
              <w:rPr>
                <w:rFonts w:asciiTheme="majorHAnsi" w:hAnsiTheme="majorHAnsi" w:cs="Tahoma"/>
                <w:b/>
              </w:rPr>
              <w:t>7</w:t>
            </w:r>
            <w:r w:rsidRPr="00240B83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1</w:t>
            </w:r>
            <w:r w:rsidR="006D3071">
              <w:rPr>
                <w:rFonts w:asciiTheme="majorHAnsi" w:hAnsiTheme="majorHAnsi" w:cs="Tahoma"/>
                <w:b/>
              </w:rPr>
              <w:t>1</w:t>
            </w:r>
            <w:r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993E26">
              <w:rPr>
                <w:rFonts w:asciiTheme="majorHAnsi" w:hAnsiTheme="majorHAnsi" w:cs="Tahoma"/>
                <w:b/>
              </w:rPr>
              <w:t>Brolucizumabum</w:t>
            </w:r>
            <w:proofErr w:type="spellEnd"/>
            <w:r w:rsidR="00993E26">
              <w:rPr>
                <w:rFonts w:asciiTheme="majorHAnsi" w:hAnsiTheme="majorHAnsi" w:cs="Tahoma"/>
                <w:b/>
              </w:rPr>
              <w:t xml:space="preserve"> 12 mg/ml</w:t>
            </w:r>
          </w:p>
          <w:p w14:paraId="657E2E61" w14:textId="77777777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34C63BB2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3A31C55" w14:textId="33ECEA31" w:rsidR="00240B83" w:rsidRPr="00A866E0" w:rsidRDefault="00240B83" w:rsidP="00240B83">
            <w:pPr>
              <w:pStyle w:val="Tekstpodstawowywcity2"/>
              <w:spacing w:line="276" w:lineRule="auto"/>
              <w:ind w:left="0" w:hanging="284"/>
            </w:pP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E3D122E" w14:textId="0E4C7306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*</w:t>
            </w:r>
            <w:r w:rsidRPr="00A866E0">
              <w:rPr>
                <w:rFonts w:asciiTheme="majorHAnsi" w:hAnsiTheme="majorHAnsi" w:cs="Segoe UI"/>
                <w:b/>
              </w:rPr>
              <w:t>Łączna cena ofertowa</w:t>
            </w:r>
            <w:r w:rsidRPr="00A866E0">
              <w:rPr>
                <w:rFonts w:asciiTheme="majorHAnsi" w:hAnsiTheme="majorHAnsi" w:cs="Segoe UI"/>
              </w:rPr>
              <w:t xml:space="preserve"> stanowi całkowite wynagrodzenie Wykonawcy, uwzględniające </w:t>
            </w:r>
            <w:r w:rsidR="005A3A26"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wszystkie koszty związane z realizacją przedmiotu z</w:t>
            </w:r>
            <w:r w:rsidR="006015DE">
              <w:rPr>
                <w:rFonts w:asciiTheme="majorHAnsi" w:hAnsiTheme="majorHAnsi" w:cs="Segoe UI"/>
              </w:rPr>
              <w:t>amówienia zgodnie z niniejszą S</w:t>
            </w:r>
            <w:r w:rsidRPr="00A866E0">
              <w:rPr>
                <w:rFonts w:asciiTheme="majorHAnsi" w:hAnsiTheme="majorHAnsi" w:cs="Segoe UI"/>
              </w:rPr>
              <w:t>WZ,  w  tym m. in.:</w:t>
            </w:r>
          </w:p>
          <w:p w14:paraId="17EF4FE5" w14:textId="30C0F05A" w:rsidR="00A866E0" w:rsidRPr="00A866E0" w:rsidRDefault="00A866E0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1) cenę oferowanych produktów</w:t>
            </w:r>
            <w:r w:rsidR="00A826CC">
              <w:rPr>
                <w:rFonts w:asciiTheme="majorHAnsi" w:hAnsiTheme="majorHAnsi" w:cs="Tahoma"/>
              </w:rPr>
              <w:t xml:space="preserve"> leczniczych</w:t>
            </w:r>
            <w:r w:rsidRPr="00A866E0">
              <w:rPr>
                <w:rFonts w:asciiTheme="majorHAnsi" w:hAnsiTheme="majorHAnsi" w:cs="Tahoma"/>
              </w:rPr>
              <w:t>,</w:t>
            </w:r>
          </w:p>
          <w:p w14:paraId="74D16EB4" w14:textId="77777777" w:rsidR="00A826CC" w:rsidRDefault="00A866E0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2) koszty transportu do miejsca przeznaczenia tj.</w:t>
            </w:r>
            <w:r w:rsidR="0073664B">
              <w:rPr>
                <w:rFonts w:asciiTheme="majorHAnsi" w:hAnsiTheme="majorHAnsi" w:cs="Tahoma"/>
              </w:rPr>
              <w:t xml:space="preserve"> Działu Farmacji Szpitalnej</w:t>
            </w:r>
            <w:r w:rsidRPr="00A866E0">
              <w:rPr>
                <w:rFonts w:asciiTheme="majorHAnsi" w:hAnsiTheme="majorHAnsi" w:cs="Tahoma"/>
              </w:rPr>
              <w:t xml:space="preserve"> mieszczącego się </w:t>
            </w:r>
            <w:r w:rsidR="00A826CC">
              <w:rPr>
                <w:rFonts w:asciiTheme="majorHAnsi" w:hAnsiTheme="majorHAnsi" w:cs="Tahoma"/>
              </w:rPr>
              <w:t xml:space="preserve"> </w:t>
            </w:r>
          </w:p>
          <w:p w14:paraId="057F43CD" w14:textId="77777777" w:rsidR="00A826CC" w:rsidRDefault="00A826CC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A866E0" w:rsidRPr="00A866E0">
              <w:rPr>
                <w:rFonts w:asciiTheme="majorHAnsi" w:hAnsiTheme="majorHAnsi" w:cs="Tahoma"/>
              </w:rPr>
              <w:t>w siedzibie Samodzielnego Publicznego Klinicznego Szpitala Okulistycznego w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 xml:space="preserve">Warszawie, </w:t>
            </w:r>
            <w:r>
              <w:rPr>
                <w:rFonts w:asciiTheme="majorHAnsi" w:hAnsiTheme="majorHAnsi" w:cs="Tahoma"/>
              </w:rPr>
              <w:t xml:space="preserve">   </w:t>
            </w:r>
          </w:p>
          <w:p w14:paraId="69F58239" w14:textId="2D390197" w:rsidR="00A866E0" w:rsidRPr="00A866E0" w:rsidRDefault="00A826CC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A866E0" w:rsidRPr="00A866E0">
              <w:rPr>
                <w:rFonts w:asciiTheme="majorHAnsi" w:hAnsiTheme="majorHAnsi" w:cs="Tahoma"/>
              </w:rPr>
              <w:t>przy ul.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Marszałkowskiej 24/26,</w:t>
            </w:r>
          </w:p>
          <w:p w14:paraId="618D1A0C" w14:textId="4FDA0E7E" w:rsidR="00A866E0" w:rsidRPr="00A866E0" w:rsidRDefault="005A3A26" w:rsidP="00A826CC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3) podatek VAT naliczony zgodnie z obowiązującymi przepisami.</w:t>
            </w: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44EF1E22" w:rsidR="000D116A" w:rsidRPr="00A866E0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48DC6D6B" w14:textId="021A9361" w:rsidR="005E7A00" w:rsidRPr="005E7A00" w:rsidRDefault="005E7A00" w:rsidP="00A826CC">
            <w:pPr>
              <w:pStyle w:val="Tekstpodstawowywcity"/>
              <w:numPr>
                <w:ilvl w:val="0"/>
                <w:numId w:val="68"/>
              </w:numPr>
              <w:spacing w:after="0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  <w:b/>
                <w:bCs/>
              </w:rPr>
              <w:t>Oświadczamy,</w:t>
            </w:r>
            <w:r w:rsidRPr="005E7A00">
              <w:rPr>
                <w:rFonts w:asciiTheme="majorHAnsi" w:hAnsiTheme="majorHAnsi" w:cstheme="majorHAnsi"/>
                <w:bCs/>
              </w:rPr>
              <w:t xml:space="preserve"> że </w:t>
            </w:r>
            <w:r w:rsidRPr="005E7A00">
              <w:rPr>
                <w:rFonts w:asciiTheme="majorHAnsi" w:hAnsiTheme="majorHAnsi" w:cstheme="majorHAnsi"/>
              </w:rPr>
              <w:t xml:space="preserve">wszystkie zaoferowane produkty lecznicze uzyskały pozwolenie na  </w:t>
            </w:r>
          </w:p>
          <w:p w14:paraId="4B5E8467" w14:textId="77777777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dopuszczenie do obrotu i zostały wpisane do Rejestru Produktów Leczniczych    </w:t>
            </w:r>
          </w:p>
          <w:p w14:paraId="040A37CB" w14:textId="77777777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Dopuszczonych do Obrotu na terytorium Rzeczypospolitej Polskiej – zgodnie z wymogami  </w:t>
            </w:r>
          </w:p>
          <w:p w14:paraId="170B0818" w14:textId="77777777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ustawy z dnia 6 września 2001r. Prawo Farmaceutyczne (tekst jednolity Dz. U.  z 2019 r. </w:t>
            </w:r>
          </w:p>
          <w:p w14:paraId="3969AE0D" w14:textId="2BBD8023" w:rsidR="008524DD" w:rsidRPr="00A866E0" w:rsidRDefault="005E7A00" w:rsidP="00A826CC">
            <w:pPr>
              <w:pStyle w:val="Tekstpodstawowywcity"/>
              <w:ind w:left="0" w:hanging="142"/>
              <w:jc w:val="both"/>
            </w:pPr>
            <w:r w:rsidRPr="005E7A00">
              <w:rPr>
                <w:rFonts w:asciiTheme="majorHAnsi" w:hAnsiTheme="majorHAnsi" w:cstheme="majorHAnsi"/>
              </w:rPr>
              <w:t xml:space="preserve">       poz. 499)</w:t>
            </w:r>
            <w:r w:rsidRPr="00DC0AB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52128D70" w14:textId="679251A0" w:rsidR="008524DD" w:rsidRPr="00A866E0" w:rsidRDefault="005A3A26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</w:rPr>
              <w:t>2</w:t>
            </w:r>
            <w:r w:rsidR="008524DD" w:rsidRPr="00A866E0">
              <w:rPr>
                <w:rFonts w:asciiTheme="majorHAnsi" w:hAnsiTheme="majorHAnsi" w:cs="Tahoma"/>
                <w:b/>
              </w:rPr>
              <w:t xml:space="preserve">. Gwarancja jakościowa </w:t>
            </w:r>
            <w:r w:rsidR="008524DD" w:rsidRPr="00A866E0">
              <w:rPr>
                <w:rFonts w:asciiTheme="majorHAnsi" w:hAnsiTheme="majorHAnsi" w:cs="Tahoma"/>
              </w:rPr>
              <w:t>na poszczególne pozycje przedmiotu zamówienia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 liczona od daty   </w:t>
            </w:r>
          </w:p>
          <w:p w14:paraId="2CC8F3BB" w14:textId="05BCEFAD" w:rsidR="008524DD" w:rsidRPr="00A866E0" w:rsidRDefault="005A3A26" w:rsidP="00A826CC">
            <w:pPr>
              <w:pStyle w:val="Tekstpodstawowywcity2"/>
              <w:spacing w:line="276" w:lineRule="auto"/>
              <w:ind w:left="0" w:firstLine="34"/>
              <w:jc w:val="both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dostawy </w:t>
            </w:r>
            <w:r w:rsidR="000842B2" w:rsidRPr="00A866E0">
              <w:rPr>
                <w:rFonts w:asciiTheme="majorHAnsi" w:hAnsiTheme="majorHAnsi" w:cs="Tahoma"/>
                <w:bCs/>
              </w:rPr>
              <w:t>wynos</w:t>
            </w:r>
            <w:r w:rsidR="000842B2">
              <w:rPr>
                <w:rFonts w:asciiTheme="majorHAnsi" w:hAnsiTheme="majorHAnsi" w:cs="Tahoma"/>
                <w:bCs/>
              </w:rPr>
              <w:t xml:space="preserve">ić będzie nie mniej niż </w:t>
            </w:r>
            <w:r w:rsidR="000842B2" w:rsidRPr="0017352D">
              <w:rPr>
                <w:rFonts w:asciiTheme="majorHAnsi" w:hAnsiTheme="majorHAnsi" w:cs="Tahoma"/>
                <w:b/>
                <w:bCs/>
              </w:rPr>
              <w:t>24</w:t>
            </w:r>
            <w:r w:rsidR="000842B2">
              <w:rPr>
                <w:rFonts w:asciiTheme="majorHAnsi" w:hAnsiTheme="majorHAnsi" w:cs="Tahoma"/>
                <w:bCs/>
              </w:rPr>
              <w:t xml:space="preserve"> </w:t>
            </w:r>
            <w:r w:rsidR="000842B2">
              <w:rPr>
                <w:rFonts w:asciiTheme="majorHAnsi" w:hAnsiTheme="majorHAnsi" w:cs="Tahoma"/>
                <w:b/>
                <w:bCs/>
              </w:rPr>
              <w:t>miesiące.</w:t>
            </w:r>
          </w:p>
          <w:p w14:paraId="76DEF185" w14:textId="28A51C8B" w:rsidR="009058F3" w:rsidRPr="00A866E0" w:rsidRDefault="008524DD" w:rsidP="00A826CC">
            <w:pPr>
              <w:pStyle w:val="Tekstpodstawowywcity2"/>
              <w:spacing w:after="0" w:line="276" w:lineRule="auto"/>
              <w:ind w:left="0" w:firstLine="34"/>
              <w:jc w:val="both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Segoe UI"/>
              </w:rPr>
              <w:t>3</w:t>
            </w:r>
            <w:r w:rsidR="009058F3" w:rsidRPr="00A866E0">
              <w:rPr>
                <w:rFonts w:asciiTheme="majorHAnsi" w:hAnsiTheme="majorHAnsi" w:cs="Segoe UI"/>
              </w:rPr>
              <w:t xml:space="preserve">. </w:t>
            </w:r>
            <w:r w:rsidR="009058F3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5EE10A01" w:rsidR="005A427B" w:rsidRPr="00A866E0" w:rsidRDefault="000D116A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25688E" w:rsidRPr="00A826CC">
              <w:rPr>
                <w:rFonts w:asciiTheme="majorHAnsi" w:hAnsiTheme="majorHAnsi" w:cs="Tahoma"/>
                <w:bCs/>
                <w:sz w:val="24"/>
                <w:szCs w:val="24"/>
              </w:rPr>
              <w:t>1</w:t>
            </w:r>
            <w:r w:rsidR="00173948" w:rsidRPr="00A826CC">
              <w:rPr>
                <w:rFonts w:asciiTheme="majorHAnsi" w:hAnsiTheme="majorHAnsi" w:cs="Tahoma"/>
                <w:bCs/>
                <w:sz w:val="24"/>
                <w:szCs w:val="24"/>
              </w:rPr>
              <w:t>8</w:t>
            </w:r>
            <w:r w:rsidR="005A427B" w:rsidRPr="00A826CC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miesięcy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86E4C2E" w:rsidR="00C138EE" w:rsidRPr="00A866E0" w:rsidRDefault="005A427B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Realizacja</w:t>
            </w:r>
            <w:r w:rsidR="00A826CC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488F8506" w14:textId="77777777" w:rsidR="00A826CC" w:rsidRDefault="00C138EE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 terminie </w:t>
            </w:r>
            <w:r w:rsidR="00993E26" w:rsidRPr="00993E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nie </w:t>
            </w:r>
            <w:r w:rsidR="0073664B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8638C1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</w:t>
            </w:r>
            <w:r w:rsidR="00A826CC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46467E85" w14:textId="2463C7DC" w:rsidR="00C138EE" w:rsidRPr="00A866E0" w:rsidRDefault="00A826CC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dłuższym niż </w:t>
            </w:r>
            <w:r w:rsidRPr="00A826CC">
              <w:rPr>
                <w:rFonts w:asciiTheme="majorHAnsi" w:hAnsiTheme="majorHAnsi" w:cs="Tahoma"/>
                <w:sz w:val="24"/>
                <w:szCs w:val="24"/>
              </w:rPr>
              <w:t>2</w:t>
            </w:r>
            <w:r w:rsidR="00993E26" w:rsidRPr="00A826CC">
              <w:rPr>
                <w:rFonts w:asciiTheme="majorHAnsi" w:hAnsiTheme="majorHAnsi" w:cs="Tahoma"/>
                <w:sz w:val="24"/>
                <w:szCs w:val="24"/>
              </w:rPr>
              <w:t xml:space="preserve"> dni robocze</w:t>
            </w:r>
            <w:r w:rsidR="00993E26" w:rsidRPr="00993E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od daty zamówienia każdej partii towaru</w:t>
            </w:r>
            <w:r w:rsidR="00993E26">
              <w:rPr>
                <w:rFonts w:asciiTheme="majorHAnsi" w:hAnsiTheme="majorHAnsi" w:cs="Tahoma"/>
                <w:b w:val="0"/>
                <w:sz w:val="24"/>
                <w:szCs w:val="24"/>
              </w:rPr>
              <w:t>.</w:t>
            </w:r>
          </w:p>
          <w:p w14:paraId="4EF84207" w14:textId="6553EC44" w:rsidR="005A427B" w:rsidRPr="00A866E0" w:rsidRDefault="00C138EE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</w:p>
          <w:p w14:paraId="67B1D813" w14:textId="69692B78" w:rsidR="002E2176" w:rsidRPr="00A866E0" w:rsidRDefault="009058F3" w:rsidP="00A826CC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4</w:t>
            </w:r>
            <w:r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0C50D22A" w:rsidR="00751C40" w:rsidRPr="00A866E0" w:rsidRDefault="00751C40" w:rsidP="00A826CC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303D27" w:rsidRPr="00A866E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A826CC">
            <w:pPr>
              <w:widowControl w:val="0"/>
              <w:spacing w:line="276" w:lineRule="auto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A826CC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A826CC">
            <w:pPr>
              <w:widowControl w:val="0"/>
              <w:spacing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Pr="00A866E0" w:rsidRDefault="00751C40" w:rsidP="00A826CC">
            <w:pPr>
              <w:widowControl w:val="0"/>
              <w:spacing w:after="120" w:line="276" w:lineRule="auto"/>
              <w:jc w:val="both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73177C9" w14:textId="77777777" w:rsidR="006972C8" w:rsidRDefault="00751C40" w:rsidP="00A826C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E37F70" w:rsidRPr="00A866E0" w:rsidRDefault="006972C8" w:rsidP="00A826C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0B360D4E" w14:textId="77777777" w:rsidR="007E07A0" w:rsidRDefault="00303D27" w:rsidP="00A826C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46FAFFDB" w:rsidR="00DB5D08" w:rsidRPr="00A826CC" w:rsidRDefault="007E07A0" w:rsidP="00A826C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 w:rsidR="00A826CC">
              <w:rPr>
                <w:rFonts w:asciiTheme="majorHAnsi" w:hAnsiTheme="majorHAnsi" w:cs="Segoe UI"/>
              </w:rPr>
              <w:t xml:space="preserve"> do dnia </w:t>
            </w:r>
            <w:r w:rsidR="00A826CC">
              <w:rPr>
                <w:rFonts w:asciiTheme="majorHAnsi" w:hAnsiTheme="majorHAnsi" w:cs="Segoe UI"/>
                <w:b/>
              </w:rPr>
              <w:t>17.02.2022 r.</w:t>
            </w:r>
          </w:p>
          <w:p w14:paraId="3C9BCC61" w14:textId="580217FF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lastRenderedPageBreak/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/>
                <w:snapToGrid w:val="0"/>
              </w:rPr>
              <w:t>□</w:t>
            </w:r>
            <w:r>
              <w:rPr>
                <w:rFonts w:asciiTheme="majorHAnsi" w:hAnsiTheme="majorHAnsi" w:cs="Tahoma"/>
                <w:snapToGrid w:val="0"/>
              </w:rPr>
              <w:t xml:space="preserve">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8E92536" w14:textId="77777777" w:rsidR="00426640" w:rsidRPr="00772CEC" w:rsidRDefault="00426640" w:rsidP="00426640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74C151E5" w:rsidR="00E37F70" w:rsidRPr="00A866E0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ajorHAnsi" w:hAnsiTheme="majorHAnsi" w:cs="Segoe UI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03396DE8" w:rsidR="00A9370D" w:rsidRPr="00A866E0" w:rsidRDefault="00286BFA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Pr="00A866E0" w:rsidRDefault="00286BFA" w:rsidP="00C138EE">
            <w:pPr>
              <w:spacing w:after="240" w:line="276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Pr="00A866E0" w:rsidRDefault="0042664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2636513F" w14:textId="77777777" w:rsidR="00E37F70" w:rsidRDefault="00E37F70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Oferta została złożona na .............. kolejno ponumerowanych stronach.</w:t>
            </w:r>
          </w:p>
          <w:p w14:paraId="14065F5C" w14:textId="77777777" w:rsidR="00A826CC" w:rsidRPr="00A866E0" w:rsidRDefault="00A826CC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C138EE">
        <w:trPr>
          <w:trHeight w:val="1287"/>
        </w:trPr>
        <w:tc>
          <w:tcPr>
            <w:tcW w:w="9214" w:type="dxa"/>
            <w:vAlign w:val="center"/>
          </w:tcPr>
          <w:p w14:paraId="120FF233" w14:textId="163CA76D" w:rsidR="00426640" w:rsidRPr="00A866E0" w:rsidRDefault="00426640" w:rsidP="00C138EE">
            <w:pPr>
              <w:spacing w:after="40" w:line="276" w:lineRule="auto"/>
              <w:jc w:val="center"/>
              <w:rPr>
                <w:rFonts w:asciiTheme="majorHAnsi" w:hAnsiTheme="majorHAnsi" w:cs="Segoe UI"/>
                <w:i/>
              </w:rPr>
            </w:pPr>
            <w:r w:rsidRPr="00A866E0">
              <w:rPr>
                <w:rFonts w:asciiTheme="majorHAnsi" w:hAnsiTheme="majorHAnsi" w:cs="Segoe UI"/>
              </w:rPr>
              <w:t>Formularz należy opatrzyć kwalifikowanym podpisem elektronicznym</w:t>
            </w:r>
            <w:r w:rsidR="00EF6F24">
              <w:rPr>
                <w:rFonts w:asciiTheme="majorHAnsi" w:hAnsiTheme="majorHAnsi" w:cs="Segoe UI"/>
              </w:rPr>
              <w:t xml:space="preserve"> lub podpisem zaufanym lub podpisem osobistym</w:t>
            </w:r>
            <w:r w:rsidRPr="00A866E0">
              <w:rPr>
                <w:rFonts w:asciiTheme="majorHAnsi" w:hAnsiTheme="majorHAnsi" w:cs="Segoe UI"/>
              </w:rPr>
              <w:t xml:space="preserve"> osoby/osób uprawnionych do reprezentowania Wykonawcy/Wykonawców.</w:t>
            </w:r>
          </w:p>
        </w:tc>
      </w:tr>
    </w:tbl>
    <w:p w14:paraId="650D0278" w14:textId="77777777" w:rsidR="00912FBE" w:rsidRPr="00A866E0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ajorHAnsi" w:hAnsiTheme="majorHAnsi" w:cs="Segoe UI"/>
        </w:rPr>
      </w:pPr>
    </w:p>
    <w:p w14:paraId="7A916A51" w14:textId="438AEDDE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  <w:r w:rsidRPr="00A866E0">
        <w:rPr>
          <w:rFonts w:asciiTheme="majorHAnsi" w:hAnsiTheme="majorHAnsi" w:cs="Tahoma"/>
          <w:b/>
          <w:bCs/>
        </w:rPr>
        <w:t xml:space="preserve"> </w:t>
      </w: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842B2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77777777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0D41AFAA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24B5A">
      <w:rPr>
        <w:rFonts w:ascii="Arial" w:hAnsi="Arial" w:cs="Arial"/>
        <w:b/>
        <w:sz w:val="16"/>
        <w:szCs w:val="16"/>
        <w:lang w:val="pl-PL"/>
      </w:rPr>
      <w:t>PRZETARG UZUPEŁNIAJĄCY NA DOSTAWĘ LEKÓW, WYROBÓW MEDYCZNYCH I ODCZYNNIKÓW CHEMICZNYCH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5C48512E" w:rsidR="006972C8" w:rsidRPr="00011A04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011A04">
      <w:rPr>
        <w:rFonts w:ascii="Arial" w:hAnsi="Arial" w:cs="Arial"/>
        <w:sz w:val="16"/>
        <w:szCs w:val="16"/>
        <w:lang w:val="pl-PL"/>
      </w:rPr>
      <w:t>01</w:t>
    </w:r>
    <w:r>
      <w:rPr>
        <w:rFonts w:ascii="Arial" w:hAnsi="Arial" w:cs="Arial"/>
        <w:sz w:val="16"/>
        <w:szCs w:val="16"/>
      </w:rPr>
      <w:t>/202</w:t>
    </w:r>
    <w:r w:rsidR="00011A04">
      <w:rPr>
        <w:rFonts w:ascii="Arial" w:hAnsi="Arial" w:cs="Arial"/>
        <w:sz w:val="16"/>
        <w:szCs w:val="16"/>
        <w:lang w:val="pl-PL"/>
      </w:rPr>
      <w:t>2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FD2328"/>
    <w:multiLevelType w:val="hybridMultilevel"/>
    <w:tmpl w:val="E5D4742A"/>
    <w:lvl w:ilvl="0" w:tplc="E8E88E2E">
      <w:start w:val="1"/>
      <w:numFmt w:val="decimal"/>
      <w:lvlText w:val="%1."/>
      <w:lvlJc w:val="left"/>
      <w:pPr>
        <w:ind w:left="2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16"/>
  </w:num>
  <w:num w:numId="8">
    <w:abstractNumId w:val="12"/>
  </w:num>
  <w:num w:numId="9">
    <w:abstractNumId w:val="27"/>
  </w:num>
  <w:num w:numId="10">
    <w:abstractNumId w:val="31"/>
  </w:num>
  <w:num w:numId="11">
    <w:abstractNumId w:val="21"/>
  </w:num>
  <w:num w:numId="12">
    <w:abstractNumId w:val="54"/>
  </w:num>
  <w:num w:numId="13">
    <w:abstractNumId w:val="32"/>
  </w:num>
  <w:num w:numId="14">
    <w:abstractNumId w:val="44"/>
  </w:num>
  <w:num w:numId="15">
    <w:abstractNumId w:val="11"/>
  </w:num>
  <w:num w:numId="16">
    <w:abstractNumId w:val="36"/>
  </w:num>
  <w:num w:numId="17">
    <w:abstractNumId w:val="57"/>
  </w:num>
  <w:num w:numId="18">
    <w:abstractNumId w:val="53"/>
  </w:num>
  <w:num w:numId="19">
    <w:abstractNumId w:val="56"/>
  </w:num>
  <w:num w:numId="20">
    <w:abstractNumId w:val="26"/>
  </w:num>
  <w:num w:numId="21">
    <w:abstractNumId w:val="41"/>
  </w:num>
  <w:num w:numId="22">
    <w:abstractNumId w:val="60"/>
  </w:num>
  <w:num w:numId="23">
    <w:abstractNumId w:val="25"/>
  </w:num>
  <w:num w:numId="24">
    <w:abstractNumId w:val="29"/>
  </w:num>
  <w:num w:numId="25">
    <w:abstractNumId w:val="55"/>
    <w:lvlOverride w:ilvl="0">
      <w:startOverride w:val="1"/>
    </w:lvlOverride>
  </w:num>
  <w:num w:numId="26">
    <w:abstractNumId w:val="46"/>
    <w:lvlOverride w:ilvl="0">
      <w:startOverride w:val="1"/>
    </w:lvlOverride>
  </w:num>
  <w:num w:numId="27">
    <w:abstractNumId w:val="30"/>
  </w:num>
  <w:num w:numId="28">
    <w:abstractNumId w:val="37"/>
  </w:num>
  <w:num w:numId="29">
    <w:abstractNumId w:val="58"/>
  </w:num>
  <w:num w:numId="30">
    <w:abstractNumId w:val="5"/>
  </w:num>
  <w:num w:numId="31">
    <w:abstractNumId w:val="3"/>
  </w:num>
  <w:num w:numId="32">
    <w:abstractNumId w:val="4"/>
  </w:num>
  <w:num w:numId="33">
    <w:abstractNumId w:val="66"/>
  </w:num>
  <w:num w:numId="34">
    <w:abstractNumId w:val="8"/>
  </w:num>
  <w:num w:numId="35">
    <w:abstractNumId w:val="28"/>
  </w:num>
  <w:num w:numId="36">
    <w:abstractNumId w:val="42"/>
  </w:num>
  <w:num w:numId="37">
    <w:abstractNumId w:val="24"/>
  </w:num>
  <w:num w:numId="38">
    <w:abstractNumId w:val="35"/>
  </w:num>
  <w:num w:numId="39">
    <w:abstractNumId w:val="6"/>
  </w:num>
  <w:num w:numId="40">
    <w:abstractNumId w:val="45"/>
  </w:num>
  <w:num w:numId="41">
    <w:abstractNumId w:val="52"/>
  </w:num>
  <w:num w:numId="42">
    <w:abstractNumId w:val="64"/>
  </w:num>
  <w:num w:numId="43">
    <w:abstractNumId w:val="17"/>
  </w:num>
  <w:num w:numId="44">
    <w:abstractNumId w:val="51"/>
  </w:num>
  <w:num w:numId="45">
    <w:abstractNumId w:val="15"/>
  </w:num>
  <w:num w:numId="46">
    <w:abstractNumId w:val="20"/>
    <w:lvlOverride w:ilvl="0">
      <w:startOverride w:val="1"/>
    </w:lvlOverride>
  </w:num>
  <w:num w:numId="47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59"/>
  </w:num>
  <w:num w:numId="51">
    <w:abstractNumId w:val="13"/>
  </w:num>
  <w:num w:numId="52">
    <w:abstractNumId w:val="67"/>
  </w:num>
  <w:num w:numId="53">
    <w:abstractNumId w:val="14"/>
  </w:num>
  <w:num w:numId="54">
    <w:abstractNumId w:val="34"/>
  </w:num>
  <w:num w:numId="55">
    <w:abstractNumId w:val="50"/>
  </w:num>
  <w:num w:numId="56">
    <w:abstractNumId w:val="33"/>
  </w:num>
  <w:num w:numId="57">
    <w:abstractNumId w:val="22"/>
  </w:num>
  <w:num w:numId="58">
    <w:abstractNumId w:val="39"/>
  </w:num>
  <w:num w:numId="59">
    <w:abstractNumId w:val="19"/>
  </w:num>
  <w:num w:numId="60">
    <w:abstractNumId w:val="62"/>
  </w:num>
  <w:num w:numId="61">
    <w:abstractNumId w:val="48"/>
  </w:num>
  <w:num w:numId="62">
    <w:abstractNumId w:val="23"/>
  </w:num>
  <w:num w:numId="63">
    <w:abstractNumId w:val="65"/>
  </w:num>
  <w:num w:numId="64">
    <w:abstractNumId w:val="43"/>
  </w:num>
  <w:num w:numId="65">
    <w:abstractNumId w:val="38"/>
  </w:num>
  <w:num w:numId="66">
    <w:abstractNumId w:val="40"/>
  </w:num>
  <w:num w:numId="67">
    <w:abstractNumId w:val="9"/>
  </w:num>
  <w:num w:numId="68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1A04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B2"/>
    <w:rsid w:val="000842C1"/>
    <w:rsid w:val="000956CE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5C0C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73948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40B83"/>
    <w:rsid w:val="00254EEB"/>
    <w:rsid w:val="002552E6"/>
    <w:rsid w:val="0025688E"/>
    <w:rsid w:val="002706FD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3606D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7A00"/>
    <w:rsid w:val="005F758C"/>
    <w:rsid w:val="006015DE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972C8"/>
    <w:rsid w:val="006A0A24"/>
    <w:rsid w:val="006A4FC5"/>
    <w:rsid w:val="006D055C"/>
    <w:rsid w:val="006D1992"/>
    <w:rsid w:val="006D3071"/>
    <w:rsid w:val="006D6F7F"/>
    <w:rsid w:val="006E17CC"/>
    <w:rsid w:val="006E2972"/>
    <w:rsid w:val="006F57D9"/>
    <w:rsid w:val="006F7614"/>
    <w:rsid w:val="00701C68"/>
    <w:rsid w:val="007071FD"/>
    <w:rsid w:val="00716BF9"/>
    <w:rsid w:val="00716E6A"/>
    <w:rsid w:val="00722282"/>
    <w:rsid w:val="00731E05"/>
    <w:rsid w:val="0073664B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4FC7"/>
    <w:rsid w:val="00843D04"/>
    <w:rsid w:val="008524DD"/>
    <w:rsid w:val="008538E3"/>
    <w:rsid w:val="00856553"/>
    <w:rsid w:val="008638C1"/>
    <w:rsid w:val="00865B7B"/>
    <w:rsid w:val="00865C0C"/>
    <w:rsid w:val="00867358"/>
    <w:rsid w:val="008673A2"/>
    <w:rsid w:val="0087485B"/>
    <w:rsid w:val="008846A9"/>
    <w:rsid w:val="00884BE1"/>
    <w:rsid w:val="0088658C"/>
    <w:rsid w:val="0089511D"/>
    <w:rsid w:val="0089561B"/>
    <w:rsid w:val="008B2662"/>
    <w:rsid w:val="008B6FDF"/>
    <w:rsid w:val="008D3D44"/>
    <w:rsid w:val="008F4F4F"/>
    <w:rsid w:val="008F6D7E"/>
    <w:rsid w:val="008F756F"/>
    <w:rsid w:val="009008F0"/>
    <w:rsid w:val="009058F3"/>
    <w:rsid w:val="00912FBE"/>
    <w:rsid w:val="009163DF"/>
    <w:rsid w:val="00924B5A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93E26"/>
    <w:rsid w:val="009A6B63"/>
    <w:rsid w:val="009A774B"/>
    <w:rsid w:val="009A78D5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26CC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163B"/>
    <w:rsid w:val="00C138EE"/>
    <w:rsid w:val="00C150BD"/>
    <w:rsid w:val="00C15F45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546B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1AF6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67B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FD21-01A5-47AA-A3C0-1AA3B548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10</cp:revision>
  <cp:lastPrinted>2021-03-22T13:56:00Z</cp:lastPrinted>
  <dcterms:created xsi:type="dcterms:W3CDTF">2021-12-13T09:38:00Z</dcterms:created>
  <dcterms:modified xsi:type="dcterms:W3CDTF">2022-01-10T09:57:00Z</dcterms:modified>
</cp:coreProperties>
</file>