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7C669649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205ACF">
        <w:rPr>
          <w:rFonts w:asciiTheme="majorHAnsi" w:hAnsiTheme="majorHAnsi" w:cstheme="majorHAnsi"/>
          <w:b/>
        </w:rPr>
        <w:t>e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6156A28E" w14:textId="4265D8D0" w:rsidR="00A826CC" w:rsidRPr="00CB7C39" w:rsidRDefault="00A826CC" w:rsidP="00292B1D">
      <w:pPr>
        <w:rPr>
          <w:rFonts w:asciiTheme="majorHAnsi" w:hAnsiTheme="majorHAnsi" w:cstheme="majorHAnsi"/>
          <w:b/>
        </w:rPr>
      </w:pPr>
      <w:r w:rsidRPr="006B0481">
        <w:rPr>
          <w:rFonts w:asciiTheme="majorHAnsi" w:hAnsiTheme="majorHAnsi" w:cstheme="majorHAnsi"/>
          <w:b/>
          <w:i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7E15B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493CF95" w14:textId="77777777" w:rsidR="00E37F70" w:rsidRDefault="00E37F7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  <w:p w14:paraId="642EEA2A" w14:textId="472D288C" w:rsidR="00B508D0" w:rsidRPr="00B508D0" w:rsidRDefault="00B508D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B508D0">
              <w:rPr>
                <w:rFonts w:asciiTheme="majorHAnsi" w:hAnsiTheme="majorHAnsi" w:cs="Segoe UI"/>
                <w:b/>
                <w:sz w:val="28"/>
                <w:szCs w:val="28"/>
              </w:rPr>
              <w:t>- w zakresie pakie</w:t>
            </w:r>
            <w:r w:rsidR="00BA6212">
              <w:rPr>
                <w:rFonts w:asciiTheme="majorHAnsi" w:hAnsiTheme="majorHAnsi" w:cs="Segoe UI"/>
                <w:b/>
                <w:sz w:val="28"/>
                <w:szCs w:val="28"/>
              </w:rPr>
              <w:t>tu nr 14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0DBAABB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</w:t>
            </w:r>
            <w:r w:rsidR="00EC410E">
              <w:rPr>
                <w:rFonts w:ascii="Calibri" w:hAnsi="Calibri" w:cs="Segoe UI"/>
                <w:sz w:val="24"/>
                <w:szCs w:val="24"/>
              </w:rPr>
              <w:t>rzetargu nieograniczonego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415828A2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627AD4">
              <w:rPr>
                <w:rFonts w:ascii="Calibri" w:hAnsi="Calibri" w:cs="Segoe UI"/>
                <w:color w:val="000000"/>
                <w:sz w:val="24"/>
                <w:szCs w:val="24"/>
              </w:rPr>
              <w:t>(Dz. U. z 2022 r. poz. 1710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292B1D" w:rsidRPr="00B508D0">
              <w:rPr>
                <w:rFonts w:ascii="Calibri" w:hAnsi="Calibri" w:cs="Segoe UI"/>
                <w:color w:val="000000"/>
                <w:sz w:val="28"/>
                <w:szCs w:val="28"/>
              </w:rPr>
              <w:t>ze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6F86C7F8" w14:textId="77777777" w:rsidR="00163661" w:rsidRDefault="007E15B1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PRODUKTÓW LECZNICZYCH</w:t>
            </w:r>
            <w:r w:rsidR="008E1709">
              <w:rPr>
                <w:rStyle w:val="Pogrubienie"/>
                <w:rFonts w:asciiTheme="majorHAnsi" w:hAnsiTheme="majorHAnsi"/>
              </w:rPr>
              <w:t xml:space="preserve">, </w:t>
            </w:r>
            <w:r>
              <w:rPr>
                <w:rStyle w:val="Pogrubienie"/>
                <w:rFonts w:asciiTheme="majorHAnsi" w:hAnsiTheme="majorHAnsi"/>
              </w:rPr>
              <w:t>PŁYNÓW INFUZYJNYCH</w:t>
            </w:r>
            <w:r w:rsidR="00163661">
              <w:rPr>
                <w:rStyle w:val="Pogrubienie"/>
                <w:rFonts w:asciiTheme="majorHAnsi" w:hAnsiTheme="majorHAnsi"/>
              </w:rPr>
              <w:t xml:space="preserve"> </w:t>
            </w:r>
          </w:p>
          <w:p w14:paraId="563D9BC3" w14:textId="378B213C" w:rsidR="008E1709" w:rsidRDefault="008E1709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I WYROBÓW MEDYCZNYCH</w:t>
            </w:r>
          </w:p>
          <w:p w14:paraId="204516F0" w14:textId="77777777" w:rsidR="004B5DC9" w:rsidRDefault="00A578FA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  <w:p w14:paraId="21EC01EE" w14:textId="30C56875" w:rsidR="00B508D0" w:rsidRPr="00A7241F" w:rsidRDefault="00B508D0" w:rsidP="007E15B1">
            <w:pPr>
              <w:widowControl w:val="0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A826CC">
            <w:pPr>
              <w:tabs>
                <w:tab w:val="left" w:pos="459"/>
              </w:tabs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37085EC9" w14:textId="1887E0B6" w:rsidR="00CC1506" w:rsidRPr="00A866E0" w:rsidRDefault="00CC1506" w:rsidP="00B508D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  <w:r w:rsidR="00A866E0">
              <w:rPr>
                <w:rFonts w:asciiTheme="majorHAnsi" w:hAnsiTheme="majorHAnsi" w:cs="Segoe UI"/>
              </w:rPr>
              <w:t xml:space="preserve">tel. </w:t>
            </w:r>
            <w:r w:rsidR="00A866E0" w:rsidRPr="00A866E0">
              <w:rPr>
                <w:rFonts w:asciiTheme="majorHAnsi" w:hAnsiTheme="majorHAnsi" w:cs="Segoe UI"/>
              </w:rPr>
              <w:t>………………………</w:t>
            </w:r>
            <w:r w:rsidR="004218EA">
              <w:rPr>
                <w:rFonts w:asciiTheme="majorHAnsi" w:hAnsiTheme="majorHAnsi" w:cs="Segoe UI"/>
              </w:rPr>
              <w:t>………</w:t>
            </w:r>
            <w:r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8E2FD5" w:rsidR="003D493B" w:rsidRPr="00A866E0" w:rsidRDefault="00E37F70" w:rsidP="00292B1D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FCCA486" w14:textId="7A78E692" w:rsidR="00A826CC" w:rsidRDefault="00CB1B80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A826CC">
              <w:rPr>
                <w:rFonts w:asciiTheme="majorHAnsi" w:hAnsiTheme="majorHAnsi" w:cs="Segoe UI"/>
                <w:b/>
              </w:rPr>
              <w:t>dostawę</w:t>
            </w:r>
            <w:r w:rsidR="00E34B26" w:rsidRPr="00A826CC">
              <w:rPr>
                <w:rFonts w:asciiTheme="majorHAnsi" w:hAnsiTheme="majorHAnsi" w:cs="Segoe UI"/>
                <w:b/>
              </w:rPr>
              <w:t xml:space="preserve"> </w:t>
            </w:r>
            <w:r w:rsidR="003E610E">
              <w:rPr>
                <w:rFonts w:asciiTheme="majorHAnsi" w:hAnsiTheme="majorHAnsi" w:cs="Segoe UI"/>
                <w:b/>
              </w:rPr>
              <w:t>płynów infuzyjnych</w:t>
            </w:r>
            <w:r w:rsidR="007E15B1">
              <w:rPr>
                <w:rFonts w:asciiTheme="majorHAnsi" w:hAnsiTheme="majorHAnsi" w:cs="Segoe UI"/>
                <w:b/>
              </w:rPr>
              <w:t xml:space="preserve"> </w:t>
            </w:r>
            <w:r w:rsidR="00924B5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</w:t>
            </w:r>
            <w:r w:rsidR="00991410">
              <w:rPr>
                <w:rFonts w:asciiTheme="majorHAnsi" w:hAnsiTheme="majorHAnsi" w:cs="Segoe UI"/>
              </w:rPr>
              <w:t xml:space="preserve"> pakietu</w:t>
            </w:r>
            <w:r w:rsidR="003E610E">
              <w:rPr>
                <w:rFonts w:asciiTheme="majorHAnsi" w:hAnsiTheme="majorHAnsi" w:cs="Segoe UI"/>
              </w:rPr>
              <w:t xml:space="preserve"> nr 14,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12C2A1FA" w:rsidR="00D83674" w:rsidRPr="00866327" w:rsidRDefault="00D83674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71ABE9EB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603AF8FB" w:rsidR="00A866E0" w:rsidRDefault="00A866E0" w:rsidP="00BA6212">
            <w:pPr>
              <w:pStyle w:val="Tekstpodstawowywcity2"/>
              <w:numPr>
                <w:ilvl w:val="0"/>
                <w:numId w:val="21"/>
              </w:num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pakiet nr </w:t>
            </w:r>
            <w:r w:rsidR="00C93160">
              <w:rPr>
                <w:rFonts w:asciiTheme="majorHAnsi" w:hAnsiTheme="majorHAnsi" w:cs="Tahoma"/>
                <w:b/>
              </w:rPr>
              <w:t>1</w:t>
            </w:r>
            <w:r w:rsidR="00F62AF2">
              <w:rPr>
                <w:rFonts w:asciiTheme="majorHAnsi" w:hAnsiTheme="majorHAnsi" w:cs="Tahoma"/>
                <w:b/>
              </w:rPr>
              <w:t>4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r w:rsidR="00BA6212">
              <w:rPr>
                <w:rFonts w:asciiTheme="majorHAnsi" w:hAnsiTheme="majorHAnsi" w:cs="Tahoma"/>
                <w:b/>
              </w:rPr>
              <w:t>płyny infuzyjne</w:t>
            </w:r>
          </w:p>
          <w:p w14:paraId="0B491B90" w14:textId="3ADF5367" w:rsidR="00A866E0" w:rsidRPr="00A866E0" w:rsidRDefault="00A866E0" w:rsidP="00991410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525A102C" w:rsid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01178FE6" w:rsidR="00A866E0" w:rsidRPr="00A866E0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</w:t>
            </w:r>
            <w:r w:rsidR="00116CBE">
              <w:rPr>
                <w:rFonts w:asciiTheme="majorHAnsi" w:hAnsiTheme="majorHAnsi" w:cs="Tahoma"/>
              </w:rPr>
              <w:t>płynów infuzyjnych</w:t>
            </w:r>
            <w:r w:rsidRPr="00A866E0">
              <w:rPr>
                <w:rFonts w:asciiTheme="majorHAnsi" w:hAnsiTheme="majorHAnsi" w:cs="Tahoma"/>
              </w:rPr>
              <w:t>,</w:t>
            </w:r>
          </w:p>
          <w:p w14:paraId="74D16EB4" w14:textId="77777777" w:rsidR="00A826CC" w:rsidRDefault="00A866E0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73664B">
              <w:rPr>
                <w:rFonts w:asciiTheme="majorHAnsi" w:hAnsiTheme="majorHAnsi" w:cs="Tahoma"/>
              </w:rPr>
              <w:t xml:space="preserve"> Działu Farmacji Szpitalnej</w:t>
            </w:r>
            <w:r w:rsidRPr="00A866E0">
              <w:rPr>
                <w:rFonts w:asciiTheme="majorHAnsi" w:hAnsiTheme="majorHAnsi" w:cs="Tahoma"/>
              </w:rPr>
              <w:t xml:space="preserve"> mieszczącego się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</w:p>
          <w:p w14:paraId="0708A4EE" w14:textId="77777777" w:rsidR="003D493B" w:rsidRDefault="00A826CC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3D493B">
              <w:rPr>
                <w:rFonts w:asciiTheme="majorHAnsi" w:hAnsiTheme="majorHAnsi" w:cs="Tahoma"/>
              </w:rPr>
              <w:t>w tymczasowej</w:t>
            </w:r>
            <w:r w:rsidR="00A866E0" w:rsidRPr="00A866E0">
              <w:rPr>
                <w:rFonts w:asciiTheme="majorHAnsi" w:hAnsiTheme="majorHAnsi" w:cs="Tahoma"/>
              </w:rPr>
              <w:t xml:space="preserve"> siedzibie Samodzielnego Publicznego Klinicznego Szpitala Okulistycznego </w:t>
            </w:r>
            <w:r w:rsidR="003D493B">
              <w:rPr>
                <w:rFonts w:asciiTheme="majorHAnsi" w:hAnsiTheme="majorHAnsi" w:cs="Tahoma"/>
              </w:rPr>
              <w:t xml:space="preserve"> </w:t>
            </w:r>
          </w:p>
          <w:p w14:paraId="69F58239" w14:textId="6B39C3B2" w:rsidR="00A866E0" w:rsidRPr="00A866E0" w:rsidRDefault="003D493B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 xml:space="preserve">Warszawie,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przy ul.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26CC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6077CBB2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472CF7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472CF7">
              <w:rPr>
                <w:rFonts w:asciiTheme="majorHAnsi" w:hAnsiTheme="majorHAnsi" w:cs="Segoe UI"/>
                <w:b/>
              </w:rPr>
              <w:t>OŚWIADCZENIA:</w:t>
            </w:r>
          </w:p>
          <w:p w14:paraId="6ECE51F0" w14:textId="2154F5C8" w:rsidR="00A06560" w:rsidRPr="00B508D0" w:rsidRDefault="00A06560" w:rsidP="00CD4B48">
            <w:pPr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06560">
              <w:rPr>
                <w:rFonts w:asciiTheme="majorHAnsi" w:hAnsiTheme="majorHAnsi" w:cs="Segoe UI"/>
                <w:bCs/>
              </w:rPr>
              <w:t>1.</w:t>
            </w:r>
            <w:r w:rsidR="00B508D0">
              <w:rPr>
                <w:rFonts w:asciiTheme="majorHAnsi" w:hAnsiTheme="majorHAnsi" w:cs="Segoe UI"/>
                <w:bCs/>
              </w:rPr>
              <w:t xml:space="preserve"> </w:t>
            </w:r>
            <w:r w:rsidR="00B508D0" w:rsidRPr="00B508D0">
              <w:rPr>
                <w:rFonts w:asciiTheme="majorHAnsi" w:hAnsiTheme="majorHAnsi" w:cs="Segoe UI"/>
                <w:b/>
              </w:rPr>
              <w:t>Oświadczamy, że</w:t>
            </w:r>
            <w:r w:rsidR="00B508D0">
              <w:rPr>
                <w:rFonts w:asciiTheme="majorHAnsi" w:hAnsiTheme="majorHAnsi" w:cs="Segoe UI"/>
                <w:b/>
              </w:rPr>
              <w:t>:</w:t>
            </w:r>
          </w:p>
          <w:p w14:paraId="48DC6D6B" w14:textId="704E23FA" w:rsidR="005E7A00" w:rsidRPr="00472CF7" w:rsidRDefault="00B508D0" w:rsidP="00E833EF">
            <w:pPr>
              <w:pStyle w:val="Tekstpodstawowywcity"/>
              <w:numPr>
                <w:ilvl w:val="0"/>
                <w:numId w:val="17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5E7A00" w:rsidRPr="00472CF7">
              <w:rPr>
                <w:rFonts w:asciiTheme="majorHAnsi" w:hAnsiTheme="majorHAnsi" w:cstheme="majorHAnsi"/>
              </w:rPr>
              <w:t>szystkie zaoferowane p</w:t>
            </w:r>
            <w:r w:rsidR="00116CBE">
              <w:rPr>
                <w:rFonts w:asciiTheme="majorHAnsi" w:hAnsiTheme="majorHAnsi" w:cstheme="majorHAnsi"/>
              </w:rPr>
              <w:t>łyny infuzyjne</w:t>
            </w:r>
            <w:r w:rsidR="005E7A00" w:rsidRPr="00472CF7">
              <w:rPr>
                <w:rFonts w:asciiTheme="majorHAnsi" w:hAnsiTheme="majorHAnsi" w:cstheme="majorHAnsi"/>
              </w:rPr>
              <w:t xml:space="preserve"> uzyskały pozwolenie na </w:t>
            </w:r>
            <w:r w:rsidR="00EB05E8">
              <w:rPr>
                <w:rFonts w:asciiTheme="majorHAnsi" w:hAnsiTheme="majorHAnsi" w:cstheme="majorHAnsi"/>
              </w:rPr>
              <w:t>dopuszczenie</w:t>
            </w:r>
          </w:p>
          <w:p w14:paraId="367C714D" w14:textId="77777777" w:rsidR="00EB05E8" w:rsidRDefault="005E7A00" w:rsidP="00E833EF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472CF7">
              <w:rPr>
                <w:rFonts w:asciiTheme="majorHAnsi" w:hAnsiTheme="majorHAnsi" w:cstheme="majorHAnsi"/>
              </w:rPr>
              <w:t xml:space="preserve">       do obrotu i zostały wpisane do Rejestru Produktów Leczniczych</w:t>
            </w:r>
            <w:r w:rsidR="00EB05E8">
              <w:rPr>
                <w:rFonts w:asciiTheme="majorHAnsi" w:hAnsiTheme="majorHAnsi" w:cstheme="majorHAnsi"/>
              </w:rPr>
              <w:t xml:space="preserve"> </w:t>
            </w:r>
            <w:r w:rsidRPr="00472CF7">
              <w:rPr>
                <w:rFonts w:asciiTheme="majorHAnsi" w:hAnsiTheme="majorHAnsi" w:cstheme="majorHAnsi"/>
              </w:rPr>
              <w:t xml:space="preserve">Dopuszczonych do Obrotu </w:t>
            </w:r>
            <w:r w:rsidR="00EB05E8">
              <w:rPr>
                <w:rFonts w:asciiTheme="majorHAnsi" w:hAnsiTheme="majorHAnsi" w:cstheme="majorHAnsi"/>
              </w:rPr>
              <w:t xml:space="preserve"> </w:t>
            </w:r>
          </w:p>
          <w:p w14:paraId="32A76EEB" w14:textId="77777777" w:rsidR="00EB05E8" w:rsidRDefault="00EB05E8" w:rsidP="00E833EF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5E7A00" w:rsidRPr="00472CF7">
              <w:rPr>
                <w:rFonts w:asciiTheme="majorHAnsi" w:hAnsiTheme="majorHAnsi" w:cstheme="majorHAnsi"/>
              </w:rPr>
              <w:t xml:space="preserve">na terytorium Rzeczypospolitej Polskiej – zgodnie z wymogami ustawy z dnia 6 września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60CDBFE" w14:textId="77777777" w:rsidR="00EB05E8" w:rsidRDefault="00EB05E8" w:rsidP="00E833EF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5E7A00" w:rsidRPr="00472CF7">
              <w:rPr>
                <w:rFonts w:asciiTheme="majorHAnsi" w:hAnsiTheme="majorHAnsi" w:cstheme="majorHAnsi"/>
              </w:rPr>
              <w:t>2001r. Prawo Farmaceutyczne</w:t>
            </w:r>
            <w:r w:rsidR="00084B24" w:rsidRPr="00472CF7">
              <w:rPr>
                <w:rFonts w:asciiTheme="majorHAnsi" w:hAnsiTheme="majorHAnsi" w:cstheme="majorHAnsi"/>
              </w:rPr>
              <w:t xml:space="preserve"> (tekst jednolity Dz. U.  z 202</w:t>
            </w:r>
            <w:r w:rsidR="00C41521">
              <w:rPr>
                <w:rFonts w:asciiTheme="majorHAnsi" w:hAnsiTheme="majorHAnsi" w:cstheme="majorHAnsi"/>
              </w:rPr>
              <w:t>2</w:t>
            </w:r>
            <w:r w:rsidR="005E7A00" w:rsidRPr="00472CF7">
              <w:rPr>
                <w:rFonts w:asciiTheme="majorHAnsi" w:hAnsiTheme="majorHAnsi" w:cstheme="majorHAnsi"/>
              </w:rPr>
              <w:t xml:space="preserve">r. poz. </w:t>
            </w:r>
            <w:r w:rsidR="00084B24" w:rsidRPr="00472CF7">
              <w:rPr>
                <w:rFonts w:asciiTheme="majorHAnsi" w:hAnsiTheme="majorHAnsi" w:cs="Tahoma"/>
                <w:bCs/>
              </w:rPr>
              <w:t xml:space="preserve">poz. </w:t>
            </w:r>
            <w:r w:rsidR="00C41521">
              <w:rPr>
                <w:rFonts w:asciiTheme="majorHAnsi" w:hAnsiTheme="majorHAnsi" w:cs="Tahoma"/>
                <w:bCs/>
              </w:rPr>
              <w:t>2301</w:t>
            </w:r>
            <w:r w:rsidR="00084B24" w:rsidRPr="00472CF7">
              <w:rPr>
                <w:rFonts w:asciiTheme="majorHAnsi" w:hAnsiTheme="majorHAnsi" w:cs="Tahoma"/>
                <w:bCs/>
              </w:rPr>
              <w:t xml:space="preserve"> ze zm.</w:t>
            </w:r>
            <w:r w:rsidR="005E7A00" w:rsidRPr="00472CF7">
              <w:rPr>
                <w:rFonts w:asciiTheme="majorHAnsi" w:hAnsiTheme="majorHAnsi" w:cstheme="majorHAnsi"/>
              </w:rPr>
              <w:t>)</w:t>
            </w:r>
            <w:r w:rsidR="003D493B" w:rsidRPr="00472CF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DA36FA" w:rsidRPr="00B508D0">
              <w:rPr>
                <w:rFonts w:asciiTheme="majorHAnsi" w:hAnsiTheme="majorHAnsi" w:cstheme="majorHAnsi"/>
                <w:sz w:val="22"/>
                <w:szCs w:val="22"/>
              </w:rPr>
              <w:t xml:space="preserve">lub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14E6DF3" w14:textId="77777777" w:rsidR="00397F62" w:rsidRDefault="00EB05E8" w:rsidP="00E833EF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  <w:r w:rsidR="00DA36FA" w:rsidRPr="00B508D0">
              <w:rPr>
                <w:rFonts w:asciiTheme="majorHAnsi" w:hAnsiTheme="majorHAnsi" w:cstheme="majorHAnsi"/>
                <w:sz w:val="22"/>
                <w:szCs w:val="22"/>
              </w:rPr>
              <w:t>pozwolenia wydane przez Radę Unii Europejskiej lub Komisję  Europejską</w:t>
            </w:r>
            <w:r w:rsidR="00DA36FA" w:rsidRPr="00DA36F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DA36FA" w:rsidRPr="00B508D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(zastosowanie dla części </w:t>
            </w:r>
            <w:r w:rsidR="00397F6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</w:p>
          <w:p w14:paraId="1DC99FFD" w14:textId="36969B67" w:rsidR="00A06560" w:rsidRDefault="00397F62" w:rsidP="00E833EF">
            <w:pPr>
              <w:pStyle w:val="Tekstpodstawowywcity"/>
              <w:spacing w:after="0"/>
              <w:ind w:left="0" w:hanging="142"/>
              <w:jc w:val="both"/>
              <w:rPr>
                <w:rFonts w:asciiTheme="minorHAnsi" w:hAnsiTheme="minorHAnsi" w:cs="Tahoma"/>
                <w:b/>
                <w:bCs/>
                <w:color w:val="FFC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       </w:t>
            </w:r>
            <w:r w:rsidR="00DA36FA" w:rsidRPr="00B508D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postępowania, których przedmiotowe przepisy dotyczą)</w:t>
            </w:r>
            <w:r w:rsidR="00DA36FA" w:rsidRPr="00B508D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36FA" w:rsidRPr="00DA36FA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 w:rsidR="00DA36FA" w:rsidRPr="00CD4B48">
              <w:rPr>
                <w:rFonts w:asciiTheme="majorHAnsi" w:hAnsiTheme="majorHAnsi" w:cstheme="majorHAnsi"/>
                <w:b/>
                <w:bCs/>
                <w:color w:val="FFC000"/>
              </w:rPr>
              <w:t>PRODUKT</w:t>
            </w:r>
            <w:r w:rsidR="00B508D0">
              <w:rPr>
                <w:rFonts w:asciiTheme="majorHAnsi" w:hAnsiTheme="majorHAnsi" w:cstheme="majorHAnsi"/>
                <w:b/>
                <w:bCs/>
                <w:color w:val="FFC000"/>
              </w:rPr>
              <w:t>Y</w:t>
            </w:r>
            <w:r w:rsidR="00DA36FA" w:rsidRPr="00CD4B48">
              <w:rPr>
                <w:rFonts w:asciiTheme="majorHAnsi" w:hAnsiTheme="majorHAnsi" w:cstheme="majorHAnsi"/>
                <w:b/>
                <w:bCs/>
                <w:color w:val="FFC000"/>
              </w:rPr>
              <w:t xml:space="preserve"> LECZNICZE</w:t>
            </w:r>
          </w:p>
          <w:p w14:paraId="2C3A333D" w14:textId="25281A35" w:rsidR="00CD4B48" w:rsidRDefault="00B508D0" w:rsidP="00E833EF">
            <w:pPr>
              <w:pStyle w:val="Tekstpodstawowywcity"/>
              <w:numPr>
                <w:ilvl w:val="0"/>
                <w:numId w:val="17"/>
              </w:numPr>
              <w:spacing w:after="0"/>
              <w:ind w:left="208" w:firstLine="65"/>
              <w:jc w:val="both"/>
              <w:rPr>
                <w:rFonts w:asciiTheme="majorHAnsi" w:hAnsiTheme="majorHAnsi" w:cstheme="majorHAnsi"/>
              </w:rPr>
            </w:pPr>
            <w:r w:rsidRPr="00B508D0">
              <w:rPr>
                <w:rFonts w:asciiTheme="majorHAnsi" w:hAnsiTheme="majorHAnsi" w:cstheme="majorHAnsi"/>
              </w:rPr>
              <w:t>W</w:t>
            </w:r>
            <w:r w:rsidR="00A06560" w:rsidRPr="00B508D0">
              <w:rPr>
                <w:rFonts w:asciiTheme="majorHAnsi" w:hAnsiTheme="majorHAnsi" w:cstheme="majorHAnsi"/>
              </w:rPr>
              <w:t>s</w:t>
            </w:r>
            <w:r w:rsidR="00A06560" w:rsidRPr="00CD4B48">
              <w:rPr>
                <w:rFonts w:asciiTheme="majorHAnsi" w:hAnsiTheme="majorHAnsi" w:cstheme="majorHAnsi"/>
              </w:rPr>
              <w:t xml:space="preserve">zystkie zaoferowane </w:t>
            </w:r>
            <w:r w:rsidR="00116CBE">
              <w:rPr>
                <w:rFonts w:asciiTheme="majorHAnsi" w:hAnsiTheme="majorHAnsi" w:cstheme="majorHAnsi"/>
              </w:rPr>
              <w:t xml:space="preserve">płyny infuzyjne będące </w:t>
            </w:r>
            <w:r w:rsidR="00A06560" w:rsidRPr="00CD4B48">
              <w:rPr>
                <w:rFonts w:asciiTheme="majorHAnsi" w:hAnsiTheme="majorHAnsi" w:cstheme="majorHAnsi"/>
              </w:rPr>
              <w:t>wyrob</w:t>
            </w:r>
            <w:r w:rsidR="00116CBE">
              <w:rPr>
                <w:rFonts w:asciiTheme="majorHAnsi" w:hAnsiTheme="majorHAnsi" w:cstheme="majorHAnsi"/>
              </w:rPr>
              <w:t>ami</w:t>
            </w:r>
            <w:r w:rsidR="00A06560" w:rsidRPr="00CD4B48">
              <w:rPr>
                <w:rFonts w:asciiTheme="majorHAnsi" w:hAnsiTheme="majorHAnsi" w:cstheme="majorHAnsi"/>
              </w:rPr>
              <w:t xml:space="preserve"> medyczn</w:t>
            </w:r>
            <w:r w:rsidR="00116CBE">
              <w:rPr>
                <w:rFonts w:asciiTheme="majorHAnsi" w:hAnsiTheme="majorHAnsi" w:cstheme="majorHAnsi"/>
              </w:rPr>
              <w:t>ymi</w:t>
            </w:r>
            <w:r w:rsidR="00A06560" w:rsidRPr="00CD4B48">
              <w:rPr>
                <w:rFonts w:asciiTheme="majorHAnsi" w:hAnsiTheme="majorHAnsi" w:cstheme="majorHAnsi"/>
              </w:rPr>
              <w:t xml:space="preserve"> </w:t>
            </w:r>
            <w:r w:rsidR="00EB05E8">
              <w:rPr>
                <w:rFonts w:asciiTheme="majorHAnsi" w:hAnsiTheme="majorHAnsi" w:cstheme="majorHAnsi"/>
              </w:rPr>
              <w:t xml:space="preserve">będą </w:t>
            </w:r>
            <w:r w:rsidR="00A06560" w:rsidRPr="00CD4B48">
              <w:rPr>
                <w:rFonts w:asciiTheme="majorHAnsi" w:hAnsiTheme="majorHAnsi" w:cstheme="majorHAnsi"/>
              </w:rPr>
              <w:t>posiada</w:t>
            </w:r>
            <w:r w:rsidR="00EB05E8">
              <w:rPr>
                <w:rFonts w:asciiTheme="majorHAnsi" w:hAnsiTheme="majorHAnsi" w:cstheme="majorHAnsi"/>
              </w:rPr>
              <w:t>ły</w:t>
            </w:r>
            <w:r w:rsidR="00A06560" w:rsidRPr="00CD4B48">
              <w:rPr>
                <w:rFonts w:asciiTheme="majorHAnsi" w:hAnsiTheme="majorHAnsi" w:cstheme="majorHAnsi"/>
              </w:rPr>
              <w:t xml:space="preserve"> aktualne i ważne przez cały czas trwania umowy dokumenty (deklarację zgodności UE </w:t>
            </w:r>
            <w:r w:rsidR="00CD4B48" w:rsidRPr="00CD4B48">
              <w:rPr>
                <w:rFonts w:asciiTheme="majorHAnsi" w:hAnsiTheme="majorHAnsi" w:cstheme="majorHAnsi"/>
              </w:rPr>
              <w:t>o spełnieniu wymagań zasadniczych oraz certyfikat CE/certyfikat CE IVD jednostki notyfikowanej/jeśli dotyczy</w:t>
            </w:r>
            <w:r w:rsidR="003E610E">
              <w:rPr>
                <w:rFonts w:asciiTheme="majorHAnsi" w:hAnsiTheme="majorHAnsi" w:cstheme="majorHAnsi"/>
              </w:rPr>
              <w:t>/</w:t>
            </w:r>
            <w:r w:rsidR="00CD4B48" w:rsidRPr="00CD4B48">
              <w:rPr>
                <w:rFonts w:asciiTheme="majorHAnsi" w:hAnsiTheme="majorHAnsi" w:cstheme="majorHAnsi"/>
              </w:rPr>
              <w:t xml:space="preserve">), potwierdzające wprowadzenie oferowanego przedmiotu zamówienia do obrotu i stosowania na terenie Rzeczypospolitej Polskiej, zgodnie z obowiązującym prawem – </w:t>
            </w:r>
            <w:r w:rsidR="00CD4B48" w:rsidRPr="00CD4B48">
              <w:rPr>
                <w:rFonts w:asciiTheme="majorHAnsi" w:hAnsiTheme="majorHAnsi" w:cstheme="majorHAnsi"/>
                <w:b/>
                <w:bCs/>
                <w:color w:val="FFC000"/>
              </w:rPr>
              <w:t>WYROBY MEDYCZNE</w:t>
            </w:r>
            <w:r w:rsidR="00CD4B48" w:rsidRPr="00CD4B48">
              <w:rPr>
                <w:rFonts w:asciiTheme="majorHAnsi" w:hAnsiTheme="majorHAnsi" w:cstheme="majorHAnsi"/>
                <w:color w:val="FFC000"/>
              </w:rPr>
              <w:t xml:space="preserve"> </w:t>
            </w:r>
          </w:p>
          <w:p w14:paraId="56307FFC" w14:textId="2D8E5B00" w:rsidR="003F6E20" w:rsidRDefault="003F6E20" w:rsidP="00E833EF">
            <w:pPr>
              <w:pStyle w:val="Tekstpodstawowywcity"/>
              <w:spacing w:after="0"/>
              <w:ind w:left="484"/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F6E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□ </w:t>
            </w:r>
            <w:r w:rsidRPr="003F6E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dotyczy poz. ……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……</w:t>
            </w:r>
            <w:r w:rsidR="00116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..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CD557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/ w przypadku zaoferowania wyro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b</w:t>
            </w:r>
            <w:r w:rsidRPr="00CD557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ów z poz. </w:t>
            </w:r>
            <w:r w:rsidR="00116CB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13, 14</w:t>
            </w:r>
            <w:r w:rsidRPr="00CD557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/</w:t>
            </w:r>
          </w:p>
          <w:p w14:paraId="58223BE6" w14:textId="4E8EC536" w:rsidR="00CD4B48" w:rsidRPr="001726D9" w:rsidRDefault="00CD4B48" w:rsidP="00CD4B48">
            <w:pPr>
              <w:pStyle w:val="Tekstpodstawowywcity"/>
              <w:spacing w:after="0"/>
              <w:ind w:left="273"/>
              <w:jc w:val="both"/>
              <w:rPr>
                <w:rFonts w:asciiTheme="majorHAnsi" w:hAnsiTheme="majorHAnsi" w:cstheme="majorHAnsi"/>
                <w:i/>
                <w:iCs/>
                <w:color w:val="0066FF"/>
                <w:sz w:val="20"/>
                <w:szCs w:val="20"/>
              </w:rPr>
            </w:pPr>
            <w:r w:rsidRPr="00CD4B4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  <w:r w:rsidR="001726D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1726D9">
              <w:rPr>
                <w:rFonts w:asciiTheme="majorHAnsi" w:hAnsiTheme="majorHAnsi" w:cstheme="majorHAnsi"/>
                <w:i/>
                <w:iCs/>
                <w:color w:val="0066FF"/>
                <w:sz w:val="20"/>
                <w:szCs w:val="20"/>
              </w:rPr>
              <w:t>zaznaczyć właściwe</w:t>
            </w:r>
          </w:p>
          <w:p w14:paraId="75D1B55C" w14:textId="2D6A6ECA" w:rsidR="00390004" w:rsidRPr="00CD4B48" w:rsidRDefault="00A06560" w:rsidP="00CD4B48">
            <w:pPr>
              <w:pStyle w:val="Tekstpodstawowywcity"/>
              <w:spacing w:after="0"/>
              <w:ind w:left="208" w:hanging="142"/>
              <w:jc w:val="both"/>
              <w:rPr>
                <w:rFonts w:asciiTheme="minorHAnsi" w:hAnsiTheme="minorHAnsi" w:cs="Tahoma"/>
              </w:rPr>
            </w:pPr>
            <w:r w:rsidRPr="00A06560">
              <w:rPr>
                <w:rFonts w:asciiTheme="minorHAnsi" w:hAnsiTheme="minorHAnsi" w:cs="Tahoma"/>
              </w:rPr>
              <w:t xml:space="preserve"> </w:t>
            </w:r>
          </w:p>
          <w:p w14:paraId="35702364" w14:textId="77777777" w:rsidR="0084086F" w:rsidRPr="00472CF7" w:rsidRDefault="005A3A26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472CF7"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472CF7">
              <w:rPr>
                <w:rFonts w:asciiTheme="majorHAnsi" w:hAnsiTheme="majorHAnsi" w:cs="Tahoma"/>
                <w:bCs/>
              </w:rPr>
              <w:t>2</w:t>
            </w:r>
            <w:r w:rsidR="008524DD" w:rsidRPr="00472CF7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4086F" w:rsidRPr="00472CF7">
              <w:rPr>
                <w:rFonts w:asciiTheme="majorHAnsi" w:hAnsiTheme="majorHAnsi" w:cs="Tahoma"/>
                <w:b/>
              </w:rPr>
              <w:t xml:space="preserve">obejmująca termin ważności </w:t>
            </w:r>
            <w:r w:rsidR="008524DD" w:rsidRPr="00472CF7">
              <w:rPr>
                <w:rFonts w:asciiTheme="majorHAnsi" w:hAnsiTheme="majorHAnsi" w:cs="Tahoma"/>
              </w:rPr>
              <w:t xml:space="preserve">na poszczególne pozycje przedmiotu </w:t>
            </w:r>
            <w:r w:rsidR="0084086F" w:rsidRPr="00472CF7">
              <w:rPr>
                <w:rFonts w:asciiTheme="majorHAnsi" w:hAnsiTheme="majorHAnsi" w:cs="Tahoma"/>
              </w:rPr>
              <w:t xml:space="preserve"> </w:t>
            </w:r>
          </w:p>
          <w:p w14:paraId="3EDB9BE2" w14:textId="0FAF524F" w:rsidR="00292B1D" w:rsidRPr="00472CF7" w:rsidRDefault="0084086F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 w:rsidRPr="00472CF7">
              <w:rPr>
                <w:rFonts w:asciiTheme="majorHAnsi" w:hAnsiTheme="majorHAnsi" w:cs="Tahoma"/>
              </w:rPr>
              <w:t xml:space="preserve">   </w:t>
            </w:r>
            <w:r w:rsidR="00292B1D" w:rsidRPr="00472CF7">
              <w:rPr>
                <w:rFonts w:asciiTheme="majorHAnsi" w:hAnsiTheme="majorHAnsi" w:cs="Tahoma"/>
              </w:rPr>
              <w:t xml:space="preserve">  </w:t>
            </w:r>
            <w:r w:rsidR="008524DD" w:rsidRPr="00472CF7">
              <w:rPr>
                <w:rFonts w:asciiTheme="majorHAnsi" w:hAnsiTheme="majorHAnsi" w:cs="Tahoma"/>
              </w:rPr>
              <w:t>zamówienia</w:t>
            </w:r>
            <w:r w:rsidR="00292B1D" w:rsidRPr="00472CF7">
              <w:rPr>
                <w:rFonts w:asciiTheme="majorHAnsi" w:hAnsiTheme="majorHAnsi" w:cs="Tahoma"/>
                <w:bCs/>
              </w:rPr>
              <w:t xml:space="preserve"> liczona od daty</w:t>
            </w:r>
            <w:r w:rsidR="008524DD" w:rsidRPr="00472CF7">
              <w:rPr>
                <w:rFonts w:asciiTheme="majorHAnsi" w:hAnsiTheme="majorHAnsi" w:cs="Tahoma"/>
                <w:bCs/>
              </w:rPr>
              <w:t xml:space="preserve"> dostawy </w:t>
            </w:r>
            <w:r w:rsidR="00292B1D" w:rsidRPr="00472CF7">
              <w:rPr>
                <w:rFonts w:asciiTheme="majorHAnsi" w:hAnsiTheme="majorHAnsi" w:cs="Tahoma"/>
                <w:bCs/>
              </w:rPr>
              <w:t xml:space="preserve">każdej zamówionej partii towaru </w:t>
            </w:r>
            <w:r w:rsidR="000842B2" w:rsidRPr="00472CF7">
              <w:rPr>
                <w:rFonts w:asciiTheme="majorHAnsi" w:hAnsiTheme="majorHAnsi" w:cs="Tahoma"/>
                <w:bCs/>
              </w:rPr>
              <w:t xml:space="preserve">wynosić będzie nie </w:t>
            </w:r>
            <w:r w:rsidR="00292B1D" w:rsidRPr="00472CF7">
              <w:rPr>
                <w:rFonts w:asciiTheme="majorHAnsi" w:hAnsiTheme="majorHAnsi" w:cs="Tahoma"/>
                <w:bCs/>
              </w:rPr>
              <w:t xml:space="preserve">    </w:t>
            </w:r>
          </w:p>
          <w:p w14:paraId="2CC8F3BB" w14:textId="53F54E08" w:rsidR="008524DD" w:rsidRPr="00472CF7" w:rsidRDefault="00292B1D" w:rsidP="00E833EF">
            <w:pPr>
              <w:pStyle w:val="Tekstpodstawowywcity2"/>
              <w:spacing w:line="240" w:lineRule="auto"/>
              <w:ind w:left="0"/>
              <w:jc w:val="both"/>
              <w:rPr>
                <w:rFonts w:asciiTheme="majorHAnsi" w:hAnsiTheme="majorHAnsi" w:cs="Tahoma"/>
                <w:b/>
                <w:bCs/>
              </w:rPr>
            </w:pPr>
            <w:r w:rsidRPr="00472CF7">
              <w:rPr>
                <w:rFonts w:asciiTheme="majorHAnsi" w:hAnsiTheme="majorHAnsi" w:cs="Tahoma"/>
                <w:bCs/>
              </w:rPr>
              <w:t xml:space="preserve">     </w:t>
            </w:r>
            <w:r w:rsidR="000842B2" w:rsidRPr="00472CF7">
              <w:rPr>
                <w:rFonts w:asciiTheme="majorHAnsi" w:hAnsiTheme="majorHAnsi" w:cs="Tahoma"/>
                <w:bCs/>
              </w:rPr>
              <w:t xml:space="preserve">mniej niż </w:t>
            </w:r>
            <w:r w:rsidR="000842B2" w:rsidRPr="00472CF7">
              <w:rPr>
                <w:rFonts w:asciiTheme="majorHAnsi" w:hAnsiTheme="majorHAnsi" w:cs="Tahoma"/>
                <w:b/>
                <w:bCs/>
              </w:rPr>
              <w:t>24</w:t>
            </w:r>
            <w:r w:rsidR="000842B2" w:rsidRPr="00472CF7">
              <w:rPr>
                <w:rFonts w:asciiTheme="majorHAnsi" w:hAnsiTheme="majorHAnsi" w:cs="Tahoma"/>
                <w:bCs/>
              </w:rPr>
              <w:t xml:space="preserve"> </w:t>
            </w:r>
            <w:r w:rsidR="000842B2" w:rsidRPr="00472CF7">
              <w:rPr>
                <w:rFonts w:asciiTheme="majorHAnsi" w:hAnsiTheme="majorHAnsi" w:cs="Tahoma"/>
                <w:b/>
                <w:bCs/>
              </w:rPr>
              <w:t>miesiące.</w:t>
            </w:r>
          </w:p>
          <w:p w14:paraId="76DEF185" w14:textId="28A51C8B" w:rsidR="009058F3" w:rsidRPr="00472CF7" w:rsidRDefault="008524DD" w:rsidP="00A826CC">
            <w:pPr>
              <w:pStyle w:val="Tekstpodstawowywcity2"/>
              <w:spacing w:after="0" w:line="276" w:lineRule="auto"/>
              <w:ind w:left="0" w:firstLine="34"/>
              <w:jc w:val="both"/>
              <w:rPr>
                <w:rFonts w:asciiTheme="majorHAnsi" w:hAnsiTheme="majorHAnsi" w:cs="Tahoma"/>
                <w:b/>
              </w:rPr>
            </w:pPr>
            <w:r w:rsidRPr="00472CF7">
              <w:rPr>
                <w:rFonts w:asciiTheme="majorHAnsi" w:hAnsiTheme="majorHAnsi" w:cs="Segoe UI"/>
              </w:rPr>
              <w:t>3</w:t>
            </w:r>
            <w:r w:rsidR="009058F3" w:rsidRPr="00472CF7">
              <w:rPr>
                <w:rFonts w:asciiTheme="majorHAnsi" w:hAnsiTheme="majorHAnsi" w:cs="Segoe UI"/>
              </w:rPr>
              <w:t xml:space="preserve">. </w:t>
            </w:r>
            <w:r w:rsidR="009058F3" w:rsidRPr="00472CF7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35206887" w:rsidR="005A427B" w:rsidRPr="00472CF7" w:rsidRDefault="000D116A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 w:rsidRPr="00472CF7">
              <w:rPr>
                <w:rFonts w:asciiTheme="majorHAnsi" w:hAnsiTheme="majorHAnsi" w:cs="Tahoma"/>
                <w:bCs/>
                <w:sz w:val="24"/>
                <w:szCs w:val="24"/>
              </w:rPr>
              <w:t>1</w:t>
            </w:r>
            <w:r w:rsidR="00626E41" w:rsidRPr="00472CF7">
              <w:rPr>
                <w:rFonts w:asciiTheme="majorHAnsi" w:hAnsiTheme="majorHAnsi" w:cs="Tahoma"/>
                <w:bCs/>
                <w:sz w:val="24"/>
                <w:szCs w:val="24"/>
              </w:rPr>
              <w:t>2</w:t>
            </w:r>
            <w:r w:rsidR="005A427B" w:rsidRPr="00472CF7">
              <w:rPr>
                <w:rFonts w:asciiTheme="majorHAnsi" w:hAnsiTheme="majorHAnsi" w:cs="Tahoma"/>
                <w:bCs/>
                <w:sz w:val="24"/>
                <w:szCs w:val="24"/>
              </w:rPr>
              <w:t xml:space="preserve"> miesięcy</w:t>
            </w:r>
            <w:r w:rsidR="005A427B"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6CC788CD" w14:textId="786E4C2E" w:rsidR="00C138EE" w:rsidRPr="00472CF7" w:rsidRDefault="005A427B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Realizacja</w:t>
            </w:r>
            <w:r w:rsidR="00A826CC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34513BB1" w14:textId="40A6F131" w:rsidR="00D83674" w:rsidRDefault="00C138EE" w:rsidP="00916BF8">
            <w:pPr>
              <w:pStyle w:val="Tekstpodstawowy"/>
              <w:spacing w:line="360" w:lineRule="auto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="006853D0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:</w:t>
            </w: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5F7FC408" w14:textId="77777777" w:rsidR="00916BF8" w:rsidRDefault="00916BF8" w:rsidP="00916BF8">
            <w:pPr>
              <w:pStyle w:val="Tekstpodstawowy"/>
              <w:spacing w:line="360" w:lineRule="auto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</w:p>
          <w:p w14:paraId="69EFF0DB" w14:textId="77777777" w:rsidR="00BD31FE" w:rsidRPr="00472CF7" w:rsidRDefault="00BD31FE" w:rsidP="006853D0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</w:p>
          <w:p w14:paraId="6F41445B" w14:textId="77777777" w:rsidR="005F38B1" w:rsidRPr="00472CF7" w:rsidRDefault="005F38B1" w:rsidP="005F38B1">
            <w:pPr>
              <w:pStyle w:val="Akapitzlist"/>
              <w:numPr>
                <w:ilvl w:val="0"/>
                <w:numId w:val="14"/>
              </w:numPr>
              <w:spacing w:after="160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472CF7">
              <w:rPr>
                <w:rFonts w:asciiTheme="majorHAnsi" w:hAnsiTheme="majorHAnsi" w:cstheme="majorHAnsi"/>
                <w:bCs/>
              </w:rPr>
              <w:t xml:space="preserve">w czasie nie dłuższym niż 2 dni robocze od daty zamówienia każdej partii towaru  </w:t>
            </w:r>
          </w:p>
          <w:p w14:paraId="0D66CEAC" w14:textId="1F8D6565" w:rsidR="00472CF7" w:rsidRPr="00472CF7" w:rsidRDefault="005F38B1" w:rsidP="00472CF7">
            <w:pPr>
              <w:pStyle w:val="Akapitzlist"/>
              <w:numPr>
                <w:ilvl w:val="0"/>
                <w:numId w:val="14"/>
              </w:numPr>
              <w:spacing w:after="160"/>
              <w:ind w:left="714" w:hanging="357"/>
              <w:jc w:val="both"/>
              <w:rPr>
                <w:rFonts w:asciiTheme="majorHAnsi" w:hAnsiTheme="majorHAnsi" w:cstheme="majorHAnsi"/>
                <w:b/>
              </w:rPr>
            </w:pPr>
            <w:r w:rsidRPr="00472CF7">
              <w:rPr>
                <w:rFonts w:asciiTheme="majorHAnsi" w:hAnsiTheme="majorHAnsi" w:cstheme="majorHAnsi"/>
                <w:bCs/>
              </w:rPr>
              <w:t xml:space="preserve">w czasie 24 godzin w przypadku konieczności zrealizowania dostawy na „cito” </w:t>
            </w:r>
          </w:p>
          <w:p w14:paraId="67B1D813" w14:textId="33F7A9CA" w:rsidR="002E2176" w:rsidRPr="00472CF7" w:rsidRDefault="009058F3" w:rsidP="00295128">
            <w:pPr>
              <w:spacing w:after="160" w:line="360" w:lineRule="auto"/>
              <w:contextualSpacing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472CF7">
              <w:rPr>
                <w:rFonts w:asciiTheme="majorHAnsi" w:hAnsiTheme="majorHAnsi" w:cs="Segoe UI"/>
              </w:rPr>
              <w:t xml:space="preserve"> </w:t>
            </w:r>
            <w:r w:rsidR="00303D27" w:rsidRPr="00472CF7">
              <w:rPr>
                <w:rFonts w:asciiTheme="majorHAnsi" w:hAnsiTheme="majorHAnsi" w:cs="Segoe UI"/>
              </w:rPr>
              <w:t>4</w:t>
            </w:r>
            <w:r w:rsidRPr="00472CF7">
              <w:rPr>
                <w:rFonts w:asciiTheme="majorHAnsi" w:hAnsiTheme="majorHAnsi" w:cs="Segoe UI"/>
              </w:rPr>
              <w:t>.</w:t>
            </w:r>
            <w:r w:rsidRPr="00A866E0">
              <w:rPr>
                <w:rFonts w:asciiTheme="majorHAnsi" w:hAnsiTheme="majorHAnsi" w:cs="Segoe UI"/>
              </w:rPr>
              <w:t xml:space="preserve">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1A2D526F" w:rsidR="00751C40" w:rsidRPr="00A866E0" w:rsidRDefault="00751C40" w:rsidP="00A826CC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E833EF">
            <w:pPr>
              <w:widowControl w:val="0"/>
              <w:ind w:left="227" w:hanging="510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83674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4E6BA5C0" w:rsidR="00751C40" w:rsidRPr="00A866E0" w:rsidRDefault="00751C40" w:rsidP="00E833EF">
            <w:pPr>
              <w:widowControl w:val="0"/>
              <w:ind w:left="205" w:hanging="510"/>
              <w:rPr>
                <w:rFonts w:asciiTheme="majorHAnsi" w:hAnsiTheme="majorHAnsi" w:cs="Tahoma"/>
                <w:snapToGrid w:val="0"/>
              </w:rPr>
            </w:pPr>
            <w:r w:rsidRPr="00D83674">
              <w:rPr>
                <w:rFonts w:asciiTheme="majorHAnsi" w:hAnsiTheme="majorHAnsi" w:cs="Tahoma"/>
                <w:snapToGrid w:val="0"/>
                <w:sz w:val="32"/>
                <w:szCs w:val="32"/>
              </w:rPr>
              <w:t xml:space="preserve">         </w:t>
            </w:r>
            <w:r w:rsidRPr="00D83674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="006E3738">
              <w:rPr>
                <w:rFonts w:asciiTheme="majorHAnsi" w:hAnsiTheme="majorHAnsi" w:cs="Tahoma"/>
                <w:b/>
                <w:bCs/>
                <w:snapToGrid w:val="0"/>
              </w:rPr>
              <w:t xml:space="preserve">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</w:t>
            </w:r>
            <w:r w:rsidR="006E3738">
              <w:rPr>
                <w:rFonts w:asciiTheme="majorHAnsi" w:hAnsiTheme="majorHAnsi" w:cs="Tahoma"/>
                <w:snapToGrid w:val="0"/>
              </w:rPr>
              <w:t>...........................</w:t>
            </w:r>
          </w:p>
          <w:p w14:paraId="242B8641" w14:textId="4F16E411" w:rsidR="00751C40" w:rsidRPr="006972C8" w:rsidRDefault="00751C40" w:rsidP="00A826CC">
            <w:pPr>
              <w:widowControl w:val="0"/>
              <w:spacing w:line="276" w:lineRule="auto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</w:t>
            </w:r>
            <w:r w:rsidR="006E373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          </w:t>
            </w: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(zakres i wartość części zamówienia, która realizowana będzie przez podwykonawcę)</w:t>
            </w:r>
          </w:p>
          <w:p w14:paraId="358F34CD" w14:textId="046B8630" w:rsidR="00751C40" w:rsidRPr="00A866E0" w:rsidRDefault="00751C40" w:rsidP="00A826CC">
            <w:pPr>
              <w:widowControl w:val="0"/>
              <w:spacing w:after="120" w:line="276" w:lineRule="auto"/>
              <w:jc w:val="both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</w:t>
            </w:r>
            <w:r w:rsidRPr="00605972">
              <w:rPr>
                <w:rFonts w:asciiTheme="majorHAnsi" w:hAnsiTheme="majorHAnsi" w:cs="Tahoma"/>
                <w:i/>
                <w:snapToGrid w:val="0"/>
                <w:color w:val="0066FF"/>
                <w:sz w:val="20"/>
                <w:szCs w:val="20"/>
              </w:rPr>
              <w:t>zaznaczyć właściwe</w:t>
            </w:r>
          </w:p>
          <w:p w14:paraId="773177C9" w14:textId="77777777" w:rsidR="006972C8" w:rsidRDefault="00751C40" w:rsidP="00E833EF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59EB2B0A" w14:textId="00B77BA4" w:rsidR="003D493B" w:rsidRDefault="006972C8" w:rsidP="00E833EF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3C383BAA" w:rsidR="007E07A0" w:rsidRDefault="006E3738" w:rsidP="00E833EF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3D493B">
              <w:rPr>
                <w:rFonts w:asciiTheme="majorHAnsi" w:hAnsiTheme="majorHAnsi" w:cs="Segoe UI"/>
                <w:b/>
              </w:rPr>
              <w:t>9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5343853D" w14:textId="6146785D" w:rsidR="00292B1D" w:rsidRPr="00A826CC" w:rsidRDefault="007E07A0" w:rsidP="00E833EF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 w:rsidR="00292B1D">
              <w:rPr>
                <w:rFonts w:asciiTheme="majorHAnsi" w:hAnsiTheme="majorHAnsi" w:cs="Segoe UI"/>
              </w:rPr>
              <w:t xml:space="preserve"> do dnia </w:t>
            </w:r>
            <w:r w:rsidR="00BE54F0">
              <w:rPr>
                <w:rFonts w:asciiTheme="majorHAnsi" w:hAnsiTheme="majorHAnsi" w:cs="Segoe UI"/>
                <w:b/>
              </w:rPr>
              <w:t>17.06.</w:t>
            </w:r>
            <w:r w:rsidR="00A826CC" w:rsidRPr="00292B1D">
              <w:rPr>
                <w:rFonts w:asciiTheme="majorHAnsi" w:hAnsiTheme="majorHAnsi" w:cs="Segoe UI"/>
                <w:b/>
              </w:rPr>
              <w:t>202</w:t>
            </w:r>
            <w:r w:rsidR="00B142F7">
              <w:rPr>
                <w:rFonts w:asciiTheme="majorHAnsi" w:hAnsiTheme="majorHAnsi" w:cs="Segoe UI"/>
                <w:b/>
              </w:rPr>
              <w:t>3</w:t>
            </w:r>
            <w:r w:rsidR="00A826CC">
              <w:rPr>
                <w:rFonts w:asciiTheme="majorHAnsi" w:hAnsiTheme="majorHAnsi" w:cs="Segoe UI"/>
                <w:b/>
              </w:rPr>
              <w:t xml:space="preserve"> r.</w:t>
            </w:r>
          </w:p>
          <w:p w14:paraId="3C9BCC61" w14:textId="580217FF" w:rsidR="00DB5D08" w:rsidRPr="00A866E0" w:rsidRDefault="00DB5D08" w:rsidP="00E833EF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833EF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E833EF">
            <w:pPr>
              <w:tabs>
                <w:tab w:val="left" w:pos="459"/>
              </w:tabs>
              <w:spacing w:after="12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57F9572A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Pr="00605972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color w:val="0066FF"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605972">
              <w:rPr>
                <w:rFonts w:asciiTheme="majorHAnsi" w:hAnsiTheme="majorHAnsi" w:cs="Segoe UI"/>
                <w:color w:val="0066FF"/>
                <w:sz w:val="20"/>
                <w:szCs w:val="20"/>
              </w:rPr>
              <w:t xml:space="preserve">* </w:t>
            </w:r>
            <w:r w:rsidRPr="00605972">
              <w:rPr>
                <w:rFonts w:asciiTheme="majorHAnsi" w:hAnsiTheme="majorHAnsi" w:cs="Segoe UI"/>
                <w:i/>
                <w:color w:val="0066FF"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728DB597" w14:textId="77777777" w:rsidR="00E37F70" w:rsidRDefault="00426640" w:rsidP="00EC226B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8D08510" w:rsidR="00D83674" w:rsidRPr="00EC226B" w:rsidRDefault="00D83674" w:rsidP="00EC226B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833EF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833EF">
            <w:pPr>
              <w:spacing w:after="12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833EF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E833EF">
            <w:pPr>
              <w:spacing w:after="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E833EF">
            <w:pPr>
              <w:tabs>
                <w:tab w:val="num" w:pos="459"/>
              </w:tabs>
              <w:spacing w:after="40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E833EF">
        <w:trPr>
          <w:trHeight w:val="2489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065F5C" w14:textId="31E8E8C8" w:rsidR="00A826CC" w:rsidRPr="00A866E0" w:rsidRDefault="00426640" w:rsidP="00E833EF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</w:tc>
      </w:tr>
      <w:tr w:rsidR="00426640" w:rsidRPr="00A866E0" w14:paraId="08CB575D" w14:textId="77777777" w:rsidTr="00E833EF">
        <w:trPr>
          <w:trHeight w:val="747"/>
        </w:trPr>
        <w:tc>
          <w:tcPr>
            <w:tcW w:w="9214" w:type="dxa"/>
            <w:shd w:val="clear" w:color="auto" w:fill="FFFFCC"/>
            <w:vAlign w:val="center"/>
          </w:tcPr>
          <w:p w14:paraId="120FF233" w14:textId="625DE2BB" w:rsidR="00426640" w:rsidRPr="00292B1D" w:rsidRDefault="00426640" w:rsidP="0084086F">
            <w:pPr>
              <w:spacing w:after="40"/>
              <w:jc w:val="center"/>
              <w:rPr>
                <w:rFonts w:asciiTheme="majorHAnsi" w:hAnsiTheme="majorHAnsi" w:cs="Segoe UI"/>
                <w:b/>
                <w:i/>
                <w:sz w:val="22"/>
                <w:szCs w:val="22"/>
              </w:rPr>
            </w:pP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Formularz należy opatrzyć kwalifikowanym podpisem elektronicznym</w:t>
            </w:r>
            <w:r w:rsidR="00EF6F24" w:rsidRPr="00292B1D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</w:t>
            </w: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osoby/osób uprawnionych do reprezentowania Wykonawcy/Wykonawców.</w:t>
            </w:r>
          </w:p>
        </w:tc>
      </w:tr>
    </w:tbl>
    <w:p w14:paraId="7A916A51" w14:textId="750F17FE" w:rsidR="002E2176" w:rsidRPr="00A866E0" w:rsidRDefault="002E2176" w:rsidP="00E833EF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27AD4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270A99A1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A4409E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A4409E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67B596E0" w14:textId="00054046" w:rsidR="008E1709" w:rsidRPr="00C10ED3" w:rsidRDefault="00FB30B7" w:rsidP="007E15B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E15B1">
      <w:rPr>
        <w:rFonts w:ascii="Arial" w:hAnsi="Arial" w:cs="Arial"/>
        <w:b/>
        <w:sz w:val="16"/>
        <w:szCs w:val="16"/>
        <w:lang w:val="pl-PL"/>
      </w:rPr>
      <w:t>DOSTAWA PRODUKTÓW LECZNICZYCH</w:t>
    </w:r>
    <w:r w:rsidR="008E1709">
      <w:rPr>
        <w:rFonts w:ascii="Arial" w:hAnsi="Arial" w:cs="Arial"/>
        <w:b/>
        <w:sz w:val="16"/>
        <w:szCs w:val="16"/>
        <w:lang w:val="pl-PL"/>
      </w:rPr>
      <w:t xml:space="preserve">, </w:t>
    </w:r>
    <w:r w:rsidR="007E15B1">
      <w:rPr>
        <w:rFonts w:ascii="Arial" w:hAnsi="Arial" w:cs="Arial"/>
        <w:b/>
        <w:sz w:val="16"/>
        <w:szCs w:val="16"/>
        <w:lang w:val="pl-PL"/>
      </w:rPr>
      <w:t>PŁYNÓW INFUZYJNYCH</w:t>
    </w:r>
    <w:r w:rsidR="00163661">
      <w:rPr>
        <w:rFonts w:ascii="Arial" w:hAnsi="Arial" w:cs="Arial"/>
        <w:b/>
        <w:sz w:val="16"/>
        <w:szCs w:val="16"/>
        <w:lang w:val="pl-PL"/>
      </w:rPr>
      <w:t xml:space="preserve"> </w:t>
    </w:r>
    <w:r w:rsidR="008E1709">
      <w:rPr>
        <w:rFonts w:ascii="Arial" w:hAnsi="Arial" w:cs="Arial"/>
        <w:b/>
        <w:sz w:val="16"/>
        <w:szCs w:val="16"/>
        <w:lang w:val="pl-PL"/>
      </w:rPr>
      <w:t>I WY</w:t>
    </w:r>
    <w:r w:rsidR="00163661">
      <w:rPr>
        <w:rFonts w:ascii="Arial" w:hAnsi="Arial" w:cs="Arial"/>
        <w:b/>
        <w:sz w:val="16"/>
        <w:szCs w:val="16"/>
        <w:lang w:val="pl-PL"/>
      </w:rPr>
      <w:t>ROB</w:t>
    </w:r>
    <w:r w:rsidR="008E1709">
      <w:rPr>
        <w:rFonts w:ascii="Arial" w:hAnsi="Arial" w:cs="Arial"/>
        <w:b/>
        <w:sz w:val="16"/>
        <w:szCs w:val="16"/>
        <w:lang w:val="pl-PL"/>
      </w:rPr>
      <w:t>ÓW MEDYCZNYCH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52F85AD6" w:rsidR="006972C8" w:rsidRPr="00011A04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11A04">
      <w:rPr>
        <w:rFonts w:ascii="Arial" w:hAnsi="Arial" w:cs="Arial"/>
        <w:sz w:val="16"/>
        <w:szCs w:val="16"/>
        <w:lang w:val="pl-PL"/>
      </w:rPr>
      <w:t>0</w:t>
    </w:r>
    <w:r w:rsidR="007E15B1">
      <w:rPr>
        <w:rFonts w:ascii="Arial" w:hAnsi="Arial" w:cs="Arial"/>
        <w:sz w:val="16"/>
        <w:szCs w:val="16"/>
        <w:lang w:val="pl-PL"/>
      </w:rPr>
      <w:t>1</w:t>
    </w:r>
    <w:r>
      <w:rPr>
        <w:rFonts w:ascii="Arial" w:hAnsi="Arial" w:cs="Arial"/>
        <w:sz w:val="16"/>
        <w:szCs w:val="16"/>
      </w:rPr>
      <w:t>/202</w:t>
    </w:r>
    <w:r w:rsidR="007E15B1">
      <w:rPr>
        <w:rFonts w:ascii="Arial" w:hAnsi="Arial" w:cs="Arial"/>
        <w:sz w:val="16"/>
        <w:szCs w:val="16"/>
        <w:lang w:val="pl-PL"/>
      </w:rPr>
      <w:t>3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53B93"/>
    <w:multiLevelType w:val="hybridMultilevel"/>
    <w:tmpl w:val="547A47F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1C7059"/>
    <w:multiLevelType w:val="hybridMultilevel"/>
    <w:tmpl w:val="9474A6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802FBA"/>
    <w:multiLevelType w:val="hybridMultilevel"/>
    <w:tmpl w:val="D4D0D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C17F3"/>
    <w:multiLevelType w:val="hybridMultilevel"/>
    <w:tmpl w:val="D32827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2A4"/>
    <w:multiLevelType w:val="hybridMultilevel"/>
    <w:tmpl w:val="31ACFF0A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8C45285"/>
    <w:multiLevelType w:val="hybridMultilevel"/>
    <w:tmpl w:val="DE6EB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5B51"/>
    <w:multiLevelType w:val="hybridMultilevel"/>
    <w:tmpl w:val="9ADA2E92"/>
    <w:lvl w:ilvl="0" w:tplc="1E645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169F6"/>
    <w:multiLevelType w:val="hybridMultilevel"/>
    <w:tmpl w:val="A46EA296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02192"/>
    <w:multiLevelType w:val="hybridMultilevel"/>
    <w:tmpl w:val="FC446ED6"/>
    <w:lvl w:ilvl="0" w:tplc="B74C8A8E">
      <w:start w:val="1"/>
      <w:numFmt w:val="bullet"/>
      <w:lvlText w:val=""/>
      <w:lvlJc w:val="left"/>
      <w:pPr>
        <w:ind w:left="633" w:hanging="360"/>
      </w:pPr>
      <w:rPr>
        <w:rFonts w:ascii="Symbol" w:eastAsia="Times New Roman" w:hAnsi="Symbol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5" w15:restartNumberingAfterBreak="0">
    <w:nsid w:val="7A735CC3"/>
    <w:multiLevelType w:val="hybridMultilevel"/>
    <w:tmpl w:val="E80A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6550">
    <w:abstractNumId w:val="23"/>
  </w:num>
  <w:num w:numId="2" w16cid:durableId="1972207012">
    <w:abstractNumId w:val="15"/>
  </w:num>
  <w:num w:numId="3" w16cid:durableId="1050500369">
    <w:abstractNumId w:val="2"/>
  </w:num>
  <w:num w:numId="4" w16cid:durableId="730272446">
    <w:abstractNumId w:val="1"/>
  </w:num>
  <w:num w:numId="5" w16cid:durableId="794565795">
    <w:abstractNumId w:val="0"/>
  </w:num>
  <w:num w:numId="6" w16cid:durableId="625089985">
    <w:abstractNumId w:val="22"/>
  </w:num>
  <w:num w:numId="7" w16cid:durableId="1359887169">
    <w:abstractNumId w:val="21"/>
  </w:num>
  <w:num w:numId="8" w16cid:durableId="614949386">
    <w:abstractNumId w:val="9"/>
  </w:num>
  <w:num w:numId="9" w16cid:durableId="611714988">
    <w:abstractNumId w:val="20"/>
    <w:lvlOverride w:ilvl="0">
      <w:startOverride w:val="1"/>
    </w:lvlOverride>
  </w:num>
  <w:num w:numId="10" w16cid:durableId="1484663712">
    <w:abstractNumId w:val="14"/>
    <w:lvlOverride w:ilvl="0">
      <w:startOverride w:val="1"/>
    </w:lvlOverride>
  </w:num>
  <w:num w:numId="11" w16cid:durableId="1069353360">
    <w:abstractNumId w:val="10"/>
  </w:num>
  <w:num w:numId="12" w16cid:durableId="329912217">
    <w:abstractNumId w:val="19"/>
  </w:num>
  <w:num w:numId="13" w16cid:durableId="1675917621">
    <w:abstractNumId w:val="17"/>
  </w:num>
  <w:num w:numId="14" w16cid:durableId="1279802300">
    <w:abstractNumId w:val="25"/>
  </w:num>
  <w:num w:numId="15" w16cid:durableId="30225706">
    <w:abstractNumId w:val="16"/>
  </w:num>
  <w:num w:numId="16" w16cid:durableId="1414936693">
    <w:abstractNumId w:val="11"/>
  </w:num>
  <w:num w:numId="17" w16cid:durableId="1788353819">
    <w:abstractNumId w:val="18"/>
  </w:num>
  <w:num w:numId="18" w16cid:durableId="1815171326">
    <w:abstractNumId w:val="12"/>
  </w:num>
  <w:num w:numId="19" w16cid:durableId="1355227733">
    <w:abstractNumId w:val="24"/>
  </w:num>
  <w:num w:numId="20" w16cid:durableId="1047603490">
    <w:abstractNumId w:val="13"/>
  </w:num>
  <w:num w:numId="21" w16cid:durableId="8850234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1A04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46D"/>
    <w:rsid w:val="00081851"/>
    <w:rsid w:val="000842B2"/>
    <w:rsid w:val="000842C1"/>
    <w:rsid w:val="00084B24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16CBE"/>
    <w:rsid w:val="001216D0"/>
    <w:rsid w:val="00122A5F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63661"/>
    <w:rsid w:val="00164BDE"/>
    <w:rsid w:val="001726D9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05ACF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6BFA"/>
    <w:rsid w:val="00292B1D"/>
    <w:rsid w:val="002941F3"/>
    <w:rsid w:val="00295128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2E7FB1"/>
    <w:rsid w:val="00302547"/>
    <w:rsid w:val="00303D27"/>
    <w:rsid w:val="0030718D"/>
    <w:rsid w:val="00307FE8"/>
    <w:rsid w:val="00314DC5"/>
    <w:rsid w:val="00315BCF"/>
    <w:rsid w:val="00322343"/>
    <w:rsid w:val="00326B33"/>
    <w:rsid w:val="003270F6"/>
    <w:rsid w:val="00333AB8"/>
    <w:rsid w:val="0033606D"/>
    <w:rsid w:val="00341B7B"/>
    <w:rsid w:val="00343385"/>
    <w:rsid w:val="003471EA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0004"/>
    <w:rsid w:val="00395568"/>
    <w:rsid w:val="00397F62"/>
    <w:rsid w:val="003A3109"/>
    <w:rsid w:val="003B548C"/>
    <w:rsid w:val="003B7E09"/>
    <w:rsid w:val="003C4662"/>
    <w:rsid w:val="003D0114"/>
    <w:rsid w:val="003D493B"/>
    <w:rsid w:val="003D7913"/>
    <w:rsid w:val="003E1547"/>
    <w:rsid w:val="003E4D3F"/>
    <w:rsid w:val="003E610E"/>
    <w:rsid w:val="003F415D"/>
    <w:rsid w:val="003F4932"/>
    <w:rsid w:val="003F4999"/>
    <w:rsid w:val="003F6E20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2CF7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38B1"/>
    <w:rsid w:val="005F758C"/>
    <w:rsid w:val="005F7A96"/>
    <w:rsid w:val="006015DE"/>
    <w:rsid w:val="0060204D"/>
    <w:rsid w:val="006025D3"/>
    <w:rsid w:val="00602DCA"/>
    <w:rsid w:val="00605972"/>
    <w:rsid w:val="00606FDA"/>
    <w:rsid w:val="006117D5"/>
    <w:rsid w:val="00612C41"/>
    <w:rsid w:val="00626E41"/>
    <w:rsid w:val="00627978"/>
    <w:rsid w:val="00627AD4"/>
    <w:rsid w:val="00634FB1"/>
    <w:rsid w:val="006350AE"/>
    <w:rsid w:val="00657E28"/>
    <w:rsid w:val="0066573B"/>
    <w:rsid w:val="00672733"/>
    <w:rsid w:val="00676BCE"/>
    <w:rsid w:val="0068399D"/>
    <w:rsid w:val="006853D0"/>
    <w:rsid w:val="00694D31"/>
    <w:rsid w:val="00696A64"/>
    <w:rsid w:val="006972C8"/>
    <w:rsid w:val="006A0A24"/>
    <w:rsid w:val="006A4FC5"/>
    <w:rsid w:val="006B5B22"/>
    <w:rsid w:val="006D055C"/>
    <w:rsid w:val="006D1992"/>
    <w:rsid w:val="006D3071"/>
    <w:rsid w:val="006D6F7F"/>
    <w:rsid w:val="006E17CC"/>
    <w:rsid w:val="006E2972"/>
    <w:rsid w:val="006E3738"/>
    <w:rsid w:val="006F57D9"/>
    <w:rsid w:val="006F7614"/>
    <w:rsid w:val="00701C68"/>
    <w:rsid w:val="007071FD"/>
    <w:rsid w:val="00716BF9"/>
    <w:rsid w:val="00716E6A"/>
    <w:rsid w:val="00722282"/>
    <w:rsid w:val="00731E05"/>
    <w:rsid w:val="0073664B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202F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E15B1"/>
    <w:rsid w:val="007F4126"/>
    <w:rsid w:val="00811861"/>
    <w:rsid w:val="00822839"/>
    <w:rsid w:val="00825AB2"/>
    <w:rsid w:val="0083188E"/>
    <w:rsid w:val="00834FC7"/>
    <w:rsid w:val="0084086F"/>
    <w:rsid w:val="00843D04"/>
    <w:rsid w:val="008524DD"/>
    <w:rsid w:val="008538E3"/>
    <w:rsid w:val="00856553"/>
    <w:rsid w:val="008638C1"/>
    <w:rsid w:val="00865B7B"/>
    <w:rsid w:val="00865C0C"/>
    <w:rsid w:val="00866327"/>
    <w:rsid w:val="00867358"/>
    <w:rsid w:val="008673A2"/>
    <w:rsid w:val="0087485B"/>
    <w:rsid w:val="008846A9"/>
    <w:rsid w:val="00884BE1"/>
    <w:rsid w:val="0088658C"/>
    <w:rsid w:val="0089511D"/>
    <w:rsid w:val="0089561B"/>
    <w:rsid w:val="008A2B99"/>
    <w:rsid w:val="008B2662"/>
    <w:rsid w:val="008B6FDF"/>
    <w:rsid w:val="008D3D44"/>
    <w:rsid w:val="008E1709"/>
    <w:rsid w:val="008F4F4F"/>
    <w:rsid w:val="008F6D7E"/>
    <w:rsid w:val="008F756F"/>
    <w:rsid w:val="009008F0"/>
    <w:rsid w:val="009058F3"/>
    <w:rsid w:val="00912FBE"/>
    <w:rsid w:val="009163DF"/>
    <w:rsid w:val="00916BF8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1410"/>
    <w:rsid w:val="00993E26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06560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09E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26CC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142F7"/>
    <w:rsid w:val="00B2217B"/>
    <w:rsid w:val="00B3221B"/>
    <w:rsid w:val="00B345BC"/>
    <w:rsid w:val="00B4154F"/>
    <w:rsid w:val="00B42107"/>
    <w:rsid w:val="00B44E07"/>
    <w:rsid w:val="00B46B46"/>
    <w:rsid w:val="00B50032"/>
    <w:rsid w:val="00B508D0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6212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31FE"/>
    <w:rsid w:val="00BD5D76"/>
    <w:rsid w:val="00BE54F0"/>
    <w:rsid w:val="00BE7913"/>
    <w:rsid w:val="00BF126E"/>
    <w:rsid w:val="00BF2288"/>
    <w:rsid w:val="00BF4384"/>
    <w:rsid w:val="00C01278"/>
    <w:rsid w:val="00C10ED3"/>
    <w:rsid w:val="00C1163B"/>
    <w:rsid w:val="00C138EE"/>
    <w:rsid w:val="00C150BD"/>
    <w:rsid w:val="00C15F45"/>
    <w:rsid w:val="00C41521"/>
    <w:rsid w:val="00C56123"/>
    <w:rsid w:val="00C57529"/>
    <w:rsid w:val="00C57950"/>
    <w:rsid w:val="00C8158B"/>
    <w:rsid w:val="00C816E0"/>
    <w:rsid w:val="00C90376"/>
    <w:rsid w:val="00C93160"/>
    <w:rsid w:val="00CA26C7"/>
    <w:rsid w:val="00CB1B80"/>
    <w:rsid w:val="00CB4AD2"/>
    <w:rsid w:val="00CB5D56"/>
    <w:rsid w:val="00CB7C39"/>
    <w:rsid w:val="00CC1506"/>
    <w:rsid w:val="00CC2309"/>
    <w:rsid w:val="00CC3070"/>
    <w:rsid w:val="00CD4B48"/>
    <w:rsid w:val="00CD5579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546B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3674"/>
    <w:rsid w:val="00D855C7"/>
    <w:rsid w:val="00D90268"/>
    <w:rsid w:val="00D9355B"/>
    <w:rsid w:val="00DA25C1"/>
    <w:rsid w:val="00DA36FA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56B9"/>
    <w:rsid w:val="00E367B6"/>
    <w:rsid w:val="00E37F70"/>
    <w:rsid w:val="00E46B3E"/>
    <w:rsid w:val="00E510C4"/>
    <w:rsid w:val="00E52C3B"/>
    <w:rsid w:val="00E53655"/>
    <w:rsid w:val="00E60010"/>
    <w:rsid w:val="00E72E7D"/>
    <w:rsid w:val="00E833EF"/>
    <w:rsid w:val="00E84DF7"/>
    <w:rsid w:val="00E94D9C"/>
    <w:rsid w:val="00EB05E8"/>
    <w:rsid w:val="00EB3728"/>
    <w:rsid w:val="00EC226B"/>
    <w:rsid w:val="00EC410E"/>
    <w:rsid w:val="00EC75C7"/>
    <w:rsid w:val="00ED185B"/>
    <w:rsid w:val="00ED6F04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62AF2"/>
    <w:rsid w:val="00F7689B"/>
    <w:rsid w:val="00F773E9"/>
    <w:rsid w:val="00F77CA8"/>
    <w:rsid w:val="00F90BE8"/>
    <w:rsid w:val="00F9310A"/>
    <w:rsid w:val="00F93D06"/>
    <w:rsid w:val="00FA3840"/>
    <w:rsid w:val="00FA45DE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DCEE-B5CF-4FB5-B5FB-9FCE61A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7</cp:revision>
  <cp:lastPrinted>2023-02-03T11:41:00Z</cp:lastPrinted>
  <dcterms:created xsi:type="dcterms:W3CDTF">2023-02-06T09:51:00Z</dcterms:created>
  <dcterms:modified xsi:type="dcterms:W3CDTF">2023-02-10T13:20:00Z</dcterms:modified>
</cp:coreProperties>
</file>