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256C22D8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D4489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34A66F9C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CD4489">
        <w:rPr>
          <w:rFonts w:asciiTheme="majorHAnsi" w:hAnsiTheme="majorHAnsi" w:cs="Tahoma"/>
          <w:b/>
        </w:rPr>
        <w:t>3</w:t>
      </w:r>
      <w:r w:rsidR="00623AC6">
        <w:rPr>
          <w:rFonts w:asciiTheme="majorHAnsi" w:hAnsiTheme="majorHAnsi" w:cs="Tahoma"/>
          <w:b/>
        </w:rPr>
        <w:t xml:space="preserve"> </w:t>
      </w:r>
      <w:bookmarkStart w:id="1" w:name="_GoBack"/>
      <w:bookmarkEnd w:id="1"/>
      <w:r w:rsidRPr="00C97DD7">
        <w:rPr>
          <w:rFonts w:asciiTheme="majorHAnsi" w:hAnsiTheme="majorHAnsi" w:cs="Tahoma"/>
          <w:b/>
        </w:rPr>
        <w:t xml:space="preserve">- </w:t>
      </w:r>
      <w:r w:rsidR="00C97DD7" w:rsidRPr="00C97DD7">
        <w:rPr>
          <w:rFonts w:asciiTheme="majorHAnsi" w:hAnsiTheme="majorHAnsi" w:cs="Tahoma"/>
          <w:b/>
        </w:rPr>
        <w:t xml:space="preserve">noże typu </w:t>
      </w:r>
      <w:proofErr w:type="spellStart"/>
      <w:r w:rsidR="00CD4489">
        <w:rPr>
          <w:rFonts w:asciiTheme="majorHAnsi" w:hAnsiTheme="majorHAnsi" w:cs="Tahoma"/>
          <w:b/>
        </w:rPr>
        <w:t>Crescent</w:t>
      </w:r>
      <w:proofErr w:type="spellEnd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2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2"/>
      <w:tr w:rsidR="00900905" w:rsidRPr="004E0799" w14:paraId="509E00DD" w14:textId="77777777" w:rsidTr="00C97DD7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215006CA" w:rsidR="00BA6B52" w:rsidRPr="00C97DD7" w:rsidRDefault="00C97DD7" w:rsidP="00CD4489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97DD7">
              <w:rPr>
                <w:rFonts w:asciiTheme="majorHAnsi" w:hAnsiTheme="majorHAnsi"/>
                <w:b/>
                <w:sz w:val="22"/>
                <w:szCs w:val="22"/>
              </w:rPr>
              <w:t xml:space="preserve">Nóż typu </w:t>
            </w:r>
            <w:proofErr w:type="spellStart"/>
            <w:r w:rsidR="00CD4489">
              <w:rPr>
                <w:rFonts w:asciiTheme="majorHAnsi" w:hAnsiTheme="majorHAnsi"/>
                <w:b/>
                <w:sz w:val="22"/>
                <w:szCs w:val="22"/>
              </w:rPr>
              <w:t>Crescent</w:t>
            </w:r>
            <w:proofErr w:type="spellEnd"/>
            <w:r w:rsidR="00EA0E4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A0E4E">
              <w:rPr>
                <w:rFonts w:asciiTheme="majorHAnsi" w:hAnsiTheme="majorHAnsi"/>
                <w:sz w:val="22"/>
                <w:szCs w:val="22"/>
              </w:rPr>
              <w:t>–</w:t>
            </w:r>
            <w:r w:rsidR="00CD448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A0E4E" w:rsidRPr="00E13B99">
              <w:rPr>
                <w:rFonts w:asciiTheme="majorHAnsi" w:hAnsiTheme="majorHAnsi"/>
                <w:sz w:val="22"/>
                <w:szCs w:val="22"/>
              </w:rPr>
              <w:t>zakrzywiony,</w:t>
            </w:r>
            <w:r w:rsidR="00CD4489">
              <w:rPr>
                <w:rFonts w:asciiTheme="majorHAnsi" w:hAnsiTheme="majorHAnsi"/>
                <w:sz w:val="22"/>
                <w:szCs w:val="22"/>
              </w:rPr>
              <w:t xml:space="preserve"> do tworzenia tunelu twardówkowego, o poprzecznej kalibracji 2,6 mm, krawędzi tnącej ostrzonej z góry, wykończony matowo</w:t>
            </w:r>
            <w:r w:rsidR="00EA0E4E" w:rsidRPr="00E13B9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46CA76" w14:textId="67F621C0" w:rsidR="00900905" w:rsidRPr="00C97DD7" w:rsidRDefault="00CD4489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EA0E4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6B94" w14:textId="77777777" w:rsidR="00C97DD7" w:rsidRDefault="00C97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3AC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D71D" w14:textId="77777777" w:rsidR="00C97DD7" w:rsidRDefault="00C9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1AB" w14:textId="77777777" w:rsidR="00C97DD7" w:rsidRDefault="00C97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777777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DC372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97DD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59C8" w14:textId="77777777" w:rsidR="00C97DD7" w:rsidRDefault="00C97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59D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3AC6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0EBD"/>
    <w:rsid w:val="00C81D21"/>
    <w:rsid w:val="00C83B0D"/>
    <w:rsid w:val="00C858C0"/>
    <w:rsid w:val="00C90376"/>
    <w:rsid w:val="00C97DD7"/>
    <w:rsid w:val="00CC2309"/>
    <w:rsid w:val="00CC3070"/>
    <w:rsid w:val="00CD4489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59D4-55EA-495B-BB36-EBBBACD1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593</Characters>
  <Application>Microsoft Office Word</Application>
  <DocSecurity>0</DocSecurity>
  <Lines>11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2021-03-12T11:09:00Z</cp:lastPrinted>
  <dcterms:created xsi:type="dcterms:W3CDTF">2021-05-12T10:27:00Z</dcterms:created>
  <dcterms:modified xsi:type="dcterms:W3CDTF">2021-05-13T07:13:00Z</dcterms:modified>
</cp:coreProperties>
</file>