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1E7E98CA" w:rsidR="0085576C" w:rsidRDefault="00B150D3" w:rsidP="00B06A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CCC0D9" w:themeFill="accent4" w:themeFillTint="66"/>
        <w:tabs>
          <w:tab w:val="left" w:pos="225"/>
          <w:tab w:val="center" w:pos="4536"/>
        </w:tabs>
        <w:spacing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 w:rsidR="0085576C"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BF3C324" w14:textId="4191F553" w:rsidR="00105438" w:rsidRPr="00111A5E" w:rsidRDefault="00105438" w:rsidP="00B06A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CCC0D9" w:themeFill="accent4" w:themeFillTint="66"/>
        <w:tabs>
          <w:tab w:val="center" w:pos="4536"/>
          <w:tab w:val="left" w:pos="8085"/>
        </w:tabs>
        <w:adjustRightInd w:val="0"/>
        <w:spacing w:line="276" w:lineRule="auto"/>
        <w:textAlignment w:val="baseline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85576C"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  <w:r>
        <w:rPr>
          <w:rFonts w:ascii="Calibri" w:hAnsi="Calibri" w:cs="Calibri"/>
          <w:b/>
          <w:sz w:val="28"/>
          <w:szCs w:val="28"/>
        </w:rPr>
        <w:tab/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24AA924D" w14:textId="52F340D7" w:rsidR="00561645" w:rsidRDefault="00B150D3" w:rsidP="00B150D3">
      <w:pPr>
        <w:pStyle w:val="Nagwek"/>
        <w:spacing w:line="276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B150D3">
        <w:rPr>
          <w:rFonts w:ascii="Tahoma" w:hAnsi="Tahoma" w:cs="Tahoma"/>
          <w:b/>
          <w:sz w:val="22"/>
          <w:szCs w:val="22"/>
          <w:lang w:val="pl-PL"/>
        </w:rPr>
        <w:t xml:space="preserve">DOSTAWA SPRZĘTU DO PRZESZCZEPU ROGÓWKI </w:t>
      </w:r>
    </w:p>
    <w:p w14:paraId="159E012F" w14:textId="232384CE" w:rsidR="00B150D3" w:rsidRPr="00B150D3" w:rsidRDefault="00B150D3" w:rsidP="00B150D3">
      <w:pPr>
        <w:pStyle w:val="Nagwek"/>
        <w:spacing w:line="276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B150D3">
        <w:rPr>
          <w:rFonts w:ascii="Tahoma" w:hAnsi="Tahoma" w:cs="Tahoma"/>
          <w:b/>
          <w:sz w:val="22"/>
          <w:szCs w:val="22"/>
          <w:lang w:val="pl-PL"/>
        </w:rPr>
        <w:t>I BARWNIKÓW OKULISTYCZNYCH</w:t>
      </w:r>
    </w:p>
    <w:p w14:paraId="69A031BA" w14:textId="590B48CD" w:rsidR="00B150D3" w:rsidRPr="00B150D3" w:rsidRDefault="00B150D3" w:rsidP="00B150D3">
      <w:pPr>
        <w:pStyle w:val="Nagwek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B150D3">
        <w:rPr>
          <w:rFonts w:ascii="Tahoma" w:hAnsi="Tahoma" w:cs="Tahoma"/>
          <w:b/>
          <w:sz w:val="22"/>
          <w:szCs w:val="22"/>
        </w:rPr>
        <w:t xml:space="preserve"> 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1D0D2EA3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>próbki dostarczone do testowania w ramach prowadzonego postępowania o sygnaturze jw., wysz</w:t>
      </w:r>
      <w:r w:rsidR="00B93A66">
        <w:rPr>
          <w:rFonts w:ascii="Calibri" w:hAnsi="Calibri" w:cs="Calibri"/>
          <w:b/>
          <w:sz w:val="22"/>
          <w:szCs w:val="22"/>
        </w:rPr>
        <w:t>czególnione w załączniku nr 3</w:t>
      </w:r>
      <w:r w:rsidRPr="00E01B08">
        <w:rPr>
          <w:rFonts w:ascii="Calibri" w:hAnsi="Calibri" w:cs="Calibri"/>
          <w:b/>
          <w:sz w:val="22"/>
          <w:szCs w:val="22"/>
        </w:rPr>
        <w:t xml:space="preserve">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</w:t>
      </w:r>
      <w:proofErr w:type="spellStart"/>
      <w:r w:rsidR="00821B7E">
        <w:rPr>
          <w:rFonts w:ascii="Calibri" w:hAnsi="Calibri" w:cs="Tahoma"/>
          <w:b/>
          <w:bCs/>
          <w:sz w:val="22"/>
          <w:szCs w:val="22"/>
        </w:rPr>
        <w:t>t.j</w:t>
      </w:r>
      <w:proofErr w:type="spellEnd"/>
      <w:r w:rsidR="00821B7E">
        <w:rPr>
          <w:rFonts w:ascii="Calibri" w:hAnsi="Calibri" w:cs="Tahoma"/>
          <w:b/>
          <w:bCs/>
          <w:sz w:val="22"/>
          <w:szCs w:val="22"/>
        </w:rPr>
        <w:t xml:space="preserve">. </w:t>
      </w:r>
      <w:r w:rsidR="006B1DC7">
        <w:rPr>
          <w:rFonts w:ascii="Calibri" w:hAnsi="Calibri" w:cs="Tahoma"/>
          <w:b/>
          <w:bCs/>
          <w:sz w:val="22"/>
          <w:szCs w:val="22"/>
        </w:rPr>
        <w:t>Dz. U. z 202</w:t>
      </w:r>
      <w:r w:rsidR="009022C4">
        <w:rPr>
          <w:rFonts w:ascii="Calibri" w:hAnsi="Calibri" w:cs="Tahoma"/>
          <w:b/>
          <w:bCs/>
          <w:sz w:val="22"/>
          <w:szCs w:val="22"/>
        </w:rPr>
        <w:t>2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r. poz.1</w:t>
      </w:r>
      <w:r w:rsidR="009022C4">
        <w:rPr>
          <w:rFonts w:ascii="Calibri" w:hAnsi="Calibri" w:cs="Tahoma"/>
          <w:b/>
          <w:bCs/>
          <w:sz w:val="22"/>
          <w:szCs w:val="22"/>
        </w:rPr>
        <w:t>710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Pr="00105438" w:rsidRDefault="00526B4B" w:rsidP="00B0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111A5E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03B7F89C" w14:textId="77777777" w:rsidR="006B1DC7" w:rsidRDefault="006B1DC7" w:rsidP="00B0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93A6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BC29" w14:textId="77777777" w:rsidR="00B150D3" w:rsidRPr="00827535" w:rsidRDefault="00B150D3" w:rsidP="00B150D3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58F3395" w14:textId="77777777" w:rsidR="00B150D3" w:rsidRDefault="00B150D3" w:rsidP="00B150D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1BAA7EF" w14:textId="77777777" w:rsidR="00B150D3" w:rsidRDefault="00B150D3" w:rsidP="00B150D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DOSTAWA SPRZĘTU DO PRZESZCZEPU ROGÓWKI I BARWNIKÓW OKULISTYCZNYCH</w:t>
    </w:r>
  </w:p>
  <w:p w14:paraId="70C93644" w14:textId="77777777" w:rsidR="00B150D3" w:rsidRPr="00827535" w:rsidRDefault="00B150D3" w:rsidP="00B150D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7233C29E" w14:textId="77777777" w:rsidR="00B150D3" w:rsidRPr="00457068" w:rsidRDefault="00B150D3" w:rsidP="00B150D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04/2023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430953">
    <w:abstractNumId w:val="53"/>
  </w:num>
  <w:num w:numId="2" w16cid:durableId="1464691718">
    <w:abstractNumId w:val="38"/>
  </w:num>
  <w:num w:numId="3" w16cid:durableId="1404640508">
    <w:abstractNumId w:val="2"/>
  </w:num>
  <w:num w:numId="4" w16cid:durableId="368145440">
    <w:abstractNumId w:val="1"/>
  </w:num>
  <w:num w:numId="5" w16cid:durableId="1859460536">
    <w:abstractNumId w:val="0"/>
  </w:num>
  <w:num w:numId="6" w16cid:durableId="190725021">
    <w:abstractNumId w:val="51"/>
  </w:num>
  <w:num w:numId="7" w16cid:durableId="1115752635">
    <w:abstractNumId w:val="16"/>
  </w:num>
  <w:num w:numId="8" w16cid:durableId="2040278804">
    <w:abstractNumId w:val="13"/>
  </w:num>
  <w:num w:numId="9" w16cid:durableId="1831024095">
    <w:abstractNumId w:val="23"/>
  </w:num>
  <w:num w:numId="10" w16cid:durableId="1442188679">
    <w:abstractNumId w:val="27"/>
  </w:num>
  <w:num w:numId="11" w16cid:durableId="1983074674">
    <w:abstractNumId w:val="19"/>
  </w:num>
  <w:num w:numId="12" w16cid:durableId="212422516">
    <w:abstractNumId w:val="43"/>
  </w:num>
  <w:num w:numId="13" w16cid:durableId="249434930">
    <w:abstractNumId w:val="28"/>
  </w:num>
  <w:num w:numId="14" w16cid:durableId="890968591">
    <w:abstractNumId w:val="35"/>
  </w:num>
  <w:num w:numId="15" w16cid:durableId="1671981808">
    <w:abstractNumId w:val="12"/>
  </w:num>
  <w:num w:numId="16" w16cid:durableId="1479877505">
    <w:abstractNumId w:val="30"/>
  </w:num>
  <w:num w:numId="17" w16cid:durableId="1029182593">
    <w:abstractNumId w:val="46"/>
  </w:num>
  <w:num w:numId="18" w16cid:durableId="639044683">
    <w:abstractNumId w:val="42"/>
  </w:num>
  <w:num w:numId="19" w16cid:durableId="952790120">
    <w:abstractNumId w:val="45"/>
  </w:num>
  <w:num w:numId="20" w16cid:durableId="1400060660">
    <w:abstractNumId w:val="22"/>
  </w:num>
  <w:num w:numId="21" w16cid:durableId="635644438">
    <w:abstractNumId w:val="33"/>
  </w:num>
  <w:num w:numId="22" w16cid:durableId="551238769">
    <w:abstractNumId w:val="49"/>
  </w:num>
  <w:num w:numId="23" w16cid:durableId="1964536229">
    <w:abstractNumId w:val="21"/>
  </w:num>
  <w:num w:numId="24" w16cid:durableId="1415124570">
    <w:abstractNumId w:val="25"/>
  </w:num>
  <w:num w:numId="25" w16cid:durableId="1349866763">
    <w:abstractNumId w:val="44"/>
    <w:lvlOverride w:ilvl="0">
      <w:startOverride w:val="1"/>
    </w:lvlOverride>
  </w:num>
  <w:num w:numId="26" w16cid:durableId="1508011578">
    <w:abstractNumId w:val="37"/>
    <w:lvlOverride w:ilvl="0">
      <w:startOverride w:val="1"/>
    </w:lvlOverride>
  </w:num>
  <w:num w:numId="27" w16cid:durableId="248930087">
    <w:abstractNumId w:val="26"/>
  </w:num>
  <w:num w:numId="28" w16cid:durableId="2051301043">
    <w:abstractNumId w:val="31"/>
  </w:num>
  <w:num w:numId="29" w16cid:durableId="4720758">
    <w:abstractNumId w:val="47"/>
  </w:num>
  <w:num w:numId="30" w16cid:durableId="550774868">
    <w:abstractNumId w:val="32"/>
  </w:num>
  <w:num w:numId="31" w16cid:durableId="1416823960">
    <w:abstractNumId w:val="50"/>
  </w:num>
  <w:num w:numId="32" w16cid:durableId="519780874">
    <w:abstractNumId w:val="52"/>
  </w:num>
  <w:num w:numId="33" w16cid:durableId="92827349">
    <w:abstractNumId w:val="5"/>
  </w:num>
  <w:num w:numId="34" w16cid:durableId="2011714197">
    <w:abstractNumId w:val="3"/>
  </w:num>
  <w:num w:numId="35" w16cid:durableId="1825123952">
    <w:abstractNumId w:val="4"/>
  </w:num>
  <w:num w:numId="36" w16cid:durableId="2009362648">
    <w:abstractNumId w:val="55"/>
  </w:num>
  <w:num w:numId="37" w16cid:durableId="53167689">
    <w:abstractNumId w:val="9"/>
  </w:num>
  <w:num w:numId="38" w16cid:durableId="1329865691">
    <w:abstractNumId w:val="24"/>
  </w:num>
  <w:num w:numId="39" w16cid:durableId="179852360">
    <w:abstractNumId w:val="34"/>
  </w:num>
  <w:num w:numId="40" w16cid:durableId="1876773500">
    <w:abstractNumId w:val="20"/>
  </w:num>
  <w:num w:numId="41" w16cid:durableId="896554962">
    <w:abstractNumId w:val="29"/>
  </w:num>
  <w:num w:numId="42" w16cid:durableId="1944410288">
    <w:abstractNumId w:val="6"/>
  </w:num>
  <w:num w:numId="43" w16cid:durableId="1098481257">
    <w:abstractNumId w:val="36"/>
  </w:num>
  <w:num w:numId="44" w16cid:durableId="831718458">
    <w:abstractNumId w:val="41"/>
  </w:num>
  <w:num w:numId="45" w16cid:durableId="109931947">
    <w:abstractNumId w:val="54"/>
  </w:num>
  <w:num w:numId="46" w16cid:durableId="1087733327">
    <w:abstractNumId w:val="17"/>
  </w:num>
  <w:num w:numId="47" w16cid:durableId="121389166">
    <w:abstractNumId w:val="40"/>
  </w:num>
  <w:num w:numId="48" w16cid:durableId="541600134">
    <w:abstractNumId w:val="15"/>
  </w:num>
  <w:num w:numId="49" w16cid:durableId="712123161">
    <w:abstractNumId w:val="18"/>
    <w:lvlOverride w:ilvl="0">
      <w:startOverride w:val="1"/>
    </w:lvlOverride>
  </w:num>
  <w:num w:numId="50" w16cid:durableId="376661393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33744493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6925804">
    <w:abstractNumId w:val="39"/>
  </w:num>
  <w:num w:numId="53" w16cid:durableId="1340622166">
    <w:abstractNumId w:val="48"/>
  </w:num>
  <w:num w:numId="54" w16cid:durableId="1549492615">
    <w:abstractNumId w:val="7"/>
  </w:num>
  <w:num w:numId="55" w16cid:durableId="1597444953">
    <w:abstractNumId w:val="14"/>
  </w:num>
  <w:num w:numId="56" w16cid:durableId="123138247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526D"/>
    <w:rsid w:val="000E6BF2"/>
    <w:rsid w:val="000E6D8E"/>
    <w:rsid w:val="000F32EE"/>
    <w:rsid w:val="00105438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1645"/>
    <w:rsid w:val="00566423"/>
    <w:rsid w:val="00573116"/>
    <w:rsid w:val="005944B8"/>
    <w:rsid w:val="00596A11"/>
    <w:rsid w:val="005B19D8"/>
    <w:rsid w:val="005B2DA4"/>
    <w:rsid w:val="005B5A5D"/>
    <w:rsid w:val="005C138A"/>
    <w:rsid w:val="005D394D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09AA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E01E8"/>
    <w:rsid w:val="007F26B4"/>
    <w:rsid w:val="007F4126"/>
    <w:rsid w:val="00810BFF"/>
    <w:rsid w:val="00821B7E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22C4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06A23"/>
    <w:rsid w:val="00B150D3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3A66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A1"/>
    <w:rsid w:val="00FD3953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1A1-9AE7-44EB-987A-1F76492A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2021-08-25T09:40:00Z</cp:lastPrinted>
  <dcterms:created xsi:type="dcterms:W3CDTF">2023-05-17T11:13:00Z</dcterms:created>
  <dcterms:modified xsi:type="dcterms:W3CDTF">2023-06-01T12:47:00Z</dcterms:modified>
</cp:coreProperties>
</file>