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9C53457" w14:textId="77777777" w:rsidR="0085576C" w:rsidRPr="00540008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</w:p>
    <w:p w14:paraId="0D75B743" w14:textId="77777777" w:rsidR="0085576C" w:rsidRPr="005400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2508D59A" w14:textId="77777777" w:rsidR="0088023D" w:rsidRDefault="00402392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</w:t>
      </w:r>
      <w:r w:rsidR="00002456" w:rsidRPr="00173D04">
        <w:rPr>
          <w:rFonts w:asciiTheme="minorHAnsi" w:hAnsiTheme="minorHAnsi" w:cs="Segoe UI"/>
          <w:b/>
          <w:color w:val="000000"/>
          <w:sz w:val="22"/>
          <w:szCs w:val="22"/>
        </w:rPr>
        <w:t>O</w:t>
      </w:r>
      <w:r w:rsidR="00173D04" w:rsidRPr="00173D04">
        <w:rPr>
          <w:rFonts w:asciiTheme="minorHAnsi" w:hAnsiTheme="minorHAnsi" w:cs="Segoe UI"/>
          <w:b/>
          <w:color w:val="000000"/>
          <w:sz w:val="22"/>
          <w:szCs w:val="22"/>
        </w:rPr>
        <w:t xml:space="preserve">STAWA JAŁOWYCH </w:t>
      </w:r>
      <w:r w:rsidR="00C77116">
        <w:rPr>
          <w:rFonts w:asciiTheme="minorHAnsi" w:hAnsiTheme="minorHAnsi" w:cs="Segoe UI"/>
          <w:b/>
          <w:color w:val="000000"/>
          <w:sz w:val="22"/>
          <w:szCs w:val="22"/>
        </w:rPr>
        <w:t xml:space="preserve">DRENUJĄCYCH IMPLANTÓW JASKROWYCH </w:t>
      </w:r>
    </w:p>
    <w:p w14:paraId="798CA7BC" w14:textId="4C9134FD" w:rsidR="0085576C" w:rsidRPr="00173D04" w:rsidRDefault="00C77116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Z ZASTAWKĄ </w:t>
      </w:r>
      <w:bookmarkStart w:id="0" w:name="_GoBack"/>
      <w:bookmarkEnd w:id="0"/>
      <w:r>
        <w:rPr>
          <w:rFonts w:asciiTheme="minorHAnsi" w:hAnsiTheme="minorHAnsi" w:cs="Segoe UI"/>
          <w:b/>
          <w:color w:val="000000"/>
          <w:sz w:val="22"/>
          <w:szCs w:val="22"/>
        </w:rPr>
        <w:t>I BEZ ZASTAWKI</w:t>
      </w:r>
    </w:p>
    <w:p w14:paraId="240BC1B2" w14:textId="77777777" w:rsidR="0085576C" w:rsidRPr="00173D04" w:rsidRDefault="0085576C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212A0CE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55FBBF61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314706">
        <w:rPr>
          <w:rFonts w:ascii="Calibri" w:hAnsi="Calibri" w:cs="Tahoma"/>
          <w:b/>
          <w:bCs/>
          <w:sz w:val="22"/>
          <w:szCs w:val="22"/>
        </w:rPr>
        <w:t xml:space="preserve"> (Dz. U. z 2019 r. poz.2019)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634AD23B" w14:textId="77777777" w:rsidR="0085576C" w:rsidRPr="00E01B08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48701B6B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Default="00526B4B" w:rsidP="0040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8023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3AB78399" w:rsidR="00173D04" w:rsidRDefault="00173D04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>
      <w:rPr>
        <w:rFonts w:ascii="Arial" w:hAnsi="Arial" w:cs="Arial"/>
        <w:b/>
        <w:sz w:val="16"/>
        <w:szCs w:val="16"/>
        <w:lang w:val="pl-PL"/>
      </w:rPr>
      <w:t xml:space="preserve">JAŁOWYCH </w:t>
    </w:r>
    <w:r w:rsidR="00C77116">
      <w:rPr>
        <w:rFonts w:ascii="Arial" w:hAnsi="Arial" w:cs="Arial"/>
        <w:b/>
        <w:sz w:val="16"/>
        <w:szCs w:val="16"/>
        <w:lang w:val="pl-PL"/>
      </w:rPr>
      <w:t>DRENUJĄCYCH IMPLANTÓW JASKROWYCH Z ZASTAWKĄ I BEZ ZASTAWKI</w:t>
    </w:r>
  </w:p>
  <w:p w14:paraId="09331247" w14:textId="66A83CD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750E4B8" w14:textId="5AEB186C" w:rsidR="00002456" w:rsidRPr="00457068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C77116">
      <w:rPr>
        <w:rFonts w:ascii="Arial" w:hAnsi="Arial" w:cs="Arial"/>
        <w:sz w:val="16"/>
        <w:szCs w:val="16"/>
        <w:lang w:val="pl-PL"/>
      </w:rPr>
      <w:t>7</w:t>
    </w:r>
    <w:r w:rsidR="00002456"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248D"/>
    <w:rsid w:val="00716E6A"/>
    <w:rsid w:val="00722B61"/>
    <w:rsid w:val="007270E6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23D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2BCB-C0E5-49FD-851B-913B7AAF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2021-03-12T11:13:00Z</cp:lastPrinted>
  <dcterms:created xsi:type="dcterms:W3CDTF">2021-08-16T06:30:00Z</dcterms:created>
  <dcterms:modified xsi:type="dcterms:W3CDTF">2021-08-20T12:56:00Z</dcterms:modified>
</cp:coreProperties>
</file>