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14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145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145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7FED1B7A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D30908">
        <w:rPr>
          <w:rFonts w:asciiTheme="majorHAnsi" w:hAnsiTheme="majorHAnsi" w:cstheme="majorHAnsi"/>
          <w:b/>
          <w:color w:val="000000"/>
          <w:sz w:val="22"/>
          <w:szCs w:val="22"/>
        </w:rPr>
        <w:t>WISKOELASTYKÓW I WYROBÓW MEDYCZNYCH DO PROCEDUR OKULISTYCZNYCH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7434BE20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22"/>
          <w:szCs w:val="22"/>
        </w:rPr>
        <w:t>..</w:t>
      </w:r>
      <w:r w:rsidRPr="00B64792">
        <w:rPr>
          <w:rFonts w:asciiTheme="majorHAnsi" w:hAnsiTheme="majorHAnsi" w:cstheme="majorHAnsi"/>
          <w:sz w:val="22"/>
          <w:szCs w:val="22"/>
        </w:rPr>
        <w:t>………</w:t>
      </w:r>
    </w:p>
    <w:p w14:paraId="3283F968" w14:textId="51C8EF0A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………………..</w:t>
      </w:r>
      <w:r w:rsidR="002267FE" w:rsidRPr="00B64792">
        <w:rPr>
          <w:rFonts w:asciiTheme="majorHAnsi" w:hAnsiTheme="majorHAnsi" w:cstheme="majorHAnsi"/>
          <w:sz w:val="18"/>
          <w:szCs w:val="18"/>
        </w:rPr>
        <w:t>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…..</w:t>
      </w:r>
    </w:p>
    <w:p w14:paraId="3F1C9F85" w14:textId="0429C721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Pr="00B64792">
        <w:rPr>
          <w:rFonts w:asciiTheme="majorHAnsi" w:hAnsiTheme="majorHAnsi" w:cstheme="majorHAnsi"/>
          <w:sz w:val="18"/>
          <w:szCs w:val="18"/>
        </w:rPr>
        <w:t>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1457A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F57B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44866072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D30908">
      <w:rPr>
        <w:rFonts w:ascii="Arial" w:hAnsi="Arial" w:cs="Arial"/>
        <w:b/>
        <w:sz w:val="16"/>
        <w:szCs w:val="16"/>
        <w:lang w:val="pl-PL"/>
      </w:rPr>
      <w:t>WISKOELASTYKÓW I WYROBÓW MEDYCZNYCH DO PROCEDUR OKULISTYCZNYCH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07D7AD8A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D30908">
      <w:rPr>
        <w:rFonts w:ascii="Arial" w:hAnsi="Arial" w:cs="Arial"/>
        <w:sz w:val="16"/>
        <w:szCs w:val="16"/>
        <w:lang w:val="pl-PL"/>
      </w:rPr>
      <w:t>03</w:t>
    </w:r>
    <w:r w:rsidR="00534E52">
      <w:rPr>
        <w:rFonts w:ascii="Arial" w:hAnsi="Arial" w:cs="Arial"/>
        <w:sz w:val="16"/>
        <w:szCs w:val="16"/>
      </w:rPr>
      <w:t>/202</w:t>
    </w:r>
    <w:r w:rsidR="00547E21">
      <w:rPr>
        <w:rFonts w:ascii="Arial" w:hAnsi="Arial" w:cs="Arial"/>
        <w:sz w:val="16"/>
        <w:szCs w:val="16"/>
        <w:lang w:val="pl-PL"/>
      </w:rPr>
      <w:t>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453671">
    <w:abstractNumId w:val="15"/>
  </w:num>
  <w:num w:numId="2" w16cid:durableId="1980182688">
    <w:abstractNumId w:val="11"/>
  </w:num>
  <w:num w:numId="3" w16cid:durableId="1637683379">
    <w:abstractNumId w:val="2"/>
  </w:num>
  <w:num w:numId="4" w16cid:durableId="891573045">
    <w:abstractNumId w:val="1"/>
  </w:num>
  <w:num w:numId="5" w16cid:durableId="1011448444">
    <w:abstractNumId w:val="0"/>
  </w:num>
  <w:num w:numId="6" w16cid:durableId="828208247">
    <w:abstractNumId w:val="14"/>
  </w:num>
  <w:num w:numId="7" w16cid:durableId="1898781297">
    <w:abstractNumId w:val="13"/>
  </w:num>
  <w:num w:numId="8" w16cid:durableId="607736294">
    <w:abstractNumId w:val="12"/>
    <w:lvlOverride w:ilvl="0">
      <w:startOverride w:val="1"/>
    </w:lvlOverride>
  </w:num>
  <w:num w:numId="9" w16cid:durableId="906299720">
    <w:abstractNumId w:val="10"/>
    <w:lvlOverride w:ilvl="0">
      <w:startOverride w:val="1"/>
    </w:lvlOverride>
  </w:num>
  <w:num w:numId="10" w16cid:durableId="665397381">
    <w:abstractNumId w:val="9"/>
  </w:num>
  <w:num w:numId="11" w16cid:durableId="73000803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457A2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F57B0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47E21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3C7A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33D7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908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962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EA48-F523-44F1-885A-FAE1EB70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2021-06-30T11:36:00Z</cp:lastPrinted>
  <dcterms:created xsi:type="dcterms:W3CDTF">2023-04-04T07:51:00Z</dcterms:created>
  <dcterms:modified xsi:type="dcterms:W3CDTF">2023-04-04T11:31:00Z</dcterms:modified>
</cp:coreProperties>
</file>