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ADD6F8" w14:textId="74DA1D81" w:rsidR="00765FD5" w:rsidRPr="00F309C0" w:rsidRDefault="00D84AAF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right"/>
        <w:rPr>
          <w:rFonts w:ascii="Century" w:eastAsia="Arial Unicode MS" w:hAnsi="Century" w:cs="Arial"/>
          <w:b/>
          <w:spacing w:val="134"/>
          <w:sz w:val="22"/>
          <w:szCs w:val="22"/>
        </w:rPr>
      </w:pPr>
      <w:r>
        <w:rPr>
          <w:rFonts w:ascii="Century" w:eastAsia="Arial Unicode MS" w:hAnsi="Century" w:cs="Arial"/>
          <w:b/>
          <w:spacing w:val="134"/>
          <w:sz w:val="22"/>
          <w:szCs w:val="22"/>
        </w:rPr>
        <w:t>-W Z Ó R</w:t>
      </w:r>
      <w:r w:rsidR="00765FD5" w:rsidRPr="00F309C0">
        <w:rPr>
          <w:rFonts w:ascii="Century" w:eastAsia="Arial Unicode MS" w:hAnsi="Century" w:cs="Arial"/>
          <w:b/>
          <w:spacing w:val="134"/>
          <w:sz w:val="22"/>
          <w:szCs w:val="22"/>
        </w:rPr>
        <w:t>-</w:t>
      </w:r>
    </w:p>
    <w:p w14:paraId="1CB3186F" w14:textId="62BEEDC4" w:rsidR="00F6273B" w:rsidRPr="00F309C0" w:rsidRDefault="00765FD5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Pr="00AD714A">
        <w:rPr>
          <w:rFonts w:ascii="Century" w:eastAsia="Meiryo" w:hAnsi="Century" w:cs="Arial"/>
          <w:b/>
          <w:sz w:val="22"/>
          <w:szCs w:val="22"/>
        </w:rPr>
        <w:t>ZP</w:t>
      </w:r>
      <w:r w:rsidRPr="00E04703">
        <w:rPr>
          <w:rFonts w:ascii="Century" w:eastAsia="Meiryo" w:hAnsi="Century" w:cs="Arial"/>
          <w:b/>
          <w:sz w:val="22"/>
          <w:szCs w:val="22"/>
        </w:rPr>
        <w:t>- ……../</w:t>
      </w:r>
      <w:r w:rsidRPr="00F309C0">
        <w:rPr>
          <w:rFonts w:ascii="Century" w:eastAsia="Meiryo" w:hAnsi="Century" w:cs="Arial"/>
          <w:b/>
          <w:sz w:val="22"/>
          <w:szCs w:val="22"/>
        </w:rPr>
        <w:t>2021</w:t>
      </w:r>
    </w:p>
    <w:p w14:paraId="510CDB3B" w14:textId="0325B79A" w:rsidR="00765FD5" w:rsidRPr="00F309C0" w:rsidRDefault="00FD6BAE" w:rsidP="00D46A36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5C7AFF">
        <w:rPr>
          <w:rFonts w:ascii="Century" w:eastAsia="Meiryo" w:hAnsi="Century" w:cs="Arial"/>
          <w:b/>
          <w:sz w:val="22"/>
          <w:szCs w:val="22"/>
        </w:rPr>
        <w:t xml:space="preserve">NA </w:t>
      </w:r>
      <w:r w:rsidR="005C7AFF" w:rsidRPr="005C7AFF">
        <w:rPr>
          <w:rFonts w:ascii="Century" w:eastAsia="Meiryo" w:hAnsi="Century" w:cs="Arial"/>
          <w:b/>
          <w:sz w:val="22"/>
          <w:szCs w:val="22"/>
        </w:rPr>
        <w:t xml:space="preserve">DOSTAWĘ </w:t>
      </w:r>
      <w:r w:rsidR="0055406D">
        <w:rPr>
          <w:rFonts w:ascii="Century" w:eastAsia="Meiryo" w:hAnsi="Century" w:cs="Arial"/>
          <w:b/>
          <w:sz w:val="22"/>
          <w:szCs w:val="22"/>
        </w:rPr>
        <w:t xml:space="preserve"> TESTÓW ANTYGENOWYCH SARS-Cov-2</w:t>
      </w:r>
    </w:p>
    <w:bookmarkEnd w:id="0"/>
    <w:p w14:paraId="1DBD0F4D" w14:textId="77777777" w:rsidR="00F6273B" w:rsidRPr="00F309C0" w:rsidRDefault="00F6273B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7FD6BCBC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E351C1" w:rsidRPr="00546061">
        <w:rPr>
          <w:rFonts w:ascii="Century" w:eastAsia="Meiryo" w:hAnsi="Century" w:cs="Arial"/>
          <w:b/>
          <w:bCs/>
          <w:sz w:val="22"/>
          <w:szCs w:val="22"/>
        </w:rPr>
        <w:t>…………..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0A226F26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56EC448E" w14:textId="5C8FC189" w:rsidR="00F6273B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sz w:val="22"/>
          <w:szCs w:val="22"/>
        </w:rPr>
        <w:t>a</w:t>
      </w:r>
    </w:p>
    <w:p w14:paraId="710E58F5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608AA9E0" w14:textId="44133C68" w:rsidR="00F90466" w:rsidRPr="001C7969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spółką </w:t>
      </w:r>
      <w:r w:rsidRPr="001C7969">
        <w:rPr>
          <w:rFonts w:ascii="Century" w:eastAsia="Meiryo" w:hAnsi="Century" w:cs="Arial"/>
          <w:b/>
          <w:sz w:val="22"/>
          <w:szCs w:val="22"/>
        </w:rPr>
        <w:t>........................</w:t>
      </w:r>
      <w:r w:rsidRPr="001C7969">
        <w:rPr>
          <w:rFonts w:ascii="Century" w:eastAsia="Meiryo" w:hAnsi="Century" w:cs="Arial"/>
          <w:sz w:val="22"/>
          <w:szCs w:val="22"/>
        </w:rPr>
        <w:t xml:space="preserve"> z siedzibą w ................., adres: ......................, wpisaną do rejestru przedsiębiorców prowadzonego przez ...................., pod nr KRS: …………, NIP: ..................., REGON: ......................, o kapitale zakładowym w wysokości ………..</w:t>
      </w:r>
      <w:r w:rsidRPr="001C7969">
        <w:rPr>
          <w:rStyle w:val="Odwoanieprzypisudolnego"/>
          <w:rFonts w:ascii="Century" w:eastAsia="Meiryo" w:hAnsi="Century" w:cs="Arial"/>
          <w:sz w:val="22"/>
          <w:szCs w:val="22"/>
        </w:rPr>
        <w:footnoteReference w:id="1"/>
      </w:r>
      <w:r w:rsidRPr="001C7969">
        <w:rPr>
          <w:rFonts w:ascii="Century" w:eastAsia="Meiryo" w:hAnsi="Century" w:cs="Arial"/>
          <w:sz w:val="22"/>
          <w:szCs w:val="22"/>
        </w:rPr>
        <w:t>, zwaną dalej „</w:t>
      </w:r>
      <w:r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410EEC0E" w14:textId="528BFEEE" w:rsidR="00F6273B" w:rsidRPr="001C7969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………………………………., w imieniu którego(-ej) działa ……………………</w:t>
      </w:r>
      <w:r w:rsidR="00C23991" w:rsidRPr="001C7969">
        <w:rPr>
          <w:rFonts w:ascii="Century" w:eastAsia="Meiryo" w:hAnsi="Century" w:cs="Arial"/>
          <w:sz w:val="22"/>
          <w:szCs w:val="22"/>
        </w:rPr>
        <w:t>………</w:t>
      </w:r>
      <w:r w:rsidRPr="001C7969">
        <w:rPr>
          <w:rFonts w:ascii="Century" w:eastAsia="Meiryo" w:hAnsi="Century" w:cs="Arial"/>
          <w:sz w:val="22"/>
          <w:szCs w:val="22"/>
        </w:rPr>
        <w:t>., na podstawie upoważnienia nr ………………. z dnia ……………………………., które nie wygasło i nie zostało odwołane</w:t>
      </w:r>
      <w:r w:rsidR="00C23991" w:rsidRPr="001C7969">
        <w:rPr>
          <w:rFonts w:ascii="Century" w:eastAsia="Meiryo" w:hAnsi="Century" w:cs="Arial"/>
          <w:b/>
          <w:sz w:val="22"/>
          <w:szCs w:val="22"/>
        </w:rPr>
        <w:t>;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4FE61936" w14:textId="21D689F8" w:rsidR="00C23991" w:rsidRDefault="00C2399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</w:t>
      </w:r>
      <w:r w:rsidR="004E1BDC" w:rsidRPr="001C7969">
        <w:rPr>
          <w:rFonts w:ascii="Century" w:eastAsia="Meiryo" w:hAnsi="Century" w:cs="Arial"/>
          <w:b/>
          <w:bCs/>
          <w:sz w:val="22"/>
          <w:szCs w:val="22"/>
        </w:rPr>
        <w:t>wyniku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postępowania o udzielenie zamó</w:t>
      </w:r>
      <w:r w:rsidR="005C7AFF">
        <w:rPr>
          <w:rFonts w:ascii="Century" w:eastAsia="Meiryo" w:hAnsi="Century" w:cs="Arial"/>
          <w:b/>
          <w:bCs/>
          <w:sz w:val="22"/>
          <w:szCs w:val="22"/>
        </w:rPr>
        <w:t xml:space="preserve">wienia </w:t>
      </w:r>
      <w:r w:rsidR="0055406D">
        <w:rPr>
          <w:rFonts w:ascii="Century" w:eastAsia="Meiryo" w:hAnsi="Century" w:cs="Arial"/>
          <w:b/>
          <w:bCs/>
          <w:sz w:val="22"/>
          <w:szCs w:val="22"/>
        </w:rPr>
        <w:t>publicznego o numerze ZP/06</w:t>
      </w:r>
      <w:r w:rsidR="005C7AFF">
        <w:rPr>
          <w:rFonts w:ascii="Century" w:eastAsia="Meiryo" w:hAnsi="Century" w:cs="Arial"/>
          <w:b/>
          <w:bCs/>
          <w:sz w:val="22"/>
          <w:szCs w:val="22"/>
        </w:rPr>
        <w:t>/2021</w:t>
      </w:r>
      <w:r w:rsidR="00546061" w:rsidRPr="00194C81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F90466" w:rsidRPr="00194C81">
        <w:rPr>
          <w:rFonts w:ascii="Century" w:eastAsia="Meiryo" w:hAnsi="Century" w:cs="Arial"/>
          <w:b/>
          <w:bCs/>
          <w:sz w:val="22"/>
          <w:szCs w:val="22"/>
        </w:rPr>
        <w:t xml:space="preserve">przeprowadzonego w trybie </w:t>
      </w:r>
      <w:r w:rsidR="00E351C1" w:rsidRPr="00194C81">
        <w:rPr>
          <w:rFonts w:ascii="Century" w:eastAsia="Meiryo" w:hAnsi="Century" w:cs="Arial"/>
          <w:b/>
          <w:bCs/>
          <w:sz w:val="22"/>
          <w:szCs w:val="22"/>
        </w:rPr>
        <w:t>p</w:t>
      </w:r>
      <w:r w:rsidR="003C2BF1" w:rsidRPr="00194C81">
        <w:rPr>
          <w:rFonts w:ascii="Century" w:eastAsia="Meiryo" w:hAnsi="Century" w:cs="Arial"/>
          <w:b/>
          <w:bCs/>
          <w:sz w:val="22"/>
          <w:szCs w:val="22"/>
        </w:rPr>
        <w:t xml:space="preserve">odstawowym bez negocjacji </w:t>
      </w:r>
      <w:r w:rsidR="00E351C1" w:rsidRPr="00194C81">
        <w:rPr>
          <w:rFonts w:ascii="Century" w:eastAsia="Meiryo" w:hAnsi="Century" w:cs="Arial"/>
          <w:b/>
          <w:bCs/>
          <w:sz w:val="22"/>
          <w:szCs w:val="22"/>
        </w:rPr>
        <w:t>, o którym mowa w</w:t>
      </w:r>
      <w:r w:rsidR="007E25F2" w:rsidRPr="00194C81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>art.  </w:t>
      </w:r>
      <w:r w:rsidR="003C2BF1" w:rsidRPr="00194C81">
        <w:rPr>
          <w:rFonts w:ascii="Century" w:eastAsia="Meiryo" w:hAnsi="Century" w:cs="Arial"/>
          <w:b/>
          <w:bCs/>
          <w:sz w:val="22"/>
          <w:szCs w:val="22"/>
        </w:rPr>
        <w:t>275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 xml:space="preserve"> ustawy z dnia 11 września 2019 r. – Prawo zamówień publicznych (Dz. U. z</w:t>
      </w:r>
      <w:r w:rsidR="00546061" w:rsidRPr="00194C81">
        <w:rPr>
          <w:rFonts w:ascii="Century" w:eastAsia="Meiryo" w:hAnsi="Century" w:cs="Arial"/>
          <w:b/>
          <w:bCs/>
          <w:sz w:val="22"/>
          <w:szCs w:val="22"/>
        </w:rPr>
        <w:t> 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>2019</w:t>
      </w:r>
      <w:r w:rsidR="00546061" w:rsidRPr="00194C81">
        <w:rPr>
          <w:rFonts w:ascii="Century" w:eastAsia="Meiryo" w:hAnsi="Century" w:cs="Arial"/>
          <w:b/>
          <w:bCs/>
          <w:sz w:val="22"/>
          <w:szCs w:val="22"/>
        </w:rPr>
        <w:t> 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>r. poz.</w:t>
      </w:r>
      <w:r w:rsidR="007E25F2" w:rsidRPr="00194C81">
        <w:rPr>
          <w:rFonts w:ascii="Century" w:eastAsia="Meiryo" w:hAnsi="Century" w:cs="Arial"/>
          <w:b/>
          <w:bCs/>
          <w:sz w:val="22"/>
          <w:szCs w:val="22"/>
        </w:rPr>
        <w:t> 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 xml:space="preserve">2019, ze zm.) – zwanej dalej: </w:t>
      </w:r>
      <w:bookmarkStart w:id="1" w:name="_Hlk63854599"/>
      <w:r w:rsidRPr="00194C81">
        <w:rPr>
          <w:rFonts w:ascii="Century" w:eastAsia="Meiryo" w:hAnsi="Century" w:cs="Arial"/>
          <w:b/>
          <w:bCs/>
          <w:sz w:val="22"/>
          <w:szCs w:val="22"/>
        </w:rPr>
        <w:t>Ustawą P</w:t>
      </w:r>
      <w:bookmarkEnd w:id="1"/>
      <w:r w:rsidR="00172F14" w:rsidRPr="00194C81">
        <w:rPr>
          <w:rFonts w:ascii="Century" w:eastAsia="Meiryo" w:hAnsi="Century" w:cs="Arial"/>
          <w:b/>
          <w:bCs/>
          <w:sz w:val="22"/>
          <w:szCs w:val="22"/>
        </w:rPr>
        <w:t>ZP</w:t>
      </w:r>
      <w:r w:rsidRPr="00194C81">
        <w:rPr>
          <w:rFonts w:ascii="Century" w:eastAsia="Meiryo" w:hAnsi="Century" w:cs="Arial"/>
          <w:b/>
          <w:bCs/>
          <w:sz w:val="22"/>
          <w:szCs w:val="22"/>
        </w:rPr>
        <w:t xml:space="preserve">, </w:t>
      </w:r>
    </w:p>
    <w:p w14:paraId="16EF2FED" w14:textId="77777777" w:rsidR="000E43B1" w:rsidRPr="00194C81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</w:p>
    <w:p w14:paraId="01EB654E" w14:textId="4385028D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2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2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34FA3864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61C14E24" w14:textId="625EA3FC" w:rsidR="003E42CB" w:rsidRPr="0020112E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hanging="436"/>
        <w:jc w:val="both"/>
        <w:rPr>
          <w:rFonts w:ascii="Century" w:hAnsi="Century" w:cs="Arial"/>
          <w:sz w:val="22"/>
          <w:szCs w:val="22"/>
        </w:rPr>
      </w:pPr>
      <w:r w:rsidRPr="0020112E">
        <w:rPr>
          <w:rFonts w:ascii="Century" w:hAnsi="Century" w:cs="Arial"/>
          <w:b/>
          <w:iCs/>
          <w:sz w:val="22"/>
          <w:szCs w:val="22"/>
        </w:rPr>
        <w:lastRenderedPageBreak/>
        <w:t xml:space="preserve">Ustawa </w:t>
      </w:r>
      <w:r w:rsidR="00F45AF0" w:rsidRPr="0020112E">
        <w:rPr>
          <w:rFonts w:ascii="Century" w:hAnsi="Century" w:cs="Arial"/>
          <w:b/>
          <w:iCs/>
          <w:sz w:val="22"/>
          <w:szCs w:val="22"/>
        </w:rPr>
        <w:t>o Wyrobach Medycznych</w:t>
      </w:r>
      <w:r w:rsidRPr="0020112E">
        <w:rPr>
          <w:rFonts w:ascii="Century" w:hAnsi="Century" w:cs="Arial"/>
          <w:b/>
          <w:iCs/>
          <w:sz w:val="22"/>
          <w:szCs w:val="22"/>
        </w:rPr>
        <w:t xml:space="preserve"> –</w:t>
      </w:r>
      <w:r w:rsidRPr="0020112E">
        <w:rPr>
          <w:rFonts w:ascii="Century" w:hAnsi="Century" w:cs="Arial"/>
          <w:sz w:val="22"/>
          <w:szCs w:val="22"/>
        </w:rPr>
        <w:t xml:space="preserve"> </w:t>
      </w:r>
      <w:r w:rsidRPr="0020112E">
        <w:rPr>
          <w:rFonts w:ascii="Century" w:hAnsi="Century" w:cs="Arial"/>
          <w:color w:val="000000"/>
          <w:sz w:val="22"/>
          <w:szCs w:val="22"/>
        </w:rPr>
        <w:t xml:space="preserve">ustawa </w:t>
      </w:r>
      <w:r w:rsidR="00F45AF0" w:rsidRPr="0020112E">
        <w:rPr>
          <w:rFonts w:ascii="Century" w:hAnsi="Century" w:cs="Arial"/>
          <w:color w:val="000000"/>
          <w:sz w:val="22"/>
          <w:szCs w:val="22"/>
        </w:rPr>
        <w:t xml:space="preserve">o wyrobach medycznych </w:t>
      </w:r>
      <w:r w:rsidRPr="0020112E">
        <w:rPr>
          <w:rFonts w:ascii="Century" w:hAnsi="Century" w:cs="Arial"/>
          <w:color w:val="000000"/>
          <w:sz w:val="22"/>
          <w:szCs w:val="22"/>
        </w:rPr>
        <w:t xml:space="preserve">z dnia </w:t>
      </w:r>
      <w:r w:rsidR="00F45AF0" w:rsidRPr="0020112E">
        <w:rPr>
          <w:rFonts w:ascii="Century" w:hAnsi="Century" w:cs="Arial"/>
          <w:color w:val="000000"/>
          <w:sz w:val="22"/>
          <w:szCs w:val="22"/>
        </w:rPr>
        <w:t>20 maja 2010</w:t>
      </w:r>
      <w:r w:rsidRPr="0020112E">
        <w:rPr>
          <w:rFonts w:ascii="Century" w:hAnsi="Century" w:cs="Arial"/>
          <w:color w:val="000000"/>
          <w:sz w:val="22"/>
          <w:szCs w:val="22"/>
        </w:rPr>
        <w:t xml:space="preserve"> r. (Dz. U. z 2020 r. poz. </w:t>
      </w:r>
      <w:r w:rsidR="00F45AF0" w:rsidRPr="0020112E">
        <w:rPr>
          <w:rFonts w:ascii="Century" w:hAnsi="Century" w:cs="Arial"/>
          <w:color w:val="000000"/>
          <w:sz w:val="22"/>
          <w:szCs w:val="22"/>
        </w:rPr>
        <w:t>186</w:t>
      </w:r>
      <w:r w:rsidRPr="0020112E">
        <w:rPr>
          <w:rFonts w:ascii="Century" w:hAnsi="Century" w:cs="Arial"/>
          <w:color w:val="000000"/>
          <w:sz w:val="22"/>
          <w:szCs w:val="22"/>
        </w:rPr>
        <w:t xml:space="preserve"> z </w:t>
      </w:r>
      <w:proofErr w:type="spellStart"/>
      <w:r w:rsidRPr="0020112E">
        <w:rPr>
          <w:rFonts w:ascii="Century" w:hAnsi="Century" w:cs="Arial"/>
          <w:color w:val="000000"/>
          <w:sz w:val="22"/>
          <w:szCs w:val="22"/>
        </w:rPr>
        <w:t>pó</w:t>
      </w:r>
      <w:r w:rsidRPr="0020112E">
        <w:rPr>
          <w:rFonts w:ascii="Century" w:hAnsi="Century" w:cs="Arial" w:hint="eastAsia"/>
          <w:color w:val="000000"/>
          <w:sz w:val="22"/>
          <w:szCs w:val="22"/>
        </w:rPr>
        <w:t>ź</w:t>
      </w:r>
      <w:r w:rsidRPr="0020112E">
        <w:rPr>
          <w:rFonts w:ascii="Century" w:hAnsi="Century" w:cs="Arial"/>
          <w:color w:val="000000"/>
          <w:sz w:val="22"/>
          <w:szCs w:val="22"/>
        </w:rPr>
        <w:t>n</w:t>
      </w:r>
      <w:proofErr w:type="spellEnd"/>
      <w:r w:rsidRPr="0020112E">
        <w:rPr>
          <w:rFonts w:ascii="Century" w:hAnsi="Century" w:cs="Arial"/>
          <w:color w:val="000000"/>
          <w:sz w:val="22"/>
          <w:szCs w:val="22"/>
        </w:rPr>
        <w:t>. zm.).</w:t>
      </w:r>
    </w:p>
    <w:p w14:paraId="1FDBAD8B" w14:textId="5F232B96" w:rsidR="0001631B" w:rsidRPr="005C7AFF" w:rsidRDefault="00F45AF0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>Produkty</w:t>
      </w:r>
      <w:r w:rsidR="003E42CB"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2931D2" w:rsidRPr="005C7AFF">
        <w:rPr>
          <w:rFonts w:ascii="Century" w:eastAsia="Arial Unicode MS" w:hAnsi="Century" w:cs="Arial"/>
          <w:b/>
          <w:bCs/>
          <w:sz w:val="22"/>
          <w:szCs w:val="22"/>
        </w:rPr>
        <w:t>–</w:t>
      </w:r>
      <w:r w:rsidR="002931D2" w:rsidRPr="005C7AFF">
        <w:rPr>
          <w:rFonts w:ascii="Century" w:eastAsia="Arial Unicode MS" w:hAnsi="Century" w:cs="Arial"/>
          <w:sz w:val="22"/>
          <w:szCs w:val="22"/>
        </w:rPr>
        <w:t xml:space="preserve"> </w:t>
      </w:r>
      <w:bookmarkStart w:id="3" w:name="_Hlk66775189"/>
      <w:r w:rsidR="00E97AF7">
        <w:rPr>
          <w:rFonts w:ascii="Century" w:eastAsia="Arial Unicode MS" w:hAnsi="Century" w:cs="Arial"/>
          <w:sz w:val="22"/>
          <w:szCs w:val="22"/>
          <w:shd w:val="clear" w:color="auto" w:fill="FFFFFF"/>
        </w:rPr>
        <w:t>testy antygenowe SARS-Cov-2</w:t>
      </w:r>
      <w:r w:rsidR="004C5744" w:rsidRPr="005C7AFF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wykorzystywane</w:t>
      </w:r>
      <w:r w:rsidR="00762CA1" w:rsidRPr="005C7AFF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przy  udzielaniu świadczeń zdrowotnych</w:t>
      </w:r>
      <w:bookmarkEnd w:id="3"/>
      <w:r w:rsidR="0001631B" w:rsidRPr="005C7AFF">
        <w:rPr>
          <w:rFonts w:ascii="Century" w:eastAsia="Arial Unicode MS" w:hAnsi="Century" w:cs="Arial"/>
          <w:sz w:val="22"/>
          <w:szCs w:val="22"/>
          <w:shd w:val="clear" w:color="auto" w:fill="FFFFFF"/>
        </w:rPr>
        <w:t>;</w:t>
      </w:r>
    </w:p>
    <w:p w14:paraId="22F64E8A" w14:textId="06ABF23F" w:rsidR="009F72D2" w:rsidRPr="005C7AFF" w:rsidRDefault="009F72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="00E97AF7">
        <w:rPr>
          <w:rFonts w:ascii="Century" w:eastAsia="Arial Unicode MS" w:hAnsi="Century" w:cs="Arial"/>
          <w:iCs/>
          <w:sz w:val="22"/>
          <w:szCs w:val="22"/>
        </w:rPr>
        <w:t>wykaz testów antygenowych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 objętych przedmiotem Umowy  stanowiący Załącznik Nr 1 do Umowy;  </w:t>
      </w:r>
    </w:p>
    <w:p w14:paraId="56F8AFF9" w14:textId="0A7BC9D4" w:rsidR="00A3027A" w:rsidRPr="005C7AFF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5C7AFF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5C7AFF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5C7AFF">
        <w:rPr>
          <w:rFonts w:ascii="Century" w:hAnsi="Century" w:cs="Arial"/>
          <w:bCs/>
          <w:iCs/>
          <w:sz w:val="22"/>
          <w:szCs w:val="22"/>
        </w:rPr>
        <w:t> </w:t>
      </w:r>
      <w:r w:rsidR="00C8254B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5C7AFF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/2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5C7AFF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5E7F1FDB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kwietnia 1964 r. Kodeks cywilny (Dz. U. z 2020 r. poz. 1740, z </w:t>
      </w:r>
      <w:proofErr w:type="spellStart"/>
      <w:r w:rsidRPr="00194C81">
        <w:rPr>
          <w:rFonts w:ascii="Century" w:hAnsi="Century" w:cs="Arial"/>
          <w:sz w:val="22"/>
          <w:szCs w:val="22"/>
        </w:rPr>
        <w:t>późn</w:t>
      </w:r>
      <w:proofErr w:type="spellEnd"/>
      <w:r w:rsidRPr="00194C81">
        <w:rPr>
          <w:rFonts w:ascii="Century" w:hAnsi="Century" w:cs="Arial"/>
          <w:sz w:val="22"/>
          <w:szCs w:val="22"/>
        </w:rPr>
        <w:t>. zm.);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30C4066E" w14:textId="77777777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§ 2</w:t>
      </w:r>
    </w:p>
    <w:p w14:paraId="6B37721D" w14:textId="2AD8CE03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PRZEDMIOT UMOWY</w:t>
      </w:r>
      <w:r w:rsidR="007D11D5" w:rsidRPr="008719A0">
        <w:rPr>
          <w:rFonts w:ascii="Century" w:hAnsi="Century" w:cs="Arial"/>
          <w:b/>
          <w:sz w:val="22"/>
          <w:szCs w:val="22"/>
        </w:rPr>
        <w:t xml:space="preserve"> I ZASADY REALIZACJI</w:t>
      </w:r>
    </w:p>
    <w:p w14:paraId="2CFD038F" w14:textId="18331885" w:rsidR="005A22E5" w:rsidRPr="00194C81" w:rsidRDefault="005A22E5" w:rsidP="00D55B73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</w:t>
      </w:r>
      <w:r w:rsidR="007D11D5" w:rsidRPr="00194C81">
        <w:rPr>
          <w:rFonts w:ascii="Century" w:hAnsi="Century" w:cs="Arial"/>
          <w:sz w:val="22"/>
          <w:szCs w:val="22"/>
        </w:rPr>
        <w:t xml:space="preserve">awca zobowiązuje się dostarczyć Produkty do Miejsca lokalizacji i </w:t>
      </w:r>
      <w:r w:rsidRPr="00194C81">
        <w:rPr>
          <w:rFonts w:ascii="Century" w:hAnsi="Century" w:cs="Arial"/>
          <w:sz w:val="22"/>
          <w:szCs w:val="22"/>
        </w:rPr>
        <w:t>następnie wydać oraz przenieść na rzecz Zamawiającego własność P</w:t>
      </w:r>
      <w:r w:rsidR="007D11D5" w:rsidRPr="00194C81">
        <w:rPr>
          <w:rFonts w:ascii="Century" w:hAnsi="Century" w:cs="Arial"/>
          <w:sz w:val="22"/>
          <w:szCs w:val="22"/>
        </w:rPr>
        <w:t xml:space="preserve">roduktów a Zamawiający zobowiązuje się je odebrać i zapłacić Wykonawcy cenę za wykonanie przedmiotu umowy. </w:t>
      </w:r>
    </w:p>
    <w:p w14:paraId="7A0D6E55" w14:textId="6F656B0B" w:rsidR="009F72D2" w:rsidRPr="00194C81" w:rsidRDefault="005A22E5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Jakość dostarczon</w:t>
      </w:r>
      <w:r w:rsidR="007D11D5" w:rsidRPr="00194C81">
        <w:rPr>
          <w:rFonts w:ascii="Century" w:hAnsi="Century" w:cs="Arial"/>
          <w:sz w:val="22"/>
          <w:szCs w:val="22"/>
          <w:lang w:val="pl-PL"/>
        </w:rPr>
        <w:t xml:space="preserve">ych Produktów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będzie odpowiadać powszechnie obowiązującym standardom i normom przyjętym dla </w:t>
      </w:r>
      <w:r w:rsidR="00F0232A" w:rsidRPr="00194C81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tego rodzaju, obowiązującym w dniu ich wydania. </w:t>
      </w:r>
    </w:p>
    <w:p w14:paraId="14CFFE98" w14:textId="32043883" w:rsidR="00CE54F9" w:rsidRPr="00194C81" w:rsidRDefault="00BE2273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Wykon</w:t>
      </w:r>
      <w:r w:rsidR="00084872" w:rsidRPr="00194C81">
        <w:rPr>
          <w:rFonts w:ascii="Century" w:hAnsi="Century"/>
          <w:sz w:val="22"/>
          <w:lang w:val="pl-PL"/>
        </w:rPr>
        <w:t>awca będzie dostarczał</w:t>
      </w:r>
      <w:r w:rsidRPr="00194C81">
        <w:rPr>
          <w:rFonts w:ascii="Century" w:hAnsi="Century"/>
          <w:sz w:val="22"/>
          <w:lang w:val="pl-PL"/>
        </w:rPr>
        <w:t xml:space="preserve"> wyłącznie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="00FD6BAE">
        <w:rPr>
          <w:rFonts w:ascii="Century" w:hAnsi="Century"/>
          <w:sz w:val="22"/>
          <w:lang w:val="pl-PL"/>
        </w:rPr>
        <w:t>Produkty</w:t>
      </w:r>
      <w:r w:rsidR="00821916" w:rsidRPr="00194C81">
        <w:rPr>
          <w:rFonts w:ascii="Century" w:hAnsi="Century"/>
          <w:sz w:val="22"/>
          <w:lang w:val="pl-PL"/>
        </w:rPr>
        <w:t xml:space="preserve"> 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dopuszczone</w:t>
      </w:r>
      <w:r w:rsidR="00762CA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 obrotu i</w:t>
      </w:r>
      <w:r w:rsidR="0014285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używania </w:t>
      </w:r>
      <w:r w:rsidR="00674BA1">
        <w:rPr>
          <w:rFonts w:ascii="Century" w:hAnsi="Century"/>
          <w:sz w:val="22"/>
          <w:lang w:val="pl-PL"/>
        </w:rPr>
        <w:t>na ternie RP</w:t>
      </w:r>
      <w:r w:rsidR="00FD6BAE">
        <w:rPr>
          <w:rFonts w:ascii="Century" w:hAnsi="Century"/>
          <w:sz w:val="22"/>
          <w:lang w:val="pl-PL"/>
        </w:rPr>
        <w:t xml:space="preserve">,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w</w:t>
      </w:r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ykorzystywane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>przy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udzielaniu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okulistycznych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</w:t>
      </w:r>
      <w:proofErr w:type="spellEnd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zdrowotnych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.</w:t>
      </w:r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</w:p>
    <w:p w14:paraId="0D0DBB81" w14:textId="32F78839" w:rsidR="00CE54F9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C2CD18C" w14:textId="7E889512" w:rsidR="00CE54F9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postępowaniu zapisy </w:t>
      </w:r>
      <w:r w:rsidR="009F72D2" w:rsidRPr="00194C81">
        <w:rPr>
          <w:rFonts w:ascii="Century" w:hAnsi="Century"/>
          <w:sz w:val="22"/>
          <w:lang w:val="pl-PL"/>
        </w:rPr>
        <w:t>S</w:t>
      </w:r>
      <w:r w:rsidRPr="00194C81">
        <w:rPr>
          <w:rFonts w:ascii="Century" w:hAnsi="Century"/>
          <w:sz w:val="22"/>
          <w:lang w:val="pl-PL"/>
        </w:rPr>
        <w:t xml:space="preserve">pecyfikacji </w:t>
      </w:r>
      <w:r w:rsidR="009F72D2" w:rsidRPr="00194C81">
        <w:rPr>
          <w:rFonts w:ascii="Century" w:hAnsi="Century"/>
          <w:sz w:val="22"/>
          <w:lang w:val="pl-PL"/>
        </w:rPr>
        <w:t>Warunków Zamówienia (</w:t>
      </w:r>
      <w:r w:rsidR="00E351C1" w:rsidRPr="00194C81">
        <w:rPr>
          <w:rFonts w:ascii="Century" w:hAnsi="Century" w:cs="Arial"/>
          <w:sz w:val="22"/>
          <w:szCs w:val="22"/>
          <w:lang w:val="pl-PL"/>
        </w:rPr>
        <w:t>SWZ</w:t>
      </w:r>
      <w:r w:rsidR="009F72D2" w:rsidRPr="00194C81">
        <w:rPr>
          <w:rFonts w:ascii="Century" w:hAnsi="Century"/>
          <w:sz w:val="22"/>
          <w:lang w:val="pl-PL"/>
        </w:rPr>
        <w:t>)</w:t>
      </w:r>
      <w:r w:rsidRPr="00194C81">
        <w:rPr>
          <w:rFonts w:ascii="Century" w:hAnsi="Century"/>
          <w:sz w:val="22"/>
          <w:lang w:val="pl-PL"/>
        </w:rPr>
        <w:t>.</w:t>
      </w:r>
    </w:p>
    <w:p w14:paraId="2ECEC487" w14:textId="6FDD16C6" w:rsidR="00A548F8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</w:t>
      </w:r>
      <w:r w:rsidR="009F72D2" w:rsidRPr="00194C81">
        <w:rPr>
          <w:rFonts w:ascii="Century" w:hAnsi="Century"/>
          <w:sz w:val="22"/>
          <w:lang w:val="pl-PL"/>
        </w:rPr>
        <w:t xml:space="preserve">zamówień </w:t>
      </w:r>
      <w:r w:rsidRPr="00194C81">
        <w:rPr>
          <w:rFonts w:ascii="Century" w:hAnsi="Century"/>
          <w:sz w:val="22"/>
          <w:lang w:val="pl-PL"/>
        </w:rPr>
        <w:t>przekazywanych Wykonawcy przez Zamawiającego</w:t>
      </w:r>
      <w:r w:rsidR="009F72D2" w:rsidRPr="00194C81">
        <w:rPr>
          <w:rFonts w:ascii="Century" w:hAnsi="Century"/>
          <w:sz w:val="22"/>
          <w:lang w:val="pl-PL"/>
        </w:rPr>
        <w:t xml:space="preserve">, na piśmie, 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>fa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ks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>em, za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 xml:space="preserve">pośrednictwem poczty elektronicznej lub telefonicznie, </w:t>
      </w:r>
      <w:r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62446D">
        <w:rPr>
          <w:rFonts w:ascii="Century" w:hAnsi="Century"/>
          <w:b/>
          <w:sz w:val="22"/>
          <w:lang w:val="pl-PL"/>
        </w:rPr>
        <w:t>2</w:t>
      </w:r>
      <w:r w:rsidRPr="00194C81">
        <w:rPr>
          <w:rFonts w:ascii="Century" w:hAnsi="Century"/>
          <w:b/>
          <w:sz w:val="22"/>
          <w:lang w:val="pl-PL"/>
        </w:rPr>
        <w:t xml:space="preserve"> dni robocze</w:t>
      </w:r>
      <w:r w:rsidRPr="00194C81">
        <w:rPr>
          <w:rFonts w:ascii="Century" w:hAnsi="Century"/>
          <w:sz w:val="22"/>
          <w:lang w:val="pl-PL"/>
        </w:rPr>
        <w:t xml:space="preserve"> od daty ich </w:t>
      </w:r>
      <w:r w:rsidR="001C4A36">
        <w:rPr>
          <w:rFonts w:ascii="Century" w:hAnsi="Century"/>
          <w:sz w:val="22"/>
          <w:lang w:val="pl-PL"/>
        </w:rPr>
        <w:t xml:space="preserve">zamówienia. </w:t>
      </w:r>
      <w:r w:rsidRPr="00194C81">
        <w:rPr>
          <w:rFonts w:ascii="Century" w:hAnsi="Century"/>
          <w:sz w:val="22"/>
          <w:lang w:val="pl-PL"/>
        </w:rPr>
        <w:t>Terminy dostaw obowiązują bez względu na wartość i</w:t>
      </w:r>
      <w:r w:rsidR="001C4A36">
        <w:rPr>
          <w:rFonts w:ascii="Century" w:hAnsi="Century"/>
          <w:sz w:val="22"/>
          <w:lang w:val="pl-PL"/>
        </w:rPr>
        <w:t xml:space="preserve"> zakres dostawy. </w:t>
      </w:r>
    </w:p>
    <w:p w14:paraId="0DBE1DF7" w14:textId="1E5EB395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Zamawiający, najpóźniej następnego </w:t>
      </w:r>
      <w:r w:rsidR="00E351C1" w:rsidRPr="00194C81">
        <w:rPr>
          <w:rFonts w:ascii="Century" w:hAnsi="Century" w:cs="Arial"/>
          <w:sz w:val="22"/>
          <w:szCs w:val="22"/>
          <w:lang w:val="pl-PL"/>
        </w:rPr>
        <w:t xml:space="preserve">dnia </w:t>
      </w:r>
      <w:r w:rsidRPr="00194C81">
        <w:rPr>
          <w:rFonts w:ascii="Century" w:hAnsi="Century" w:cs="Arial"/>
          <w:sz w:val="22"/>
          <w:szCs w:val="22"/>
          <w:lang w:val="pl-PL"/>
        </w:rPr>
        <w:t>roboczego, zobowiązany jest potwierdzić zamówienie na piśmie, fa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ks</w:t>
      </w:r>
      <w:r w:rsidRPr="00194C81">
        <w:rPr>
          <w:rFonts w:ascii="Century" w:hAnsi="Century" w:cs="Arial"/>
          <w:sz w:val="22"/>
          <w:szCs w:val="22"/>
          <w:lang w:val="pl-PL"/>
        </w:rPr>
        <w:t>em lub za pośrednictwem poczty elektronicznej.</w:t>
      </w:r>
    </w:p>
    <w:p w14:paraId="04AD94F3" w14:textId="5009B0BA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 w:rsidR="00674BA1"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 w:rsidR="00A4409B">
        <w:rPr>
          <w:rFonts w:ascii="Century" w:hAnsi="Century" w:cs="Arial"/>
          <w:sz w:val="22"/>
          <w:szCs w:val="22"/>
        </w:rPr>
        <w:t>,</w:t>
      </w:r>
      <w:r w:rsidR="00821916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Zamawiający</w:t>
      </w:r>
      <w:proofErr w:type="spellEnd"/>
      <w:r w:rsidR="00BD49D9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</w:t>
      </w:r>
      <w:r w:rsidR="00B262B1">
        <w:rPr>
          <w:rFonts w:ascii="Century" w:hAnsi="Century"/>
          <w:sz w:val="22"/>
          <w:lang w:val="pl-PL"/>
        </w:rPr>
        <w:t>egółowy asortyment zamawianych P</w:t>
      </w:r>
      <w:r w:rsidRPr="00194C81">
        <w:rPr>
          <w:rFonts w:ascii="Century" w:hAnsi="Century"/>
          <w:sz w:val="22"/>
          <w:lang w:val="pl-PL"/>
        </w:rPr>
        <w:t xml:space="preserve">roduktów i ich ilość. </w:t>
      </w:r>
    </w:p>
    <w:p w14:paraId="4A8FE0BC" w14:textId="4ACE44E9" w:rsidR="0084396F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dni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="00F85C29"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C5E08B" w14:textId="6508E498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lastRenderedPageBreak/>
        <w:t xml:space="preserve">Dostawa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 w:rsidR="00B262B1">
        <w:rPr>
          <w:rFonts w:ascii="Century" w:hAnsi="Century" w:cs="Arial"/>
          <w:sz w:val="22"/>
          <w:szCs w:val="22"/>
          <w:lang w:val="pl-PL"/>
        </w:rPr>
        <w:t>Produkty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zgodnie z warunkami niniejszej Umowy i poniesie pełne ryzyko związane z niebezpieczeństwem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przypadkowej utraty albo uszkodzenia do chwili dokonania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odbioru w Miejscu Lokalizacji przez przedstawiciela Zamawiającego.</w:t>
      </w:r>
    </w:p>
    <w:p w14:paraId="2144299C" w14:textId="41FBE933" w:rsidR="00291377" w:rsidRPr="00674BA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ów </w:t>
      </w:r>
      <w:r w:rsidR="00674BA1"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 w:rsidR="00674BA1"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4EFD1BEA" w14:textId="1A9FDAE3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Zamawiający jest zobowiązany do przechowywania</w:t>
      </w:r>
      <w:r w:rsidR="00B262B1">
        <w:rPr>
          <w:rFonts w:ascii="Century" w:hAnsi="Century" w:cs="Arial"/>
          <w:sz w:val="22"/>
          <w:szCs w:val="22"/>
          <w:lang w:val="pl-PL"/>
        </w:rPr>
        <w:t xml:space="preserve"> 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>we właściwych warunkach, zabezpieczenia ich przed uszkodzeniem, zniszczeniem lub kradzieżą.</w:t>
      </w:r>
    </w:p>
    <w:p w14:paraId="7559C8E8" w14:textId="46197268" w:rsidR="0084396F" w:rsidRPr="00194C81" w:rsidRDefault="0084396F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</w:t>
      </w:r>
      <w:r w:rsidR="007F2828">
        <w:rPr>
          <w:rFonts w:ascii="Century" w:hAnsi="Century"/>
          <w:sz w:val="22"/>
          <w:lang w:val="pl-PL"/>
        </w:rPr>
        <w:t xml:space="preserve">ostarczane Produkty powinny być </w:t>
      </w:r>
      <w:r w:rsidR="00F85C29" w:rsidRPr="00194C81">
        <w:rPr>
          <w:rFonts w:ascii="Century" w:hAnsi="Century"/>
          <w:sz w:val="22"/>
          <w:lang w:val="pl-PL"/>
        </w:rPr>
        <w:t>nowe i oryginalnie zapakowane.</w:t>
      </w:r>
      <w:bookmarkStart w:id="4" w:name="_Hlk63764896"/>
    </w:p>
    <w:p w14:paraId="4112584A" w14:textId="53696727" w:rsidR="0084396F" w:rsidRPr="0020112E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zaprzestania produkcji </w:t>
      </w:r>
      <w:r w:rsidR="009E14E7" w:rsidRPr="00194C81">
        <w:rPr>
          <w:rFonts w:ascii="Century" w:hAnsi="Century"/>
          <w:sz w:val="22"/>
          <w:lang w:val="pl-PL"/>
        </w:rPr>
        <w:t>którejkolwiek</w:t>
      </w:r>
      <w:r w:rsidRPr="00194C81">
        <w:rPr>
          <w:rFonts w:ascii="Century" w:hAnsi="Century"/>
          <w:sz w:val="22"/>
          <w:lang w:val="pl-PL"/>
        </w:rPr>
        <w:t xml:space="preserve"> z pozycji asortymentowej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>wnioskiem o wyrażenie zgody na dostarczanie produktu równoważnego. Zamawiający może wyrazić zgod</w:t>
      </w:r>
      <w:r w:rsidR="009E14E7" w:rsidRPr="00194C81">
        <w:rPr>
          <w:rFonts w:ascii="Century" w:hAnsi="Century"/>
          <w:sz w:val="22"/>
          <w:lang w:val="pl-PL"/>
        </w:rPr>
        <w:t>ę</w:t>
      </w:r>
      <w:r w:rsidRPr="00194C81">
        <w:rPr>
          <w:rFonts w:ascii="Century" w:hAnsi="Century"/>
          <w:sz w:val="22"/>
          <w:lang w:val="pl-PL"/>
        </w:rPr>
        <w:t xml:space="preserve"> na dostarczanie </w:t>
      </w:r>
      <w:r w:rsidR="009E14E7" w:rsidRPr="00194C81">
        <w:rPr>
          <w:rFonts w:ascii="Century" w:hAnsi="Century"/>
          <w:sz w:val="22"/>
          <w:lang w:val="pl-PL"/>
        </w:rPr>
        <w:t>P</w:t>
      </w:r>
      <w:r w:rsidR="0084396F" w:rsidRPr="00194C81">
        <w:rPr>
          <w:rFonts w:ascii="Century" w:hAnsi="Century"/>
          <w:sz w:val="22"/>
          <w:lang w:val="pl-PL"/>
        </w:rPr>
        <w:t xml:space="preserve">roduktu równoważnego </w:t>
      </w:r>
      <w:r w:rsidR="009E14E7" w:rsidRPr="00194C81">
        <w:rPr>
          <w:rFonts w:ascii="Century" w:hAnsi="Century"/>
          <w:sz w:val="22"/>
          <w:lang w:val="pl-PL"/>
        </w:rPr>
        <w:t xml:space="preserve">pod warunkiem, że nie będzie on odbiegał jakościowo od Produktu zaproponowanego pierwotnie i jego cena </w:t>
      </w:r>
      <w:r w:rsidR="0084396F" w:rsidRPr="00194C81">
        <w:rPr>
          <w:rFonts w:ascii="Century" w:hAnsi="Century"/>
          <w:sz w:val="22"/>
          <w:lang w:val="pl-PL"/>
        </w:rPr>
        <w:t xml:space="preserve">jednostkowa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 xml:space="preserve">nie </w:t>
      </w:r>
      <w:r w:rsidR="009E14E7" w:rsidRPr="00194C81">
        <w:rPr>
          <w:rFonts w:ascii="Century" w:hAnsi="Century"/>
          <w:sz w:val="22"/>
          <w:lang w:val="pl-PL"/>
        </w:rPr>
        <w:t xml:space="preserve">będzie </w:t>
      </w:r>
      <w:r w:rsidR="0084396F" w:rsidRPr="00194C81">
        <w:rPr>
          <w:rFonts w:ascii="Century" w:hAnsi="Century"/>
          <w:sz w:val="22"/>
          <w:lang w:val="pl-PL"/>
        </w:rPr>
        <w:t xml:space="preserve">wyższa od ceny jednostkowej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>Produktu pierwotnego</w:t>
      </w:r>
      <w:r w:rsidR="009E14E7" w:rsidRPr="00194C81">
        <w:rPr>
          <w:rFonts w:ascii="Century" w:hAnsi="Century"/>
          <w:sz w:val="22"/>
          <w:lang w:val="pl-PL"/>
        </w:rPr>
        <w:t>.</w:t>
      </w:r>
      <w:bookmarkEnd w:id="4"/>
    </w:p>
    <w:p w14:paraId="368D68A5" w14:textId="0EBDBEF6" w:rsidR="0084396F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dopuszcza możliwość zrezygnowania z </w:t>
      </w:r>
      <w:r w:rsidR="004A7706" w:rsidRPr="00194C81">
        <w:rPr>
          <w:rFonts w:ascii="Century" w:hAnsi="Century"/>
          <w:sz w:val="22"/>
          <w:lang w:val="pl-PL"/>
        </w:rPr>
        <w:t>20</w:t>
      </w:r>
      <w:r w:rsidRPr="00194C81">
        <w:rPr>
          <w:rFonts w:ascii="Century" w:hAnsi="Century" w:cs="Arial"/>
          <w:sz w:val="22"/>
          <w:szCs w:val="22"/>
          <w:lang w:val="pl-PL"/>
        </w:rPr>
        <w:t>%</w:t>
      </w:r>
      <w:r w:rsidR="0020112E">
        <w:rPr>
          <w:rFonts w:ascii="Century" w:hAnsi="Century"/>
          <w:sz w:val="22"/>
          <w:lang w:val="pl-PL"/>
        </w:rPr>
        <w:t xml:space="preserve"> dostaw / ..sztuk / ..</w:t>
      </w:r>
      <w:r w:rsidRPr="00194C81">
        <w:rPr>
          <w:rFonts w:ascii="Century" w:hAnsi="Century"/>
          <w:sz w:val="22"/>
          <w:lang w:val="pl-PL"/>
        </w:rPr>
        <w:t xml:space="preserve">wartości, asortymentu / ilości / realizacji zamówienia. </w:t>
      </w:r>
    </w:p>
    <w:p w14:paraId="7C94860A" w14:textId="0EC3C70B" w:rsidR="00A214BC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593C466F" w14:textId="77777777" w:rsidR="00F309C0" w:rsidRPr="00194C81" w:rsidRDefault="00F309C0" w:rsidP="00D55B73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</w:p>
    <w:p w14:paraId="77840891" w14:textId="1550D65C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0BBA3B07" w14:textId="07B7AD04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 xml:space="preserve">Czas trwania </w:t>
      </w:r>
      <w:r w:rsidR="00F309C0" w:rsidRPr="00194C81">
        <w:rPr>
          <w:rFonts w:ascii="Century" w:hAnsi="Century" w:cs="Arial"/>
          <w:b/>
          <w:bCs/>
          <w:sz w:val="22"/>
          <w:szCs w:val="22"/>
        </w:rPr>
        <w:t>U</w:t>
      </w:r>
      <w:r w:rsidRPr="00194C81">
        <w:rPr>
          <w:rFonts w:ascii="Century" w:hAnsi="Century" w:cs="Arial"/>
          <w:b/>
          <w:bCs/>
          <w:sz w:val="22"/>
          <w:szCs w:val="22"/>
        </w:rPr>
        <w:t>mowy</w:t>
      </w:r>
    </w:p>
    <w:p w14:paraId="027743C7" w14:textId="78C16BAB" w:rsidR="004A7706" w:rsidRPr="00D94D67" w:rsidRDefault="004A7706" w:rsidP="00D55B73">
      <w:p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Niniejsza umowa zostaje zawarta </w:t>
      </w:r>
      <w:r w:rsidR="00B262B1">
        <w:rPr>
          <w:rFonts w:ascii="Century" w:hAnsi="Century" w:cs="Arial"/>
          <w:sz w:val="22"/>
          <w:szCs w:val="22"/>
        </w:rPr>
        <w:t xml:space="preserve">na okres </w:t>
      </w:r>
      <w:r w:rsidR="00DC5558">
        <w:rPr>
          <w:rFonts w:ascii="Century" w:hAnsi="Century" w:cs="Arial"/>
          <w:sz w:val="22"/>
          <w:szCs w:val="22"/>
        </w:rPr>
        <w:t>12</w:t>
      </w:r>
      <w:r w:rsidR="00B262B1">
        <w:rPr>
          <w:rFonts w:ascii="Century" w:hAnsi="Century" w:cs="Arial"/>
          <w:sz w:val="22"/>
          <w:szCs w:val="22"/>
        </w:rPr>
        <w:t xml:space="preserve"> miesięcy lub </w:t>
      </w:r>
      <w:r w:rsidRPr="00194C81">
        <w:rPr>
          <w:rFonts w:ascii="Century" w:hAnsi="Century" w:cs="Arial"/>
          <w:sz w:val="22"/>
          <w:szCs w:val="22"/>
        </w:rPr>
        <w:t>do wyczerpania kwoty, o której mowa w § 5 ust. 1</w:t>
      </w:r>
      <w:r w:rsidR="00F309C0" w:rsidRPr="00194C81">
        <w:rPr>
          <w:rFonts w:ascii="Century" w:hAnsi="Century" w:cs="Arial"/>
          <w:sz w:val="22"/>
          <w:szCs w:val="22"/>
        </w:rPr>
        <w:t xml:space="preserve"> Umowy</w:t>
      </w:r>
      <w:r w:rsidR="00F81300" w:rsidRPr="00194C81">
        <w:rPr>
          <w:rFonts w:ascii="Century" w:hAnsi="Century" w:cs="Arial"/>
          <w:sz w:val="22"/>
          <w:szCs w:val="22"/>
        </w:rPr>
        <w:t xml:space="preserve">, jednak nie dłużej niż przez okres 48 miesięcy licząc od daty zawarcia Umowy, </w:t>
      </w:r>
      <w:r w:rsidR="00F81300" w:rsidRPr="00D94D67">
        <w:rPr>
          <w:rFonts w:ascii="Century" w:hAnsi="Century" w:cs="Arial"/>
          <w:sz w:val="22"/>
          <w:szCs w:val="22"/>
        </w:rPr>
        <w:t>z</w:t>
      </w:r>
      <w:r w:rsidR="00F309C0" w:rsidRPr="00D94D67">
        <w:rPr>
          <w:rFonts w:ascii="Century" w:hAnsi="Century" w:cs="Arial"/>
          <w:sz w:val="22"/>
          <w:szCs w:val="22"/>
        </w:rPr>
        <w:t> </w:t>
      </w:r>
      <w:r w:rsidR="00F81300" w:rsidRPr="00D94D67">
        <w:rPr>
          <w:rFonts w:ascii="Century" w:hAnsi="Century" w:cs="Arial"/>
          <w:sz w:val="22"/>
          <w:szCs w:val="22"/>
        </w:rPr>
        <w:t>zastrze</w:t>
      </w:r>
      <w:r w:rsidR="00F81300" w:rsidRPr="00D94D67">
        <w:rPr>
          <w:rFonts w:ascii="Century" w:hAnsi="Century" w:cs="Arial" w:hint="eastAsia"/>
          <w:sz w:val="22"/>
          <w:szCs w:val="22"/>
        </w:rPr>
        <w:t>ż</w:t>
      </w:r>
      <w:r w:rsidR="00F81300" w:rsidRPr="00D94D67">
        <w:rPr>
          <w:rFonts w:ascii="Century" w:hAnsi="Century" w:cs="Arial"/>
          <w:sz w:val="22"/>
          <w:szCs w:val="22"/>
        </w:rPr>
        <w:t>eniem wynikaj</w:t>
      </w:r>
      <w:r w:rsidR="00F81300" w:rsidRPr="00D94D67">
        <w:rPr>
          <w:rFonts w:ascii="Century" w:hAnsi="Century" w:cs="Arial" w:hint="eastAsia"/>
          <w:sz w:val="22"/>
          <w:szCs w:val="22"/>
        </w:rPr>
        <w:t>ą</w:t>
      </w:r>
      <w:r w:rsidR="00F81300" w:rsidRPr="00D94D67">
        <w:rPr>
          <w:rFonts w:ascii="Century" w:hAnsi="Century" w:cs="Arial"/>
          <w:sz w:val="22"/>
          <w:szCs w:val="22"/>
        </w:rPr>
        <w:t xml:space="preserve">cym z postanowienia </w:t>
      </w:r>
      <w:r w:rsidR="00F81300" w:rsidRPr="00D94D67">
        <w:rPr>
          <w:rFonts w:ascii="Century" w:hAnsi="Century" w:cs="Arial" w:hint="eastAsia"/>
          <w:sz w:val="22"/>
          <w:szCs w:val="22"/>
        </w:rPr>
        <w:t>§</w:t>
      </w:r>
      <w:r w:rsidR="00F81300" w:rsidRPr="00D94D67">
        <w:rPr>
          <w:rFonts w:ascii="Century" w:hAnsi="Century" w:cs="Arial"/>
          <w:sz w:val="22"/>
          <w:szCs w:val="22"/>
        </w:rPr>
        <w:t xml:space="preserve"> 2 ust.</w:t>
      </w:r>
      <w:r w:rsidR="00F309C0" w:rsidRPr="00D94D67">
        <w:rPr>
          <w:rFonts w:ascii="Century" w:hAnsi="Century" w:cs="Arial"/>
          <w:sz w:val="22"/>
          <w:szCs w:val="22"/>
        </w:rPr>
        <w:t xml:space="preserve"> </w:t>
      </w:r>
      <w:r w:rsidR="00CE1315">
        <w:rPr>
          <w:rFonts w:ascii="Century" w:hAnsi="Century" w:cs="Arial"/>
          <w:sz w:val="22"/>
          <w:szCs w:val="22"/>
        </w:rPr>
        <w:t>15</w:t>
      </w:r>
      <w:r w:rsidR="00F81300" w:rsidRPr="00D94D67">
        <w:rPr>
          <w:rFonts w:ascii="Century" w:hAnsi="Century" w:cs="Arial"/>
          <w:sz w:val="22"/>
          <w:szCs w:val="22"/>
        </w:rPr>
        <w:t xml:space="preserve"> Umowy. </w:t>
      </w:r>
    </w:p>
    <w:p w14:paraId="346FE0AA" w14:textId="532BC008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4</w:t>
      </w:r>
    </w:p>
    <w:p w14:paraId="430ABC84" w14:textId="1293DF26" w:rsidR="004A7706" w:rsidRPr="00194C81" w:rsidRDefault="0099585D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DE46429" w14:textId="77777777" w:rsidR="00B361A4" w:rsidRPr="00194C81" w:rsidRDefault="00B361A4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2F58558" w14:textId="754F543A" w:rsidR="00B361A4" w:rsidRPr="00CE1315" w:rsidRDefault="00B361A4" w:rsidP="00CE1315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Do reprezentowania Zamawiającego w sprawach związanych z realizacją przedmiotu Umowy oraz do nadzoru nad prawidłowym wykonaniem przedmiotu Umowy, a w szczególności do składania zamówień</w:t>
      </w:r>
      <w:r w:rsidR="00C20F0C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 xml:space="preserve"> związanych z realizacją przedmiotu </w:t>
      </w:r>
      <w:r w:rsidR="007E25F2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Umowy</w:t>
      </w:r>
      <w:r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, odbioru Produktów</w:t>
      </w:r>
      <w:r w:rsidR="006371EF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 xml:space="preserve">, </w:t>
      </w:r>
      <w:r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zgłaszania reklamacji, analizy stopnia wykorzystania ilościowego</w:t>
      </w:r>
      <w:r w:rsidR="006371EF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, asortymentowego</w:t>
      </w:r>
      <w:r w:rsidR="007E25F2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 xml:space="preserve"> </w:t>
      </w:r>
      <w:r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i</w:t>
      </w:r>
      <w:r w:rsidR="007E25F2"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 </w:t>
      </w:r>
      <w:r w:rsidRPr="00CE1315">
        <w:rPr>
          <w:rFonts w:ascii="Century" w:hAnsi="Century"/>
          <w:sz w:val="22"/>
          <w:szCs w:val="22"/>
          <w:shd w:val="clear" w:color="auto" w:fill="F2F2F2" w:themeFill="background1" w:themeFillShade="F2"/>
        </w:rPr>
        <w:t>wartościowego Umowy oraz zgłaszania  uwag dotyczących sposobu realizowania Umowy</w:t>
      </w:r>
      <w:r w:rsidRPr="00CE1315">
        <w:rPr>
          <w:rFonts w:ascii="Century" w:hAnsi="Century"/>
          <w:sz w:val="22"/>
          <w:szCs w:val="22"/>
        </w:rPr>
        <w:t>, upoważniona jest:</w:t>
      </w:r>
    </w:p>
    <w:p w14:paraId="300972B6" w14:textId="69F62292" w:rsidR="00B361A4" w:rsidRPr="00CE1315" w:rsidRDefault="00B361A4" w:rsidP="00CE1315">
      <w:r w:rsidRPr="00CE1315">
        <w:t>…………….. – K</w:t>
      </w:r>
      <w:r w:rsidR="000A5D1C" w:rsidRPr="00CE1315">
        <w:t>ierownik Działu Farmacji Szpitalnej</w:t>
      </w:r>
      <w:r w:rsidR="007E25F2" w:rsidRPr="00CE1315">
        <w:t>,</w:t>
      </w:r>
      <w:r w:rsidRPr="00CE1315">
        <w:t xml:space="preserve"> tel.:  ……………., e-mail: …………………………………………</w:t>
      </w:r>
      <w:r w:rsidR="006371EF" w:rsidRPr="00CE1315">
        <w:t>.</w:t>
      </w:r>
    </w:p>
    <w:p w14:paraId="3E02AA53" w14:textId="514589F4" w:rsidR="00B361A4" w:rsidRPr="00194C81" w:rsidRDefault="00B361A4" w:rsidP="001541CA">
      <w:pPr>
        <w:pStyle w:val="Akapitzlist"/>
        <w:numPr>
          <w:ilvl w:val="0"/>
          <w:numId w:val="20"/>
        </w:numPr>
        <w:shd w:val="clear" w:color="auto" w:fill="FFFFFF" w:themeFill="background1"/>
        <w:spacing w:line="276" w:lineRule="auto"/>
        <w:ind w:left="426" w:hanging="426"/>
        <w:contextualSpacing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194C81">
        <w:rPr>
          <w:rFonts w:ascii="Century" w:hAnsi="Century"/>
          <w:sz w:val="22"/>
          <w:szCs w:val="22"/>
        </w:rPr>
        <w:t>przedmiotu</w:t>
      </w:r>
      <w:r w:rsidRPr="00194C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6371EF" w:rsidRPr="00194C81">
        <w:rPr>
          <w:rFonts w:ascii="Century" w:hAnsi="Century"/>
          <w:sz w:val="22"/>
          <w:szCs w:val="22"/>
        </w:rPr>
        <w:t xml:space="preserve">przyjmowania zamówień, przyjmowania reklamacji, analizy stopnia wykorzystania ilościowego, asortymentowego i wartościowego Umowy oraz </w:t>
      </w:r>
      <w:r w:rsidR="00C20F0C" w:rsidRPr="00194C81">
        <w:rPr>
          <w:rFonts w:ascii="Century" w:hAnsi="Century"/>
          <w:sz w:val="22"/>
          <w:szCs w:val="22"/>
        </w:rPr>
        <w:t>zgłaszania uwag dotyczących sposobu realizowania Umowy</w:t>
      </w:r>
      <w:r w:rsidR="006371EF"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/>
          <w:sz w:val="22"/>
          <w:szCs w:val="22"/>
        </w:rPr>
        <w:t>upoważniony(-na) jest: ………………………</w:t>
      </w:r>
      <w:r w:rsidR="007E25F2" w:rsidRPr="00194C81">
        <w:rPr>
          <w:rFonts w:ascii="Century" w:hAnsi="Century"/>
          <w:sz w:val="22"/>
          <w:szCs w:val="22"/>
        </w:rPr>
        <w:t xml:space="preserve"> </w:t>
      </w:r>
      <w:r w:rsidR="006371EF" w:rsidRPr="00194C81">
        <w:rPr>
          <w:rFonts w:ascii="Century" w:hAnsi="Century"/>
          <w:sz w:val="22"/>
          <w:szCs w:val="22"/>
        </w:rPr>
        <w:t xml:space="preserve">- …………………………… </w:t>
      </w:r>
      <w:r w:rsidRPr="00194C81">
        <w:rPr>
          <w:rFonts w:ascii="Century" w:hAnsi="Century"/>
          <w:sz w:val="22"/>
          <w:szCs w:val="22"/>
        </w:rPr>
        <w:t>tel.: …………, e-mail: ……………………………………………..</w:t>
      </w:r>
    </w:p>
    <w:p w14:paraId="074D1968" w14:textId="73CA3E2A" w:rsidR="00B361A4" w:rsidRPr="00194C81" w:rsidRDefault="00B361A4" w:rsidP="001541CA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Zmiana osób, o których mowa w ust. 1 i 2, nie stanowi zmiany niniejszej Umowy, przez co nie wymaga dla swojej ważności zachowania formy aneksu do Umowy i</w:t>
      </w:r>
      <w:r w:rsidR="007E25F2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dokonywana będzie na podstawie oświadczenia osoby upoważnionej do reprezentowania Strony, przekazanego drugiej Stronie za pośrednictwem poczty elektronicznej.</w:t>
      </w:r>
    </w:p>
    <w:p w14:paraId="33D469CC" w14:textId="77777777" w:rsidR="00B361A4" w:rsidRPr="00194C81" w:rsidRDefault="00B361A4" w:rsidP="001541CA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1135A016" w14:textId="77777777" w:rsidR="00C20F0C" w:rsidRPr="00194C81" w:rsidRDefault="00B361A4" w:rsidP="001541CA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134D16C5" w14:textId="7CC0F2F5" w:rsidR="008B0837" w:rsidRPr="00194C81" w:rsidRDefault="00B361A4" w:rsidP="001541CA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</w:t>
      </w:r>
      <w:r w:rsidR="006371EF" w:rsidRPr="00194C81">
        <w:rPr>
          <w:rFonts w:ascii="Century" w:hAnsi="Century"/>
          <w:bCs/>
          <w:sz w:val="22"/>
          <w:szCs w:val="22"/>
        </w:rPr>
        <w:t>2</w:t>
      </w:r>
      <w:r w:rsidRPr="00194C81">
        <w:rPr>
          <w:rFonts w:ascii="Century" w:hAnsi="Century"/>
          <w:bCs/>
          <w:sz w:val="22"/>
          <w:szCs w:val="22"/>
        </w:rPr>
        <w:t xml:space="preserve"> do Umowy i zapoznania z jej treścią</w:t>
      </w:r>
      <w:r w:rsidR="006371EF" w:rsidRPr="00194C8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6371EF"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6371EF" w:rsidRPr="00194C81">
        <w:rPr>
          <w:rFonts w:ascii="Century" w:hAnsi="Century"/>
          <w:bCs/>
          <w:sz w:val="22"/>
          <w:szCs w:val="22"/>
        </w:rPr>
        <w:t xml:space="preserve">/ę/y/ </w:t>
      </w:r>
      <w:r w:rsidRPr="00194C81">
        <w:rPr>
          <w:rFonts w:ascii="Century" w:hAnsi="Century"/>
          <w:bCs/>
          <w:sz w:val="22"/>
          <w:szCs w:val="22"/>
        </w:rPr>
        <w:t xml:space="preserve"> reprezentujące Wykonawcę</w:t>
      </w:r>
      <w:r w:rsidR="008B0837" w:rsidRPr="00194C81">
        <w:rPr>
          <w:rFonts w:ascii="Century" w:hAnsi="Century"/>
          <w:bCs/>
          <w:sz w:val="22"/>
          <w:szCs w:val="22"/>
        </w:rPr>
        <w:t xml:space="preserve">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/ę/</w:t>
      </w:r>
      <w:r w:rsidRPr="00194C81">
        <w:rPr>
          <w:rFonts w:ascii="Century" w:hAnsi="Century"/>
          <w:bCs/>
          <w:sz w:val="22"/>
          <w:szCs w:val="22"/>
        </w:rPr>
        <w:t xml:space="preserve">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/ą/</w:t>
      </w:r>
      <w:r w:rsidRPr="00194C81">
        <w:rPr>
          <w:rFonts w:ascii="Century" w:hAnsi="Century"/>
          <w:bCs/>
          <w:sz w:val="22"/>
          <w:szCs w:val="22"/>
        </w:rPr>
        <w:t>e w ust. 2</w:t>
      </w:r>
      <w:r w:rsidR="008B0837" w:rsidRPr="00194C81">
        <w:rPr>
          <w:rFonts w:ascii="Century" w:hAnsi="Century"/>
          <w:bCs/>
          <w:sz w:val="22"/>
          <w:szCs w:val="22"/>
        </w:rPr>
        <w:t xml:space="preserve">. </w:t>
      </w:r>
    </w:p>
    <w:p w14:paraId="70C7512E" w14:textId="1B9F1832" w:rsidR="004A7706" w:rsidRPr="00194C81" w:rsidRDefault="004A7706" w:rsidP="00D55B73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630AB5B6" w14:textId="28E8694F" w:rsidR="004A7706" w:rsidRPr="00194C81" w:rsidRDefault="004A7706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6EBA1FEF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25296839" w14:textId="397890CE" w:rsidR="000439E0" w:rsidRPr="00194C81" w:rsidRDefault="004A7706" w:rsidP="00D55B73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</w:t>
      </w:r>
      <w:r w:rsidR="000439E0" w:rsidRPr="00194C81">
        <w:rPr>
          <w:rFonts w:ascii="Century" w:hAnsi="Century" w:cs="Arial"/>
          <w:sz w:val="22"/>
          <w:szCs w:val="22"/>
        </w:rPr>
        <w:t>kwotę netto …………</w:t>
      </w:r>
      <w:r w:rsidR="00B46374" w:rsidRPr="00194C81">
        <w:rPr>
          <w:rFonts w:ascii="Century" w:hAnsi="Century" w:cs="Arial"/>
          <w:sz w:val="22"/>
          <w:szCs w:val="22"/>
        </w:rPr>
        <w:t xml:space="preserve"> </w:t>
      </w:r>
      <w:r w:rsidR="000439E0" w:rsidRPr="00194C81">
        <w:rPr>
          <w:rFonts w:ascii="Century" w:hAnsi="Century" w:cs="Arial"/>
          <w:sz w:val="22"/>
          <w:szCs w:val="22"/>
        </w:rPr>
        <w:t xml:space="preserve">PLN (słownie: …………………………………), </w:t>
      </w:r>
      <w:r w:rsidR="00E351C1" w:rsidRPr="00194C81">
        <w:rPr>
          <w:rFonts w:ascii="Century" w:hAnsi="Century" w:cs="Arial"/>
          <w:sz w:val="22"/>
          <w:szCs w:val="22"/>
        </w:rPr>
        <w:t xml:space="preserve">co </w:t>
      </w:r>
      <w:r w:rsidR="000439E0" w:rsidRPr="00194C81">
        <w:rPr>
          <w:rFonts w:ascii="Century" w:hAnsi="Century" w:cs="Arial"/>
          <w:sz w:val="22"/>
          <w:szCs w:val="22"/>
        </w:rPr>
        <w:t xml:space="preserve">wraz z podatkiem od towarów i usług (VAT) </w:t>
      </w:r>
      <w:r w:rsidR="00E351C1" w:rsidRPr="00194C81">
        <w:rPr>
          <w:rFonts w:ascii="Century" w:hAnsi="Century" w:cs="Arial"/>
          <w:sz w:val="22"/>
          <w:szCs w:val="22"/>
        </w:rPr>
        <w:t>stanowi kwotę</w:t>
      </w:r>
      <w:r w:rsidR="000439E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brutto </w:t>
      </w:r>
      <w:r w:rsidR="000439E0" w:rsidRPr="00194C81">
        <w:rPr>
          <w:rFonts w:ascii="Century" w:hAnsi="Century" w:cs="Arial"/>
          <w:sz w:val="22"/>
          <w:szCs w:val="22"/>
        </w:rPr>
        <w:t xml:space="preserve">……… PLN </w:t>
      </w:r>
      <w:r w:rsidRPr="00194C81">
        <w:rPr>
          <w:rFonts w:ascii="Century" w:hAnsi="Century" w:cs="Arial"/>
          <w:sz w:val="22"/>
          <w:szCs w:val="22"/>
        </w:rPr>
        <w:t>(słownie ...................................................</w:t>
      </w:r>
      <w:r w:rsidRPr="00194C81">
        <w:rPr>
          <w:rFonts w:ascii="Century" w:hAnsi="Century" w:cs="Arial"/>
          <w:b/>
          <w:bCs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złotych) </w:t>
      </w:r>
      <w:r w:rsidR="000439E0" w:rsidRPr="00194C81">
        <w:rPr>
          <w:rFonts w:ascii="Century" w:hAnsi="Century" w:cs="Arial"/>
          <w:sz w:val="22"/>
          <w:szCs w:val="22"/>
        </w:rPr>
        <w:t>zawierającą wszystkie składniki cenotwórcze.</w:t>
      </w:r>
    </w:p>
    <w:p w14:paraId="09828E13" w14:textId="5A85CDA9" w:rsidR="00C20F0C" w:rsidRPr="00194C81" w:rsidRDefault="00E41FF3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w szczególności koszty </w:t>
      </w:r>
      <w:r w:rsidR="000A5D1C">
        <w:rPr>
          <w:rFonts w:ascii="Century" w:hAnsi="Century" w:cs="Arial"/>
          <w:sz w:val="22"/>
          <w:szCs w:val="22"/>
          <w:lang w:val="pl-PL"/>
        </w:rPr>
        <w:t>testów antygenowych SARS-Cov-2</w:t>
      </w:r>
      <w:r w:rsidRPr="00194C81">
        <w:rPr>
          <w:rFonts w:ascii="Century" w:hAnsi="Century" w:cs="Arial"/>
          <w:sz w:val="22"/>
          <w:szCs w:val="22"/>
          <w:lang w:val="pl-PL"/>
        </w:rPr>
        <w:t>, ich dostawy do Miejsca Lokalizacji, transportu, rozładunku, opakowania, czynności związanych z przygotowaniem dostawy oraz ubezpieczenie, a także należne opłaty wynikające z polskiego prawa podatkowego i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celnego itp. oraz inne koszty poniesione przez Wykonawcę w związku z realizacją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koszty związane z udzieloną gwarancją. </w:t>
      </w:r>
    </w:p>
    <w:p w14:paraId="30DE7005" w14:textId="26114739" w:rsidR="004A7706" w:rsidRPr="007777A7" w:rsidRDefault="004A7706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</w:t>
      </w:r>
      <w:r w:rsidR="00C20F0C" w:rsidRPr="00194C81">
        <w:rPr>
          <w:rFonts w:ascii="Century" w:hAnsi="Century"/>
          <w:sz w:val="22"/>
          <w:lang w:val="pl-PL"/>
        </w:rPr>
        <w:t xml:space="preserve">ą </w:t>
      </w:r>
      <w:r w:rsidRPr="00194C81">
        <w:rPr>
          <w:rFonts w:ascii="Century" w:hAnsi="Century"/>
          <w:sz w:val="22"/>
          <w:lang w:val="pl-PL"/>
        </w:rPr>
        <w:t xml:space="preserve">zamówienia. </w:t>
      </w:r>
    </w:p>
    <w:p w14:paraId="3BA1FB7B" w14:textId="77777777" w:rsidR="007777A7" w:rsidRPr="00194C81" w:rsidRDefault="007777A7" w:rsidP="00D55B7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5C6ECE50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>: .........................................................</w:t>
      </w:r>
      <w:r w:rsidR="000439E0" w:rsidRPr="00194C81">
        <w:rPr>
          <w:rFonts w:ascii="Century" w:hAnsi="Century" w:cs="Arial"/>
          <w:sz w:val="22"/>
          <w:szCs w:val="22"/>
        </w:rPr>
        <w:t>.............................</w:t>
      </w:r>
      <w:r w:rsidRPr="00194C81">
        <w:rPr>
          <w:rFonts w:ascii="Century" w:hAnsi="Century" w:cs="Arial"/>
          <w:sz w:val="22"/>
          <w:szCs w:val="22"/>
        </w:rPr>
        <w:t xml:space="preserve"> 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1C78C24D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C20F0C" w:rsidRPr="00194C81">
        <w:rPr>
          <w:rFonts w:ascii="Century" w:hAnsi="Century" w:cs="Arial"/>
          <w:sz w:val="22"/>
          <w:szCs w:val="22"/>
        </w:rPr>
        <w:t xml:space="preserve">ych </w:t>
      </w:r>
      <w:r w:rsidRPr="00194C81">
        <w:rPr>
          <w:rFonts w:ascii="Century" w:hAnsi="Century" w:cs="Arial"/>
          <w:sz w:val="22"/>
          <w:szCs w:val="22"/>
        </w:rPr>
        <w:t>faktur za dostawy cząstkowe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08E9DB43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B262B1">
        <w:rPr>
          <w:rFonts w:ascii="Century" w:hAnsi="Century" w:cs="Arial"/>
          <w:sz w:val="22"/>
          <w:szCs w:val="22"/>
        </w:rPr>
        <w:t>a Produkty</w:t>
      </w:r>
      <w:r w:rsidR="00F61FAF" w:rsidRPr="00194C81">
        <w:rPr>
          <w:rFonts w:ascii="Century" w:hAnsi="Century" w:cs="Arial"/>
          <w:sz w:val="22"/>
          <w:szCs w:val="22"/>
        </w:rPr>
        <w:t xml:space="preserve"> 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lastRenderedPageBreak/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0D050517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8CC53B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papierowej – </w:t>
      </w:r>
      <w:r w:rsidRPr="00125351">
        <w:rPr>
          <w:rFonts w:ascii="Century" w:hAnsi="Century" w:cs="Arial"/>
          <w:b/>
          <w:sz w:val="22"/>
          <w:szCs w:val="22"/>
        </w:rPr>
        <w:t>na adres Kancelarii SPKSO przy ul. Marszałkowskiej 2</w:t>
      </w:r>
      <w:r w:rsidR="00D46A36" w:rsidRPr="00125351">
        <w:rPr>
          <w:rFonts w:ascii="Century" w:hAnsi="Century" w:cs="Arial"/>
          <w:b/>
          <w:sz w:val="22"/>
          <w:szCs w:val="22"/>
        </w:rPr>
        <w:t>4</w:t>
      </w:r>
      <w:r w:rsidRPr="00125351">
        <w:rPr>
          <w:rFonts w:ascii="Century" w:hAnsi="Century" w:cs="Arial"/>
          <w:b/>
          <w:sz w:val="22"/>
          <w:szCs w:val="22"/>
        </w:rPr>
        <w:t>/2</w:t>
      </w:r>
      <w:r w:rsidR="00D46A36" w:rsidRPr="00125351">
        <w:rPr>
          <w:rFonts w:ascii="Century" w:hAnsi="Century" w:cs="Arial"/>
          <w:b/>
          <w:sz w:val="22"/>
          <w:szCs w:val="22"/>
        </w:rPr>
        <w:t>6</w:t>
      </w:r>
      <w:r w:rsidRPr="00125351">
        <w:rPr>
          <w:rFonts w:ascii="Century" w:hAnsi="Century" w:cs="Arial"/>
          <w:b/>
          <w:sz w:val="22"/>
          <w:szCs w:val="22"/>
        </w:rPr>
        <w:t xml:space="preserve"> w</w:t>
      </w:r>
      <w:r w:rsidR="007E25F2" w:rsidRPr="00125351">
        <w:rPr>
          <w:rFonts w:ascii="Century" w:hAnsi="Century" w:cs="Arial"/>
          <w:b/>
          <w:sz w:val="22"/>
          <w:szCs w:val="22"/>
        </w:rPr>
        <w:t> </w:t>
      </w:r>
      <w:r w:rsidRPr="00125351">
        <w:rPr>
          <w:rFonts w:ascii="Century" w:hAnsi="Century" w:cs="Arial"/>
          <w:b/>
          <w:sz w:val="22"/>
          <w:szCs w:val="22"/>
        </w:rPr>
        <w:t>Warszawie (00-576)</w:t>
      </w:r>
      <w:r w:rsidRPr="00194C81">
        <w:rPr>
          <w:rFonts w:ascii="Century" w:hAnsi="Century" w:cs="Arial"/>
          <w:sz w:val="22"/>
          <w:szCs w:val="22"/>
        </w:rPr>
        <w:t>, albo</w:t>
      </w:r>
    </w:p>
    <w:p w14:paraId="17C05B0B" w14:textId="72B5BC6A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A10653">
        <w:rPr>
          <w:rFonts w:ascii="Century" w:hAnsi="Century"/>
          <w:sz w:val="22"/>
        </w:rPr>
        <w:t>faktury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4BA2DE4A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skrzynce po godz. 16.00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410A1CB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</w:t>
      </w:r>
      <w:r w:rsidR="00A10653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8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12CB4AC2" w14:textId="77777777" w:rsidR="00125351" w:rsidRDefault="00125351" w:rsidP="00D46A36">
      <w:pPr>
        <w:pStyle w:val="litera"/>
        <w:shd w:val="clear" w:color="auto" w:fill="FFFFFF" w:themeFill="background1"/>
        <w:spacing w:after="0" w:line="276" w:lineRule="auto"/>
        <w:ind w:left="0" w:firstLine="0"/>
        <w:rPr>
          <w:rFonts w:ascii="Century" w:hAnsi="Century" w:cs="Arial"/>
          <w:b/>
          <w:sz w:val="22"/>
          <w:szCs w:val="22"/>
        </w:rPr>
      </w:pPr>
    </w:p>
    <w:p w14:paraId="075ABD63" w14:textId="67773EE6" w:rsidR="004E1BDC" w:rsidRPr="00194C81" w:rsidRDefault="004E1BDC" w:rsidP="00D46A36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60AE5E3B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B262B1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1BFFA8A1" w:rsidR="00F82A87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F82A87" w:rsidRPr="00194C81">
        <w:rPr>
          <w:rFonts w:ascii="Century" w:hAnsi="Century" w:cs="Arial"/>
          <w:sz w:val="22"/>
          <w:szCs w:val="22"/>
        </w:rPr>
        <w:t>Gwarancja jakościowa udzielona jest na okres nie krótszy niż</w:t>
      </w:r>
      <w:r w:rsidR="004E1467" w:rsidRPr="00194C81">
        <w:rPr>
          <w:rFonts w:ascii="Century" w:hAnsi="Century" w:cs="Arial"/>
          <w:sz w:val="22"/>
          <w:szCs w:val="22"/>
        </w:rPr>
        <w:t xml:space="preserve">  </w:t>
      </w:r>
      <w:r w:rsidR="004E1467" w:rsidRPr="00194C81">
        <w:rPr>
          <w:rFonts w:ascii="Century" w:hAnsi="Century"/>
          <w:b/>
          <w:sz w:val="22"/>
        </w:rPr>
        <w:t>….. miesi</w:t>
      </w:r>
      <w:r w:rsidR="0026171E" w:rsidRPr="00194C81">
        <w:rPr>
          <w:rFonts w:ascii="Century" w:hAnsi="Century"/>
          <w:b/>
          <w:sz w:val="22"/>
        </w:rPr>
        <w:t>ęcy</w:t>
      </w:r>
      <w:r w:rsidR="00125351">
        <w:rPr>
          <w:rFonts w:ascii="Century" w:hAnsi="Century"/>
          <w:b/>
          <w:sz w:val="22"/>
        </w:rPr>
        <w:t>/ce</w:t>
      </w:r>
      <w:r w:rsidR="005B3F43" w:rsidRPr="00194C81">
        <w:rPr>
          <w:rFonts w:ascii="Century" w:hAnsi="Century" w:cs="Arial"/>
          <w:sz w:val="22"/>
          <w:szCs w:val="22"/>
        </w:rPr>
        <w:t>.</w:t>
      </w:r>
    </w:p>
    <w:p w14:paraId="19F1218A" w14:textId="2CC07CF2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Pr="00194C81">
        <w:rPr>
          <w:rFonts w:ascii="Century" w:hAnsi="Century" w:cs="Arial"/>
          <w:sz w:val="22"/>
          <w:szCs w:val="22"/>
        </w:rPr>
        <w:t xml:space="preserve"> okres gwaranc</w:t>
      </w:r>
      <w:r w:rsidR="004E1467" w:rsidRPr="00194C81">
        <w:rPr>
          <w:rFonts w:ascii="Century" w:hAnsi="Century" w:cs="Arial"/>
          <w:sz w:val="22"/>
          <w:szCs w:val="22"/>
        </w:rPr>
        <w:t xml:space="preserve">ji </w:t>
      </w:r>
      <w:r w:rsidR="00BF481B" w:rsidRPr="00194C81">
        <w:rPr>
          <w:rFonts w:ascii="Century" w:hAnsi="Century" w:cs="Arial"/>
          <w:sz w:val="22"/>
          <w:szCs w:val="22"/>
        </w:rPr>
        <w:t xml:space="preserve">(ważności)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A10653">
        <w:rPr>
          <w:rFonts w:ascii="Century" w:hAnsi="Century" w:cs="Arial"/>
          <w:sz w:val="22"/>
          <w:szCs w:val="22"/>
        </w:rPr>
        <w:t>………….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Wykonawcę, krótszy okres gwarancji</w:t>
      </w:r>
      <w:r w:rsidR="00BF481B" w:rsidRPr="00194C81">
        <w:rPr>
          <w:rFonts w:ascii="Century" w:hAnsi="Century" w:cs="Arial"/>
          <w:sz w:val="22"/>
          <w:szCs w:val="22"/>
        </w:rPr>
        <w:t xml:space="preserve"> (ważności)</w:t>
      </w:r>
      <w:r w:rsidRPr="00194C81">
        <w:rPr>
          <w:rFonts w:ascii="Century" w:hAnsi="Century" w:cs="Arial"/>
          <w:sz w:val="22"/>
          <w:szCs w:val="22"/>
        </w:rPr>
        <w:t xml:space="preserve"> 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23D62B66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następujących form: pisemnie, faksem lub za pośrednictwem poczty elektroniczne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prawidłowości transmisji faksu lub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B7CE6A3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 przypadku zaistnienia okoliczności, o których mowa w ust. 4, Wykonawca zobowiązuje się do dostarczenia </w:t>
      </w:r>
      <w:r w:rsidR="00B23D84" w:rsidRPr="00194C81">
        <w:rPr>
          <w:rFonts w:ascii="Century" w:hAnsi="Century" w:cs="Arial"/>
          <w:sz w:val="22"/>
          <w:szCs w:val="22"/>
        </w:rPr>
        <w:t xml:space="preserve">Produktów </w:t>
      </w:r>
      <w:r w:rsidRPr="00194C81">
        <w:rPr>
          <w:rFonts w:ascii="Century" w:hAnsi="Century" w:cs="Arial"/>
          <w:sz w:val="22"/>
          <w:szCs w:val="22"/>
        </w:rPr>
        <w:t>na własny koszt odpowiednio: w żądanej ilości, pełnowartościowego lub spełniającego wymagania Zamawiającego określone w</w:t>
      </w:r>
      <w:r w:rsidR="00C247DD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Załączniku nr 1 do Umowy, w terminie </w:t>
      </w:r>
      <w:r w:rsidR="0099585D" w:rsidRPr="00194C81">
        <w:rPr>
          <w:rFonts w:ascii="Century" w:hAnsi="Century"/>
          <w:b/>
          <w:sz w:val="22"/>
        </w:rPr>
        <w:t xml:space="preserve">5-u </w:t>
      </w:r>
      <w:r w:rsidRPr="00194C81">
        <w:rPr>
          <w:rFonts w:ascii="Century" w:hAnsi="Century"/>
          <w:b/>
          <w:sz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>dni roboczych</w:t>
      </w:r>
      <w:r w:rsidRPr="00194C81">
        <w:rPr>
          <w:rFonts w:ascii="Century" w:hAnsi="Century" w:cs="Arial"/>
          <w:sz w:val="22"/>
          <w:szCs w:val="22"/>
        </w:rPr>
        <w:t xml:space="preserve"> od dnia zgłoszenia przez Zamawiającego reklamacji</w:t>
      </w:r>
      <w:r w:rsidR="00A6516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lub udzielić Zamawiającemu, w tym terminie, pisemnej odpowiedzi zawierającej uzasadnienie nie uznania reklamacji.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573B36C" w14:textId="39938DC4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Nazwa: ………………………………………… </w:t>
      </w:r>
    </w:p>
    <w:p w14:paraId="0C0D75B6" w14:textId="736D511E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………………………..………………… </w:t>
      </w:r>
    </w:p>
    <w:p w14:paraId="0824919A" w14:textId="43CDDFAA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Tel.: …………………..……….………..………..</w:t>
      </w:r>
    </w:p>
    <w:p w14:paraId="5C915355" w14:textId="3F4E658D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Fax:……………………………………………….</w:t>
      </w:r>
    </w:p>
    <w:p w14:paraId="1C13594C" w14:textId="2F4DA4BC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Email: …………………………..………………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0FAFD95B" w:rsidR="004E1BDC" w:rsidRPr="00194C81" w:rsidRDefault="004E1BD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W przypadku niewykonania lub nienależytego wykonania Umowy</w:t>
      </w:r>
      <w:r w:rsidR="008B0837" w:rsidRPr="00194C81">
        <w:rPr>
          <w:rFonts w:ascii="Century" w:hAnsi="Century"/>
          <w:sz w:val="22"/>
          <w:szCs w:val="22"/>
        </w:rPr>
        <w:t xml:space="preserve"> lub jej cz</w:t>
      </w:r>
      <w:r w:rsidR="000A4288" w:rsidRPr="00194C81">
        <w:rPr>
          <w:rFonts w:ascii="Century" w:hAnsi="Century"/>
          <w:sz w:val="22"/>
          <w:szCs w:val="22"/>
        </w:rPr>
        <w:t>ę</w:t>
      </w:r>
      <w:r w:rsidR="008B0837" w:rsidRPr="00194C81">
        <w:rPr>
          <w:rFonts w:ascii="Century" w:hAnsi="Century"/>
          <w:sz w:val="22"/>
          <w:szCs w:val="22"/>
        </w:rPr>
        <w:t>ści</w:t>
      </w:r>
      <w:r w:rsidRPr="00194C81">
        <w:rPr>
          <w:rFonts w:ascii="Century" w:hAnsi="Century"/>
          <w:sz w:val="22"/>
          <w:szCs w:val="22"/>
        </w:rPr>
        <w:t>,</w:t>
      </w:r>
      <w:r w:rsidR="006E5622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Wykonawca</w:t>
      </w:r>
      <w:r w:rsidR="008B0837" w:rsidRPr="00194C81">
        <w:rPr>
          <w:rFonts w:ascii="Century" w:hAnsi="Century"/>
          <w:sz w:val="22"/>
          <w:szCs w:val="22"/>
        </w:rPr>
        <w:t xml:space="preserve"> zapłaci Zamawiającemu karę umowną w kwocie stanowiącej równowartość: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6DACECA5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0,2%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terminie, o którym mowa w §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2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26171E" w:rsidRPr="00194C81">
        <w:rPr>
          <w:rFonts w:ascii="Century" w:hAnsi="Century"/>
          <w:sz w:val="22"/>
          <w:szCs w:val="22"/>
        </w:rPr>
        <w:t>6</w:t>
      </w:r>
      <w:r w:rsidR="00A45FBA" w:rsidRPr="00194C81">
        <w:rPr>
          <w:rFonts w:ascii="Century" w:hAnsi="Century"/>
          <w:sz w:val="22"/>
          <w:szCs w:val="22"/>
        </w:rPr>
        <w:t xml:space="preserve">, </w:t>
      </w:r>
      <w:bookmarkStart w:id="6" w:name="_Hlk63760786"/>
      <w:r w:rsidR="00A45FBA" w:rsidRPr="00194C81">
        <w:rPr>
          <w:rFonts w:ascii="Century" w:hAnsi="Century"/>
          <w:sz w:val="22"/>
          <w:szCs w:val="22"/>
        </w:rPr>
        <w:t xml:space="preserve">obliczonej </w:t>
      </w:r>
      <w:r w:rsidR="006E5622" w:rsidRPr="00194C81">
        <w:rPr>
          <w:rFonts w:ascii="Century" w:hAnsi="Century"/>
          <w:sz w:val="22"/>
          <w:szCs w:val="22"/>
        </w:rPr>
        <w:t xml:space="preserve">odpowiednio </w:t>
      </w:r>
      <w:r w:rsidR="00A45FBA" w:rsidRPr="00194C81">
        <w:rPr>
          <w:rFonts w:ascii="Century" w:hAnsi="Century"/>
          <w:sz w:val="22"/>
          <w:szCs w:val="22"/>
        </w:rPr>
        <w:t xml:space="preserve">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A45FBA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Załączniku Nr 1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bookmarkEnd w:id="6"/>
      <w:r w:rsidR="003A4469" w:rsidRPr="00194C81">
        <w:rPr>
          <w:rFonts w:ascii="Century" w:hAnsi="Century"/>
          <w:sz w:val="22"/>
          <w:szCs w:val="22"/>
        </w:rPr>
        <w:t xml:space="preserve">- </w:t>
      </w:r>
      <w:r w:rsidR="004E1BDC" w:rsidRPr="00194C81">
        <w:rPr>
          <w:rFonts w:ascii="Century" w:hAnsi="Century"/>
          <w:sz w:val="22"/>
          <w:szCs w:val="22"/>
        </w:rPr>
        <w:t>za k</w:t>
      </w:r>
      <w:r w:rsidRPr="00194C81">
        <w:rPr>
          <w:rFonts w:ascii="Century" w:hAnsi="Century"/>
          <w:sz w:val="22"/>
          <w:szCs w:val="22"/>
        </w:rPr>
        <w:t>ażdy dzień zwłoki</w:t>
      </w:r>
      <w:r w:rsidR="004E1BDC" w:rsidRPr="00194C81">
        <w:rPr>
          <w:rFonts w:ascii="Century" w:hAnsi="Century"/>
          <w:sz w:val="22"/>
          <w:szCs w:val="22"/>
        </w:rPr>
        <w:t>;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7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7"/>
    <w:p w14:paraId="4CCC9C3D" w14:textId="20B40962" w:rsidR="00DA2BDC" w:rsidRPr="00194C81" w:rsidRDefault="003A4469" w:rsidP="00031BF0">
      <w:pPr>
        <w:shd w:val="clear" w:color="auto" w:fill="FFFFFF" w:themeFill="background1"/>
        <w:tabs>
          <w:tab w:val="left" w:pos="426"/>
          <w:tab w:val="left" w:pos="5965"/>
        </w:tabs>
        <w:spacing w:after="120"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27C8E102" w14:textId="6955105E" w:rsidR="00441E18" w:rsidRPr="00194C81" w:rsidRDefault="00441E18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mowy: </w:t>
      </w:r>
    </w:p>
    <w:p w14:paraId="79A50D28" w14:textId="0398D55A" w:rsidR="00D07E97" w:rsidRPr="00194C81" w:rsidRDefault="00441E18" w:rsidP="00D55B73">
      <w:pPr>
        <w:shd w:val="clear" w:color="auto" w:fill="FFFFFF" w:themeFill="background1"/>
        <w:tabs>
          <w:tab w:val="left" w:pos="709"/>
        </w:tabs>
        <w:spacing w:line="276" w:lineRule="auto"/>
        <w:ind w:left="709" w:hanging="283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="00D07E97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lub bezpieczeństwu publicznemu; </w:t>
      </w:r>
    </w:p>
    <w:p w14:paraId="4BB3AB3C" w14:textId="193D985E" w:rsidR="00441E18" w:rsidRPr="00194C81" w:rsidRDefault="00D07E97" w:rsidP="00D55B73">
      <w:pPr>
        <w:shd w:val="clear" w:color="auto" w:fill="FFFFFF" w:themeFill="background1"/>
        <w:spacing w:line="276" w:lineRule="auto"/>
        <w:ind w:left="709" w:hanging="283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2) </w:t>
      </w:r>
      <w:r w:rsidR="00441E18" w:rsidRPr="00194C81">
        <w:rPr>
          <w:rFonts w:ascii="Century" w:hAnsi="Century"/>
          <w:sz w:val="22"/>
          <w:szCs w:val="22"/>
        </w:rPr>
        <w:t xml:space="preserve">jeżeli zachodzi co najmniej jedna z następujących okoliczności: </w:t>
      </w:r>
    </w:p>
    <w:p w14:paraId="162B8908" w14:textId="61AD8500" w:rsidR="00D07E97" w:rsidRPr="00194C81" w:rsidRDefault="00D07E97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a) </w:t>
      </w:r>
      <w:r w:rsidR="008F3F3D" w:rsidRPr="00194C81">
        <w:rPr>
          <w:rFonts w:ascii="Century" w:hAnsi="Century"/>
          <w:sz w:val="22"/>
          <w:szCs w:val="22"/>
        </w:rPr>
        <w:tab/>
      </w:r>
      <w:r w:rsidR="00441E18" w:rsidRPr="00194C81">
        <w:rPr>
          <w:rFonts w:ascii="Century" w:hAnsi="Century"/>
          <w:sz w:val="22"/>
          <w:szCs w:val="22"/>
        </w:rPr>
        <w:t xml:space="preserve">dokonano zmiany umowy z naruszeniem art. 454 </w:t>
      </w:r>
      <w:r w:rsidRPr="00194C81">
        <w:rPr>
          <w:rFonts w:ascii="Century" w:eastAsia="Meiryo" w:hAnsi="Century" w:cs="Arial"/>
          <w:sz w:val="22"/>
          <w:szCs w:val="22"/>
        </w:rPr>
        <w:t xml:space="preserve">Ustawy </w:t>
      </w:r>
      <w:r w:rsidR="008F3F3D" w:rsidRPr="00194C81">
        <w:rPr>
          <w:rFonts w:ascii="Century" w:eastAsia="Meiryo" w:hAnsi="Century" w:cs="Arial"/>
          <w:sz w:val="22"/>
          <w:szCs w:val="22"/>
        </w:rPr>
        <w:t>PZP</w:t>
      </w:r>
      <w:r w:rsidR="00441E18" w:rsidRPr="00194C81">
        <w:rPr>
          <w:rFonts w:ascii="Century" w:hAnsi="Century"/>
          <w:sz w:val="22"/>
          <w:szCs w:val="22"/>
        </w:rPr>
        <w:t xml:space="preserve"> i art. 455 </w:t>
      </w:r>
      <w:r w:rsidRPr="00194C81">
        <w:rPr>
          <w:rFonts w:ascii="Century" w:eastAsia="Meiryo" w:hAnsi="Century" w:cs="Arial"/>
          <w:sz w:val="22"/>
          <w:szCs w:val="22"/>
        </w:rPr>
        <w:t>Ustawy P</w:t>
      </w:r>
      <w:r w:rsidR="008F3F3D" w:rsidRPr="00194C81">
        <w:rPr>
          <w:rFonts w:ascii="Century" w:eastAsia="Meiryo" w:hAnsi="Century" w:cs="Arial"/>
          <w:sz w:val="22"/>
          <w:szCs w:val="22"/>
        </w:rPr>
        <w:t>ZP</w:t>
      </w:r>
      <w:r w:rsidRPr="00194C81">
        <w:rPr>
          <w:rFonts w:ascii="Century" w:hAnsi="Century"/>
          <w:sz w:val="22"/>
          <w:szCs w:val="22"/>
        </w:rPr>
        <w:t>,</w:t>
      </w:r>
    </w:p>
    <w:p w14:paraId="7D2FEF6B" w14:textId="3A4B5A01" w:rsidR="00D07E97" w:rsidRPr="00194C81" w:rsidRDefault="00D07E97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b) </w:t>
      </w:r>
      <w:r w:rsidR="00441E18" w:rsidRPr="00194C81">
        <w:rPr>
          <w:rFonts w:ascii="Century" w:hAnsi="Century"/>
          <w:sz w:val="22"/>
          <w:szCs w:val="22"/>
        </w:rPr>
        <w:t xml:space="preserve">Wykonawca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>mowy podlegał wykluczeniu na podstawie art.</w:t>
      </w:r>
      <w:r w:rsidR="008F3F3D" w:rsidRPr="00194C81">
        <w:rPr>
          <w:rFonts w:ascii="Century" w:hAnsi="Century"/>
          <w:sz w:val="22"/>
          <w:szCs w:val="22"/>
        </w:rPr>
        <w:t> </w:t>
      </w:r>
      <w:r w:rsidR="00441E18" w:rsidRPr="00194C81">
        <w:rPr>
          <w:rFonts w:ascii="Century" w:hAnsi="Century"/>
          <w:sz w:val="22"/>
          <w:szCs w:val="22"/>
        </w:rPr>
        <w:t xml:space="preserve">108 </w:t>
      </w:r>
      <w:r w:rsidRPr="00194C81">
        <w:rPr>
          <w:rFonts w:ascii="Century" w:eastAsia="Meiryo" w:hAnsi="Century" w:cs="Arial"/>
          <w:sz w:val="22"/>
          <w:szCs w:val="22"/>
        </w:rPr>
        <w:t>Ustawy P</w:t>
      </w:r>
      <w:r w:rsidR="008F3F3D" w:rsidRPr="00194C81">
        <w:rPr>
          <w:rFonts w:ascii="Century" w:eastAsia="Meiryo" w:hAnsi="Century" w:cs="Arial"/>
          <w:sz w:val="22"/>
          <w:szCs w:val="22"/>
        </w:rPr>
        <w:t>ZP</w:t>
      </w:r>
      <w:r w:rsidR="00441E18" w:rsidRPr="00194C81">
        <w:rPr>
          <w:rFonts w:ascii="Century" w:hAnsi="Century"/>
          <w:sz w:val="22"/>
          <w:szCs w:val="22"/>
        </w:rPr>
        <w:t xml:space="preserve">, </w:t>
      </w:r>
    </w:p>
    <w:p w14:paraId="67161D91" w14:textId="77C8A097" w:rsidR="00441E18" w:rsidRPr="00194C81" w:rsidRDefault="00D07E97" w:rsidP="00D55B73">
      <w:pPr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c) </w:t>
      </w:r>
      <w:r w:rsidR="00441E18" w:rsidRPr="00194C81">
        <w:rPr>
          <w:rFonts w:ascii="Century" w:hAnsi="Century"/>
          <w:sz w:val="22"/>
          <w:szCs w:val="22"/>
        </w:rPr>
        <w:t>Trybunał Sprawiedliwości Unii Europejskiej stwierdził, w ramach procedury przewidzianej w art. 258 Traktatu o funkcjonowaniu Unii Europejskiej, że</w:t>
      </w:r>
      <w:r w:rsidR="008F3F3D" w:rsidRPr="00194C81">
        <w:rPr>
          <w:rFonts w:ascii="Century" w:hAnsi="Century"/>
          <w:sz w:val="22"/>
          <w:szCs w:val="22"/>
        </w:rPr>
        <w:t> </w:t>
      </w:r>
      <w:r w:rsidR="00441E18" w:rsidRPr="00194C81">
        <w:rPr>
          <w:rFonts w:ascii="Century" w:hAnsi="Century"/>
          <w:sz w:val="22"/>
          <w:szCs w:val="22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6792CF3" w14:textId="04084507" w:rsidR="00441E18" w:rsidRPr="00194C81" w:rsidRDefault="00441E18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 przypadku odstąpienia</w:t>
      </w:r>
      <w:r w:rsidR="0022488E">
        <w:rPr>
          <w:rFonts w:ascii="Century" w:hAnsi="Century"/>
          <w:sz w:val="22"/>
          <w:szCs w:val="22"/>
        </w:rPr>
        <w:t xml:space="preserve"> od umowy </w:t>
      </w:r>
      <w:r w:rsidRPr="00194C81">
        <w:rPr>
          <w:rFonts w:ascii="Century" w:hAnsi="Century"/>
          <w:sz w:val="22"/>
          <w:szCs w:val="22"/>
        </w:rPr>
        <w:t xml:space="preserve"> z powodu dokonania zmiany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>mowy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naruszeniem art. </w:t>
      </w:r>
      <w:r w:rsidR="00D07E97" w:rsidRPr="00194C81">
        <w:rPr>
          <w:rFonts w:ascii="Century" w:hAnsi="Century"/>
          <w:sz w:val="22"/>
          <w:szCs w:val="22"/>
        </w:rPr>
        <w:t xml:space="preserve">454 </w:t>
      </w:r>
      <w:r w:rsidR="00D07E97" w:rsidRPr="00194C81">
        <w:rPr>
          <w:rFonts w:ascii="Century" w:eastAsia="Meiryo" w:hAnsi="Century" w:cs="Arial"/>
          <w:sz w:val="22"/>
          <w:szCs w:val="22"/>
        </w:rPr>
        <w:t xml:space="preserve">Ustawy </w:t>
      </w:r>
      <w:r w:rsidR="008F3F3D" w:rsidRPr="00194C81">
        <w:rPr>
          <w:rFonts w:ascii="Century" w:eastAsia="Meiryo" w:hAnsi="Century" w:cs="Arial"/>
          <w:sz w:val="22"/>
          <w:szCs w:val="22"/>
        </w:rPr>
        <w:t>PZP</w:t>
      </w:r>
      <w:r w:rsidR="00D07E97" w:rsidRPr="00194C81">
        <w:rPr>
          <w:rFonts w:ascii="Century" w:hAnsi="Century"/>
          <w:sz w:val="22"/>
          <w:szCs w:val="22"/>
        </w:rPr>
        <w:t xml:space="preserve"> i art. 455 </w:t>
      </w:r>
      <w:r w:rsidR="00D07E97" w:rsidRPr="00194C81">
        <w:rPr>
          <w:rFonts w:ascii="Century" w:eastAsia="Meiryo" w:hAnsi="Century" w:cs="Arial"/>
          <w:sz w:val="22"/>
          <w:szCs w:val="22"/>
        </w:rPr>
        <w:t xml:space="preserve">Ustawy </w:t>
      </w:r>
      <w:r w:rsidR="008F3F3D" w:rsidRPr="00194C81">
        <w:rPr>
          <w:rFonts w:ascii="Century" w:eastAsia="Meiryo" w:hAnsi="Century" w:cs="Arial"/>
          <w:sz w:val="22"/>
          <w:szCs w:val="22"/>
        </w:rPr>
        <w:t>PZP</w:t>
      </w:r>
      <w:r w:rsidRPr="00194C81">
        <w:rPr>
          <w:rFonts w:ascii="Century" w:hAnsi="Century"/>
          <w:sz w:val="22"/>
          <w:szCs w:val="22"/>
        </w:rPr>
        <w:t xml:space="preserve">, Zamawiający odstępuje od umowy w części, której zmiana dotyczy. </w:t>
      </w:r>
    </w:p>
    <w:p w14:paraId="12288E0E" w14:textId="6B675DA5" w:rsidR="00D07E97" w:rsidRPr="00194C81" w:rsidRDefault="00441E18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09DA3381" w:rsidR="00D07E97" w:rsidRPr="00194C81" w:rsidRDefault="00D07E9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161C0830" w14:textId="77777777" w:rsidR="004E1BDC" w:rsidRPr="00194C81" w:rsidRDefault="004E1BDC" w:rsidP="00031BF0">
      <w:pPr>
        <w:pStyle w:val="arimr"/>
        <w:shd w:val="clear" w:color="auto" w:fill="FFFFFF" w:themeFill="background1"/>
        <w:spacing w:line="480" w:lineRule="auto"/>
        <w:jc w:val="center"/>
        <w:rPr>
          <w:rFonts w:ascii="Century" w:hAnsi="Century"/>
          <w:b/>
          <w:sz w:val="22"/>
          <w:lang w:val="pl-PL"/>
        </w:rPr>
      </w:pPr>
    </w:p>
    <w:p w14:paraId="4C72CAE4" w14:textId="4400AC5B" w:rsidR="004E1BDC" w:rsidRPr="00194C81" w:rsidRDefault="004E1BDC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 xml:space="preserve">§ </w:t>
      </w:r>
      <w:r w:rsidR="002F27CB" w:rsidRPr="00194C81">
        <w:rPr>
          <w:rFonts w:ascii="Century" w:hAnsi="Century"/>
          <w:b/>
          <w:sz w:val="22"/>
          <w:szCs w:val="22"/>
          <w:lang w:val="pl-PL"/>
        </w:rPr>
        <w:t>10</w:t>
      </w:r>
    </w:p>
    <w:p w14:paraId="6ADE622B" w14:textId="31A9B743" w:rsidR="004E1BDC" w:rsidRPr="00194C81" w:rsidRDefault="00ED1324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03AED4B8" w14:textId="778084F0" w:rsidR="009E5943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Zakazuje się zmian postanowień Umowy w stosunku do treści oferty, </w:t>
      </w:r>
      <w:r w:rsidR="002F27CB" w:rsidRPr="00194C81">
        <w:rPr>
          <w:rFonts w:ascii="Century" w:hAnsi="Century"/>
          <w:sz w:val="22"/>
          <w:szCs w:val="22"/>
        </w:rPr>
        <w:t xml:space="preserve">chyba, że zachodzi co najmniej jedna z okoliczności wskazanych w art. 455 Ustawy Prawo zamówień publicznych lub w ust.2. </w:t>
      </w:r>
    </w:p>
    <w:p w14:paraId="00CD710C" w14:textId="1878F116" w:rsidR="002F27CB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Zmiany </w:t>
      </w:r>
      <w:r w:rsidR="002F27CB" w:rsidRPr="00194C81">
        <w:rPr>
          <w:rFonts w:ascii="Century" w:hAnsi="Century" w:cs="Arial"/>
          <w:sz w:val="22"/>
          <w:szCs w:val="22"/>
        </w:rPr>
        <w:t xml:space="preserve">postanowień Umowy w stosunku do treści Oferty jest możliwa </w:t>
      </w:r>
      <w:r w:rsidR="00CB0BAD" w:rsidRPr="00194C81">
        <w:rPr>
          <w:rFonts w:ascii="Century" w:hAnsi="Century" w:cs="Arial"/>
          <w:sz w:val="22"/>
          <w:szCs w:val="22"/>
        </w:rPr>
        <w:t xml:space="preserve">w </w:t>
      </w:r>
      <w:r w:rsidR="00E426B4" w:rsidRPr="00194C81">
        <w:rPr>
          <w:rFonts w:ascii="Century" w:hAnsi="Century" w:cs="Arial"/>
          <w:sz w:val="22"/>
          <w:szCs w:val="22"/>
        </w:rPr>
        <w:t>poprzez</w:t>
      </w:r>
      <w:r w:rsidR="002F27CB" w:rsidRPr="00194C81">
        <w:rPr>
          <w:rFonts w:ascii="Century" w:hAnsi="Century" w:cs="Arial"/>
          <w:sz w:val="22"/>
          <w:szCs w:val="22"/>
        </w:rPr>
        <w:t xml:space="preserve">: </w:t>
      </w:r>
    </w:p>
    <w:p w14:paraId="49790B0A" w14:textId="64CA2E01" w:rsidR="00CB0BAD" w:rsidRPr="00194C81" w:rsidRDefault="002F27CB" w:rsidP="00D55B73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zmianę </w:t>
      </w:r>
      <w:r w:rsidR="00CB0BAD" w:rsidRPr="00194C81">
        <w:rPr>
          <w:rFonts w:ascii="Century" w:hAnsi="Century" w:cs="Arial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2A2B5ED8" w14:textId="77777777" w:rsidR="0040346F" w:rsidRDefault="00CB0BAD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>wydłuż</w:t>
      </w:r>
      <w:r w:rsidR="0040346F">
        <w:rPr>
          <w:rFonts w:ascii="Century" w:hAnsi="Century" w:cs="Arial"/>
          <w:sz w:val="22"/>
          <w:szCs w:val="22"/>
        </w:rPr>
        <w:t xml:space="preserve">enie terminu dostaw Produktów </w:t>
      </w:r>
    </w:p>
    <w:p w14:paraId="133F0193" w14:textId="4EE24657" w:rsidR="006D0620" w:rsidRDefault="0040346F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>
        <w:rPr>
          <w:rFonts w:ascii="Century" w:hAnsi="Century" w:cs="Arial"/>
          <w:sz w:val="22"/>
          <w:szCs w:val="22"/>
        </w:rPr>
        <w:t xml:space="preserve">     a)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 </w:t>
      </w:r>
      <w:r w:rsidR="00CB0BAD" w:rsidRPr="00194C81">
        <w:rPr>
          <w:rFonts w:ascii="Century" w:hAnsi="Century"/>
          <w:color w:val="000000"/>
          <w:sz w:val="22"/>
          <w:szCs w:val="22"/>
        </w:rPr>
        <w:t xml:space="preserve">razie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wystąpienia siły wyższej, w tym </w:t>
      </w:r>
      <w:r w:rsidR="009E5943"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</w:rPr>
        <w:t>działania nie są konsekwencją winy którejkolwiek ze Stron</w:t>
      </w:r>
      <w:r w:rsidR="006D0620" w:rsidRPr="00194C81">
        <w:rPr>
          <w:rFonts w:ascii="Century" w:hAnsi="Century"/>
          <w:sz w:val="22"/>
        </w:rPr>
        <w:t xml:space="preserve">; </w:t>
      </w:r>
    </w:p>
    <w:p w14:paraId="51091A11" w14:textId="77337328" w:rsidR="0040346F" w:rsidRPr="00194C81" w:rsidRDefault="0040346F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   b)</w:t>
      </w:r>
      <w:r>
        <w:rPr>
          <w:rFonts w:ascii="Century" w:hAnsi="Century" w:cs="Arial"/>
          <w:sz w:val="22"/>
          <w:szCs w:val="22"/>
        </w:rPr>
        <w:t xml:space="preserve"> w przypadku nie wykupienia pełnej ilości Produktów; w tym przypadku Umowa może zostać przedłużona na czas niezbędny do realizacji dostaw Produktów , z uwzględnieniem faktu, iż okres przedłużenia Umowy nie może być dłuższy niż 36 miesięcy.</w:t>
      </w:r>
    </w:p>
    <w:p w14:paraId="55E288B4" w14:textId="4A4555A4" w:rsidR="00A71B57" w:rsidRDefault="00CB0BAD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lastRenderedPageBreak/>
        <w:t xml:space="preserve">3) </w:t>
      </w:r>
      <w:r w:rsidR="00E426B4" w:rsidRPr="00194C81">
        <w:rPr>
          <w:rFonts w:ascii="Century" w:hAnsi="Century"/>
          <w:sz w:val="22"/>
        </w:rPr>
        <w:t xml:space="preserve">zmianę asortymentową Produktów na produkty równoważne </w:t>
      </w:r>
      <w:r w:rsidR="00E426B4"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14C14526" w14:textId="77777777" w:rsidR="00E04703" w:rsidRPr="00194C81" w:rsidRDefault="00E04703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</w:p>
    <w:p w14:paraId="12AA8283" w14:textId="32484BB2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a) 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w okolicznościach, o których mowa w § 2 ust. </w:t>
      </w:r>
      <w:r w:rsidR="003A685C" w:rsidRPr="00194C81">
        <w:rPr>
          <w:rFonts w:ascii="Century" w:hAnsi="Century" w:cs="Arial"/>
          <w:sz w:val="22"/>
          <w:szCs w:val="22"/>
        </w:rPr>
        <w:t>14</w:t>
      </w:r>
      <w:r w:rsidRPr="00194C81">
        <w:rPr>
          <w:rFonts w:ascii="Century" w:hAnsi="Century" w:cs="Arial"/>
          <w:sz w:val="22"/>
          <w:szCs w:val="22"/>
        </w:rPr>
        <w:t xml:space="preserve">, </w:t>
      </w:r>
    </w:p>
    <w:p w14:paraId="38C42289" w14:textId="4ECE9955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</w:t>
      </w:r>
      <w:r w:rsidR="00A87BCC" w:rsidRPr="00194C81">
        <w:rPr>
          <w:rFonts w:ascii="Century" w:hAnsi="Century" w:cs="Arial"/>
          <w:sz w:val="22"/>
          <w:szCs w:val="22"/>
        </w:rPr>
        <w:t xml:space="preserve">w razie </w:t>
      </w:r>
      <w:r w:rsidR="00A87BCC"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="00A87BCC" w:rsidRPr="00194C81">
        <w:rPr>
          <w:rFonts w:ascii="Century" w:hAnsi="Century"/>
          <w:color w:val="000000"/>
          <w:sz w:val="22"/>
          <w:szCs w:val="22"/>
        </w:rPr>
        <w:t>wycofania Produktów z obrotu</w:t>
      </w:r>
      <w:r w:rsidR="00A71B57" w:rsidRPr="00194C81">
        <w:rPr>
          <w:rFonts w:ascii="Century" w:hAnsi="Century"/>
          <w:color w:val="000000"/>
          <w:sz w:val="22"/>
          <w:szCs w:val="22"/>
        </w:rPr>
        <w:t xml:space="preserve">, </w:t>
      </w:r>
    </w:p>
    <w:p w14:paraId="0ED0B8DF" w14:textId="2635DCD0" w:rsidR="00E426B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</w:t>
      </w:r>
      <w:r w:rsidR="00CB0BAD" w:rsidRPr="00194C81">
        <w:rPr>
          <w:rFonts w:ascii="Century" w:hAnsi="Century"/>
          <w:sz w:val="22"/>
        </w:rPr>
        <w:t xml:space="preserve">w razie </w:t>
      </w:r>
      <w:r w:rsidRPr="00194C81">
        <w:rPr>
          <w:rFonts w:ascii="Century" w:hAnsi="Century"/>
          <w:sz w:val="22"/>
        </w:rPr>
        <w:t xml:space="preserve">czasowego </w:t>
      </w:r>
      <w:r w:rsidR="006D0620" w:rsidRPr="00194C81">
        <w:rPr>
          <w:rFonts w:ascii="Century" w:hAnsi="Century" w:cs="Tahoma"/>
          <w:sz w:val="22"/>
          <w:szCs w:val="22"/>
        </w:rPr>
        <w:t>ograniczenia dostępności surowców służących do</w:t>
      </w:r>
      <w:r w:rsidR="00DE1977" w:rsidRPr="00194C81">
        <w:rPr>
          <w:rFonts w:ascii="Century" w:hAnsi="Century" w:cs="Tahoma"/>
          <w:sz w:val="22"/>
          <w:szCs w:val="22"/>
        </w:rPr>
        <w:t> </w:t>
      </w:r>
      <w:r w:rsidR="00E426B4" w:rsidRPr="00194C81">
        <w:rPr>
          <w:rFonts w:ascii="Century" w:hAnsi="Century" w:cs="Tahoma"/>
          <w:sz w:val="22"/>
          <w:szCs w:val="22"/>
        </w:rPr>
        <w:t xml:space="preserve">produkcji </w:t>
      </w:r>
      <w:r w:rsidR="00973CE9">
        <w:rPr>
          <w:rFonts w:ascii="Century" w:hAnsi="Century" w:cs="Tahoma"/>
          <w:sz w:val="22"/>
          <w:szCs w:val="22"/>
        </w:rPr>
        <w:t>Produktó</w:t>
      </w:r>
      <w:r w:rsidR="000000B9" w:rsidRPr="00194C81">
        <w:rPr>
          <w:rFonts w:ascii="Century" w:hAnsi="Century" w:cs="Tahoma"/>
          <w:sz w:val="22"/>
          <w:szCs w:val="22"/>
        </w:rPr>
        <w:t>w</w:t>
      </w:r>
      <w:r w:rsidR="00E426B4" w:rsidRPr="00194C81">
        <w:rPr>
          <w:rFonts w:ascii="Century" w:hAnsi="Century" w:cs="Tahoma"/>
          <w:sz w:val="22"/>
          <w:szCs w:val="22"/>
        </w:rPr>
        <w:t xml:space="preserve">, </w:t>
      </w:r>
      <w:r w:rsidR="006D0620"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9A0E43D" w14:textId="0C8315BD" w:rsidR="00A87BCC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</w:t>
      </w:r>
      <w:r w:rsidR="00A87BCC" w:rsidRPr="00194C81">
        <w:rPr>
          <w:rFonts w:ascii="Century" w:hAnsi="Century"/>
          <w:color w:val="000000"/>
          <w:sz w:val="22"/>
          <w:szCs w:val="22"/>
        </w:rPr>
        <w:t>)</w:t>
      </w:r>
      <w:r w:rsidR="00DE1977" w:rsidRPr="00194C81">
        <w:rPr>
          <w:rFonts w:ascii="Century" w:hAnsi="Century"/>
          <w:color w:val="000000"/>
          <w:sz w:val="22"/>
          <w:szCs w:val="22"/>
        </w:rPr>
        <w:tab/>
      </w:r>
      <w:r w:rsidR="00A87BCC" w:rsidRPr="00194C81">
        <w:rPr>
          <w:rFonts w:ascii="Century" w:hAnsi="Century"/>
          <w:sz w:val="22"/>
        </w:rPr>
        <w:t>czasowego wstrzymania</w:t>
      </w:r>
      <w:r w:rsidR="00DE1977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produkcji </w:t>
      </w:r>
      <w:r w:rsidR="00973CE9">
        <w:rPr>
          <w:rFonts w:ascii="Century" w:hAnsi="Century"/>
          <w:sz w:val="22"/>
        </w:rPr>
        <w:t>Produkt</w:t>
      </w:r>
      <w:r w:rsidR="000000B9" w:rsidRPr="00194C81">
        <w:rPr>
          <w:rFonts w:ascii="Century" w:hAnsi="Century"/>
          <w:sz w:val="22"/>
        </w:rPr>
        <w:t xml:space="preserve">ów </w:t>
      </w:r>
      <w:r w:rsidR="00A71B57" w:rsidRPr="00194C81">
        <w:rPr>
          <w:rFonts w:ascii="Century" w:hAnsi="Century"/>
          <w:sz w:val="22"/>
        </w:rPr>
        <w:t xml:space="preserve"> lub braków </w:t>
      </w:r>
      <w:r w:rsidR="00973CE9">
        <w:rPr>
          <w:rFonts w:ascii="Century" w:hAnsi="Century"/>
          <w:sz w:val="22"/>
        </w:rPr>
        <w:t>Produkt</w:t>
      </w:r>
      <w:r w:rsidR="000000B9" w:rsidRPr="00194C81">
        <w:rPr>
          <w:rFonts w:ascii="Century" w:hAnsi="Century"/>
          <w:sz w:val="22"/>
        </w:rPr>
        <w:t xml:space="preserve">ów </w:t>
      </w:r>
      <w:r w:rsidR="00A71B57" w:rsidRPr="00194C81">
        <w:rPr>
          <w:rFonts w:ascii="Century" w:hAnsi="Century"/>
          <w:sz w:val="22"/>
        </w:rPr>
        <w:t xml:space="preserve">, będącego następstwem działania organów administracji publicznej </w:t>
      </w:r>
      <w:r w:rsidR="00A87BCC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>albo wstrzymania dostaw przez Zamawiającego w wyniku zakontraktowania przez Narodowy Fundusz Zdrowia u Zamawiającego mniejszej w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A71B57" w:rsidRPr="00194C81">
        <w:rPr>
          <w:rFonts w:ascii="Century" w:hAnsi="Century"/>
          <w:sz w:val="22"/>
        </w:rPr>
        <w:t>stosunku do oferowanej liczby świadczeń</w:t>
      </w:r>
      <w:r w:rsidR="00DF1F93" w:rsidRPr="00194C81">
        <w:rPr>
          <w:rFonts w:ascii="Century" w:hAnsi="Century"/>
          <w:sz w:val="22"/>
        </w:rPr>
        <w:t xml:space="preserve"> zdrowotnych lub po cenach niższych od ponoszonych przez Zamawiającego kosztów tych świadczeń, mających zasadniczy wpływ na sytuację </w:t>
      </w:r>
      <w:r w:rsidR="00DF1F93" w:rsidRPr="00194C81">
        <w:rPr>
          <w:rFonts w:ascii="Century" w:hAnsi="Century"/>
          <w:sz w:val="22"/>
          <w:szCs w:val="22"/>
        </w:rPr>
        <w:t>maj</w:t>
      </w:r>
      <w:r w:rsidR="00DE1977" w:rsidRPr="00194C81">
        <w:rPr>
          <w:rFonts w:ascii="Century" w:hAnsi="Century"/>
          <w:sz w:val="22"/>
          <w:szCs w:val="22"/>
        </w:rPr>
        <w:t>ą</w:t>
      </w:r>
      <w:r w:rsidR="00DF1F93" w:rsidRPr="00194C81">
        <w:rPr>
          <w:rFonts w:ascii="Century" w:hAnsi="Century"/>
          <w:sz w:val="22"/>
          <w:szCs w:val="22"/>
        </w:rPr>
        <w:t>tkową</w:t>
      </w:r>
      <w:r w:rsidR="00DF1F93" w:rsidRPr="00194C81">
        <w:rPr>
          <w:rFonts w:ascii="Century" w:hAnsi="Century"/>
          <w:sz w:val="22"/>
        </w:rPr>
        <w:t xml:space="preserve"> Zamawiającego; </w:t>
      </w:r>
    </w:p>
    <w:p w14:paraId="057C1011" w14:textId="003E2866" w:rsidR="00DC07E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="00DE19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</w:t>
      </w:r>
      <w:r w:rsidR="00E351C1" w:rsidRPr="00194C81">
        <w:rPr>
          <w:rFonts w:ascii="Century" w:hAnsi="Century"/>
          <w:color w:val="000000"/>
          <w:sz w:val="22"/>
          <w:szCs w:val="22"/>
        </w:rPr>
        <w:t xml:space="preserve">koniecznością  </w:t>
      </w:r>
      <w:r w:rsidR="00CC3213" w:rsidRPr="00194C81">
        <w:rPr>
          <w:rFonts w:ascii="Century" w:hAnsi="Century"/>
          <w:color w:val="000000"/>
          <w:sz w:val="22"/>
          <w:szCs w:val="22"/>
        </w:rPr>
        <w:t xml:space="preserve">realizacji </w:t>
      </w:r>
      <w:r w:rsidRPr="00194C81">
        <w:rPr>
          <w:rFonts w:ascii="Century" w:hAnsi="Century"/>
          <w:sz w:val="22"/>
        </w:rPr>
        <w:t>dostaw Produktów w zamienny</w:t>
      </w:r>
      <w:r w:rsidR="00CC3213" w:rsidRPr="00194C81">
        <w:rPr>
          <w:rFonts w:ascii="Century" w:hAnsi="Century"/>
          <w:sz w:val="22"/>
        </w:rPr>
        <w:t xml:space="preserve">ch </w:t>
      </w:r>
      <w:r w:rsidRPr="00194C81">
        <w:rPr>
          <w:rFonts w:ascii="Century" w:hAnsi="Century"/>
          <w:sz w:val="22"/>
        </w:rPr>
        <w:t>opakowani</w:t>
      </w:r>
      <w:r w:rsidR="00CC3213" w:rsidRPr="00194C81">
        <w:rPr>
          <w:rFonts w:ascii="Century" w:hAnsi="Century"/>
          <w:sz w:val="22"/>
        </w:rPr>
        <w:t>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produktów o tożsamej nazwie międzynarodowej innego producenta o innej nazwie handlowej pod warunkiem, że </w:t>
      </w:r>
      <w:r w:rsidR="00DC07E4" w:rsidRPr="00194C81">
        <w:rPr>
          <w:rFonts w:ascii="Century" w:hAnsi="Century"/>
          <w:color w:val="000000"/>
          <w:sz w:val="22"/>
          <w:szCs w:val="22"/>
        </w:rPr>
        <w:t>ich cena jednostkowa nie może przewyższać ceny jednostkowej Produktów;</w:t>
      </w:r>
    </w:p>
    <w:p w14:paraId="013D95BA" w14:textId="6AB5562F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</w:t>
      </w:r>
      <w:r w:rsidRPr="00194C81">
        <w:rPr>
          <w:rFonts w:ascii="Century" w:hAnsi="Century"/>
          <w:sz w:val="22"/>
          <w:szCs w:val="22"/>
        </w:rPr>
        <w:t>zakresu przedmiotu Umowy</w:t>
      </w:r>
      <w:r w:rsidR="00DF1F93" w:rsidRPr="00194C81">
        <w:rPr>
          <w:rFonts w:ascii="Century" w:hAnsi="Century"/>
          <w:sz w:val="22"/>
          <w:szCs w:val="22"/>
        </w:rPr>
        <w:t xml:space="preserve"> wynikającą z przyczyn niezależnych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DF1F93" w:rsidRPr="00194C81">
        <w:rPr>
          <w:rFonts w:ascii="Century" w:hAnsi="Century"/>
          <w:sz w:val="22"/>
          <w:szCs w:val="22"/>
        </w:rPr>
        <w:t xml:space="preserve">Wykonawcy, </w:t>
      </w:r>
      <w:r w:rsidRPr="00194C81">
        <w:rPr>
          <w:rFonts w:ascii="Century" w:hAnsi="Century"/>
          <w:sz w:val="22"/>
          <w:szCs w:val="22"/>
        </w:rPr>
        <w:t>polegając</w:t>
      </w:r>
      <w:r w:rsidR="00CC3213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na:  </w:t>
      </w:r>
    </w:p>
    <w:p w14:paraId="24C6B22B" w14:textId="32058BC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2C99A6" w14:textId="3EF41D8E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numeru katalogowego lub nazewnictwa Produktu,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B0DFDA" w14:textId="23F6356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ilości jednostek miary określonych dla poszczególnych Produktów w Załączniku nr 1 do Umowy, z zastrzeżeniem, że nie może to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7B1EA827" w14:textId="5182A903" w:rsidR="009E5943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wartości Umowy </w:t>
      </w:r>
      <w:r w:rsidR="009E5943" w:rsidRPr="00194C81">
        <w:rPr>
          <w:rFonts w:ascii="Century" w:hAnsi="Century"/>
          <w:color w:val="000000"/>
          <w:sz w:val="22"/>
          <w:szCs w:val="22"/>
        </w:rPr>
        <w:t>wyłącznie w przypadkach:</w:t>
      </w:r>
    </w:p>
    <w:p w14:paraId="04AE48ED" w14:textId="233751EB" w:rsidR="0036492A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określonym w </w:t>
      </w:r>
      <w:r w:rsidR="00C134BC" w:rsidRPr="00194C81">
        <w:rPr>
          <w:rFonts w:ascii="Century" w:hAnsi="Century"/>
          <w:sz w:val="22"/>
          <w:szCs w:val="22"/>
        </w:rPr>
        <w:t xml:space="preserve">§ 2 ust. </w:t>
      </w:r>
      <w:r w:rsidR="003A685C" w:rsidRPr="00194C81">
        <w:rPr>
          <w:rFonts w:ascii="Century" w:hAnsi="Century"/>
          <w:sz w:val="22"/>
          <w:szCs w:val="22"/>
        </w:rPr>
        <w:t>15</w:t>
      </w:r>
      <w:r w:rsidR="00FA29BC" w:rsidRPr="00194C81">
        <w:rPr>
          <w:rFonts w:ascii="Century" w:hAnsi="Century"/>
          <w:sz w:val="22"/>
          <w:szCs w:val="22"/>
        </w:rPr>
        <w:t>,</w:t>
      </w:r>
    </w:p>
    <w:p w14:paraId="4B6BD252" w14:textId="745B5822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</w:t>
      </w:r>
      <w:r w:rsidR="00FA29BC" w:rsidRPr="00194C81">
        <w:rPr>
          <w:rFonts w:ascii="Century" w:hAnsi="Century" w:cs="Tahoma"/>
          <w:sz w:val="22"/>
          <w:szCs w:val="22"/>
        </w:rPr>
        <w:t>,</w:t>
      </w:r>
    </w:p>
    <w:p w14:paraId="02708203" w14:textId="70F46EF4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wysokości minimalnego wynagrodzenia za pracę ustalonego na podstawie art. 2 ust.</w:t>
      </w:r>
      <w:r w:rsidR="00FA29BC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3-5 ustawy z dnia 10 października 2002 r. o</w:t>
      </w:r>
      <w:r w:rsidR="00FA29BC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minimalnym wynagrodzeniu za pracę</w:t>
      </w:r>
      <w:r w:rsidR="00DF1F93" w:rsidRPr="00194C81">
        <w:rPr>
          <w:rFonts w:ascii="Century" w:hAnsi="Century"/>
          <w:sz w:val="22"/>
          <w:szCs w:val="22"/>
        </w:rPr>
        <w:t xml:space="preserve"> (</w:t>
      </w:r>
      <w:proofErr w:type="spellStart"/>
      <w:r w:rsidR="00DF1F93" w:rsidRPr="00194C81">
        <w:rPr>
          <w:rFonts w:ascii="Century" w:hAnsi="Century"/>
          <w:i/>
          <w:iCs/>
          <w:sz w:val="22"/>
          <w:szCs w:val="22"/>
        </w:rPr>
        <w:t>t.j</w:t>
      </w:r>
      <w:proofErr w:type="spellEnd"/>
      <w:r w:rsidR="00DF1F93" w:rsidRPr="00194C81">
        <w:rPr>
          <w:rFonts w:ascii="Century" w:hAnsi="Century"/>
          <w:i/>
          <w:iCs/>
          <w:sz w:val="22"/>
          <w:szCs w:val="22"/>
        </w:rPr>
        <w:t>. Dz.U. z 2020 r. poz. 2207</w:t>
      </w:r>
      <w:r w:rsidR="00DF1F93" w:rsidRPr="00194C81">
        <w:rPr>
          <w:rFonts w:ascii="Century" w:hAnsi="Century"/>
          <w:sz w:val="22"/>
          <w:szCs w:val="22"/>
        </w:rPr>
        <w:t>)</w:t>
      </w:r>
      <w:r w:rsidRPr="00194C81">
        <w:rPr>
          <w:rFonts w:ascii="Century" w:hAnsi="Century"/>
          <w:sz w:val="22"/>
          <w:szCs w:val="22"/>
        </w:rPr>
        <w:t>, jeżeli zmiany te będą miały wpływ na koszty wykonania zamówienia przez wykonawcę, poprzez zmianę wynagrodzenia Wykonawcy określonego w Umowie</w:t>
      </w:r>
      <w:r w:rsidR="00FA29BC" w:rsidRPr="00194C81">
        <w:rPr>
          <w:rFonts w:ascii="Century" w:hAnsi="Century"/>
          <w:sz w:val="22"/>
          <w:szCs w:val="22"/>
        </w:rPr>
        <w:t>,</w:t>
      </w:r>
    </w:p>
    <w:p w14:paraId="313867FC" w14:textId="6C5170A9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zmiany zasad podlegania ubezpieczeniom społecznym lub ubezpieczeniu zdrowotnemu lub wysokości stawki składki na ubezpieczenie społeczne lub zdrowotne jeżeli zmiany te będą miały wpływ na koszty wykonania </w:t>
      </w:r>
      <w:r w:rsidRPr="00194C81">
        <w:rPr>
          <w:rFonts w:ascii="Century" w:hAnsi="Century"/>
          <w:sz w:val="22"/>
          <w:szCs w:val="22"/>
        </w:rPr>
        <w:lastRenderedPageBreak/>
        <w:t>zamówienia przez wykonawcę, poprzez zmianę wynagrodzenia Wykonawcy określonego w Umowie</w:t>
      </w:r>
      <w:r w:rsidR="00FA29BC" w:rsidRPr="00194C81">
        <w:rPr>
          <w:rFonts w:ascii="Century" w:hAnsi="Century"/>
          <w:sz w:val="22"/>
          <w:szCs w:val="22"/>
        </w:rPr>
        <w:t>,</w:t>
      </w:r>
    </w:p>
    <w:p w14:paraId="5C721723" w14:textId="07322B91" w:rsidR="000E1E55" w:rsidRPr="00194C81" w:rsidRDefault="00DF1F9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</w:t>
      </w:r>
      <w:r w:rsidR="000E1E55" w:rsidRPr="00194C81">
        <w:rPr>
          <w:rFonts w:ascii="Century" w:hAnsi="Century"/>
          <w:sz w:val="22"/>
          <w:szCs w:val="22"/>
        </w:rPr>
        <w:t>miany zasad gromadzenia i wysokości wpłat do pracowniczych planów kapitałowych, o których mowa w ustawie z dnia 4 października 2018 r. o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0E1E55" w:rsidRPr="00194C81">
        <w:rPr>
          <w:rFonts w:ascii="Century" w:hAnsi="Century"/>
          <w:sz w:val="22"/>
          <w:szCs w:val="22"/>
        </w:rPr>
        <w:t xml:space="preserve">pracowniczych planach kapitałowych </w:t>
      </w:r>
      <w:r w:rsidRPr="00194C81">
        <w:rPr>
          <w:rFonts w:ascii="Century" w:hAnsi="Century"/>
          <w:i/>
          <w:iCs/>
          <w:sz w:val="22"/>
          <w:szCs w:val="22"/>
        </w:rPr>
        <w:t>(</w:t>
      </w:r>
      <w:proofErr w:type="spellStart"/>
      <w:r w:rsidRPr="00194C81">
        <w:rPr>
          <w:rFonts w:ascii="Century" w:hAnsi="Century"/>
          <w:i/>
          <w:iCs/>
          <w:sz w:val="22"/>
          <w:szCs w:val="22"/>
        </w:rPr>
        <w:t>t.j</w:t>
      </w:r>
      <w:proofErr w:type="spellEnd"/>
      <w:r w:rsidRPr="00194C81">
        <w:rPr>
          <w:rFonts w:ascii="Century" w:hAnsi="Century"/>
          <w:i/>
          <w:iCs/>
          <w:sz w:val="22"/>
          <w:szCs w:val="22"/>
        </w:rPr>
        <w:t>. Dz.U. z 2020 r. poz. 1342</w:t>
      </w:r>
      <w:r w:rsidR="00FA29BC" w:rsidRPr="00194C81">
        <w:rPr>
          <w:rFonts w:ascii="Century" w:hAnsi="Century"/>
          <w:i/>
          <w:iCs/>
          <w:sz w:val="22"/>
          <w:szCs w:val="22"/>
        </w:rPr>
        <w:t>,</w:t>
      </w:r>
      <w:r w:rsidRPr="00194C81">
        <w:rPr>
          <w:rFonts w:ascii="Century" w:hAnsi="Century"/>
          <w:i/>
          <w:iCs/>
          <w:sz w:val="22"/>
          <w:szCs w:val="22"/>
        </w:rPr>
        <w:t xml:space="preserve"> z</w:t>
      </w:r>
      <w:r w:rsidR="00FA29BC" w:rsidRPr="00194C81">
        <w:rPr>
          <w:rFonts w:ascii="Century" w:hAnsi="Century"/>
          <w:i/>
          <w:iCs/>
          <w:sz w:val="22"/>
          <w:szCs w:val="22"/>
        </w:rPr>
        <w:t> </w:t>
      </w:r>
      <w:r w:rsidRPr="00194C81">
        <w:rPr>
          <w:rFonts w:ascii="Century" w:hAnsi="Century"/>
          <w:i/>
          <w:iCs/>
          <w:sz w:val="22"/>
          <w:szCs w:val="22"/>
        </w:rPr>
        <w:t>późn.zm.)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0E1E55" w:rsidRPr="00194C81">
        <w:rPr>
          <w:rFonts w:ascii="Century" w:hAnsi="Century"/>
          <w:sz w:val="22"/>
          <w:szCs w:val="22"/>
        </w:rPr>
        <w:t>– jeżeli zmiany te będą miały wpływ na koszty wykonania zamówienia przez Wykonawcę.</w:t>
      </w:r>
    </w:p>
    <w:p w14:paraId="5162D72B" w14:textId="2ABE01EA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FA29BC" w:rsidRPr="00194C81">
        <w:rPr>
          <w:rFonts w:ascii="Century" w:hAnsi="Century"/>
          <w:sz w:val="22"/>
          <w:szCs w:val="22"/>
        </w:rPr>
        <w:tab/>
      </w:r>
      <w:r w:rsidR="00FC0842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>2</w:t>
      </w:r>
      <w:r w:rsidR="0036492A" w:rsidRPr="00194C81">
        <w:rPr>
          <w:rFonts w:ascii="Century" w:hAnsi="Century"/>
          <w:sz w:val="22"/>
          <w:szCs w:val="22"/>
        </w:rPr>
        <w:t>, 3 i 4</w:t>
      </w:r>
      <w:r w:rsidR="00FA29BC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52C5D590" w14:textId="6297F6F2" w:rsidR="00CB4402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4.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 xml:space="preserve">6)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C134BC" w:rsidRPr="00194C81">
        <w:rPr>
          <w:rFonts w:ascii="Century" w:hAnsi="Century"/>
          <w:sz w:val="22"/>
          <w:szCs w:val="22"/>
        </w:rPr>
        <w:t>) – e)</w:t>
      </w:r>
      <w:r w:rsidR="00FA29BC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obowiązuje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>dnia wejścia w życie przepisów prawa wprowadzających te zmiany, jednak w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>przypadku:</w:t>
      </w:r>
    </w:p>
    <w:p w14:paraId="0C104A70" w14:textId="6BA08640" w:rsidR="0036492A" w:rsidRPr="00194C81" w:rsidRDefault="00FA29BC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1</w:t>
      </w:r>
      <w:r w:rsidR="00CB4402" w:rsidRPr="00194C81">
        <w:rPr>
          <w:rFonts w:ascii="Century" w:hAnsi="Century" w:cs="Tahoma"/>
          <w:sz w:val="22"/>
          <w:szCs w:val="22"/>
        </w:rPr>
        <w:t xml:space="preserve">) </w:t>
      </w:r>
      <w:r w:rsidR="009E5943" w:rsidRPr="00194C81">
        <w:rPr>
          <w:rFonts w:ascii="Century" w:hAnsi="Century"/>
          <w:sz w:val="22"/>
          <w:szCs w:val="22"/>
        </w:rPr>
        <w:t>zmian</w:t>
      </w:r>
      <w:r w:rsidR="00193D5C" w:rsidRPr="00194C81">
        <w:rPr>
          <w:rFonts w:ascii="Century" w:hAnsi="Century"/>
          <w:sz w:val="22"/>
          <w:szCs w:val="22"/>
        </w:rPr>
        <w:t>y</w:t>
      </w:r>
      <w:r w:rsidR="009E5943" w:rsidRPr="00194C81">
        <w:rPr>
          <w:rFonts w:ascii="Century" w:hAnsi="Century"/>
          <w:sz w:val="22"/>
          <w:szCs w:val="22"/>
        </w:rPr>
        <w:t xml:space="preserve"> przepisów, o których mowa w </w:t>
      </w:r>
      <w:r w:rsidR="00193D5C" w:rsidRPr="00194C81">
        <w:rPr>
          <w:rFonts w:ascii="Century" w:hAnsi="Century"/>
          <w:sz w:val="22"/>
          <w:szCs w:val="22"/>
        </w:rPr>
        <w:t>ust.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193D5C" w:rsidRPr="00194C81">
        <w:rPr>
          <w:rFonts w:ascii="Century" w:hAnsi="Century"/>
          <w:sz w:val="22"/>
          <w:szCs w:val="22"/>
        </w:rPr>
        <w:t xml:space="preserve">2 </w:t>
      </w:r>
      <w:r w:rsidR="009E5943" w:rsidRPr="00194C81">
        <w:rPr>
          <w:rFonts w:ascii="Century" w:hAnsi="Century"/>
          <w:sz w:val="22"/>
          <w:szCs w:val="22"/>
        </w:rPr>
        <w:t xml:space="preserve">pkt </w:t>
      </w:r>
      <w:r w:rsidR="00C134B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9E5943" w:rsidRPr="00194C81">
        <w:rPr>
          <w:rFonts w:ascii="Century" w:hAnsi="Century"/>
          <w:sz w:val="22"/>
          <w:szCs w:val="22"/>
        </w:rPr>
        <w:t>), zmiana wynagrodzenia     (uwzględnienie nowej stawki podatku VAT i związana z tym zmiana cen  jednostkowych brutto) nastąpi automatycznie w dacie określonej przez</w:t>
      </w:r>
      <w:r w:rsidR="00CB440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przepisy  wprowadzające zmianę stawki podatku VAT bez konieczności podpisywania  odrębnego aneksu;</w:t>
      </w:r>
    </w:p>
    <w:p w14:paraId="6DC788D9" w14:textId="7C7300E4" w:rsidR="009E5943" w:rsidRPr="00194C81" w:rsidRDefault="00FA29BC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</w:t>
      </w:r>
      <w:r w:rsidR="009E5943" w:rsidRPr="00194C81">
        <w:rPr>
          <w:rFonts w:ascii="Century" w:hAnsi="Century"/>
          <w:sz w:val="22"/>
          <w:szCs w:val="22"/>
        </w:rPr>
        <w:t>) zmian</w:t>
      </w:r>
      <w:r w:rsidR="0036492A" w:rsidRPr="00194C81">
        <w:rPr>
          <w:rFonts w:ascii="Century" w:hAnsi="Century"/>
          <w:sz w:val="22"/>
          <w:szCs w:val="22"/>
        </w:rPr>
        <w:t>y</w:t>
      </w:r>
      <w:r w:rsidR="009E5943" w:rsidRPr="00194C81">
        <w:rPr>
          <w:rFonts w:ascii="Century" w:hAnsi="Century"/>
          <w:sz w:val="22"/>
          <w:szCs w:val="22"/>
        </w:rPr>
        <w:t xml:space="preserve"> przepisów, o których mowa w ust.</w:t>
      </w:r>
      <w:r w:rsidR="00193D5C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2 pkt </w:t>
      </w:r>
      <w:r w:rsidR="00C134B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193D5C" w:rsidRPr="00194C81">
        <w:rPr>
          <w:rFonts w:ascii="Century" w:hAnsi="Century"/>
          <w:sz w:val="22"/>
          <w:szCs w:val="22"/>
        </w:rPr>
        <w:t>c</w:t>
      </w:r>
      <w:r w:rsidR="009E5943" w:rsidRPr="00194C81">
        <w:rPr>
          <w:rFonts w:ascii="Century" w:hAnsi="Century"/>
          <w:sz w:val="22"/>
          <w:szCs w:val="22"/>
        </w:rPr>
        <w:t xml:space="preserve">) i </w:t>
      </w:r>
      <w:r w:rsidR="00193D5C" w:rsidRPr="00194C81">
        <w:rPr>
          <w:rFonts w:ascii="Century" w:hAnsi="Century"/>
          <w:sz w:val="22"/>
          <w:szCs w:val="22"/>
        </w:rPr>
        <w:t>d</w:t>
      </w:r>
      <w:r w:rsidR="009E5943" w:rsidRPr="00194C81">
        <w:rPr>
          <w:rFonts w:ascii="Century" w:hAnsi="Century"/>
          <w:sz w:val="22"/>
          <w:szCs w:val="22"/>
        </w:rPr>
        <w:t xml:space="preserve">), zmiana wynagrodzenia nastąpi nie wcześniej niż od pierwszego dnia miesiąca następującego po miesiącu, w którym Zamawiający zaakceptował wniosek Wykonawcy o zmianę wynagrodzenia, o którym mowa w ust. </w:t>
      </w:r>
      <w:r w:rsidR="00E351C1" w:rsidRPr="00194C81">
        <w:rPr>
          <w:rFonts w:ascii="Century" w:hAnsi="Century"/>
          <w:sz w:val="22"/>
          <w:szCs w:val="22"/>
        </w:rPr>
        <w:t>8</w:t>
      </w:r>
      <w:r w:rsidR="009E5943" w:rsidRPr="00194C81">
        <w:rPr>
          <w:rFonts w:ascii="Century" w:hAnsi="Century"/>
          <w:sz w:val="22"/>
          <w:szCs w:val="22"/>
        </w:rPr>
        <w:t>, z</w:t>
      </w:r>
      <w:r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 xml:space="preserve">uwzględnieniem postanowień ust. </w:t>
      </w:r>
      <w:r w:rsidR="00E351C1" w:rsidRPr="00194C81">
        <w:rPr>
          <w:rFonts w:ascii="Century" w:hAnsi="Century"/>
          <w:sz w:val="22"/>
          <w:szCs w:val="22"/>
        </w:rPr>
        <w:t>9-12.</w:t>
      </w:r>
    </w:p>
    <w:p w14:paraId="3D587586" w14:textId="1C4E7A77" w:rsidR="009E5943" w:rsidRPr="00194C81" w:rsidRDefault="00FA29BC" w:rsidP="00D55B73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</w:t>
      </w:r>
      <w:r w:rsidR="009E5943" w:rsidRPr="00194C81">
        <w:rPr>
          <w:rFonts w:ascii="Century" w:hAnsi="Century"/>
          <w:sz w:val="22"/>
          <w:szCs w:val="22"/>
        </w:rPr>
        <w:t xml:space="preserve">.  W przypadku zmiany przepisów, o której mowa w ust. 2 pkt </w:t>
      </w:r>
      <w:r w:rsidR="00193D5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193D5C" w:rsidRPr="00194C81">
        <w:rPr>
          <w:rFonts w:ascii="Century" w:hAnsi="Century"/>
          <w:sz w:val="22"/>
          <w:szCs w:val="22"/>
        </w:rPr>
        <w:t>b</w:t>
      </w:r>
      <w:r w:rsidR="009E5943" w:rsidRPr="00194C81">
        <w:rPr>
          <w:rFonts w:ascii="Century" w:hAnsi="Century"/>
          <w:sz w:val="22"/>
          <w:szCs w:val="22"/>
        </w:rPr>
        <w:t xml:space="preserve">), do cen jednostkowych netto określonych w ofercie Wykonawcy oraz w § </w:t>
      </w:r>
      <w:r w:rsidR="001C7969" w:rsidRPr="00194C81">
        <w:rPr>
          <w:rFonts w:ascii="Century" w:hAnsi="Century"/>
          <w:sz w:val="22"/>
          <w:szCs w:val="22"/>
        </w:rPr>
        <w:t>5</w:t>
      </w:r>
      <w:r w:rsidR="009E5943" w:rsidRPr="00194C81">
        <w:rPr>
          <w:rFonts w:ascii="Century" w:hAnsi="Century"/>
          <w:sz w:val="22"/>
          <w:szCs w:val="22"/>
        </w:rPr>
        <w:t xml:space="preserve"> ust. 1, zostanie doliczona wartość podatku VAT wynikająca z nowych przepisów.</w:t>
      </w:r>
    </w:p>
    <w:p w14:paraId="49A4EF46" w14:textId="46E06D8B" w:rsidR="009E5943" w:rsidRPr="00194C81" w:rsidRDefault="00FA29BC" w:rsidP="00D55B73">
      <w:pPr>
        <w:pStyle w:val="Akapitzlist"/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>.    W przypadku zmiany przepisów, o której mowa w ust.</w:t>
      </w:r>
      <w:r w:rsidR="003C3496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2 pkt </w:t>
      </w:r>
      <w:r w:rsidR="00193D5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193D5C" w:rsidRPr="00194C81">
        <w:rPr>
          <w:rFonts w:ascii="Century" w:hAnsi="Century"/>
          <w:sz w:val="22"/>
          <w:szCs w:val="22"/>
        </w:rPr>
        <w:t>c</w:t>
      </w:r>
      <w:r w:rsidR="009E5943" w:rsidRPr="00194C81">
        <w:rPr>
          <w:rFonts w:ascii="Century" w:hAnsi="Century"/>
          <w:sz w:val="22"/>
          <w:szCs w:val="22"/>
        </w:rPr>
        <w:t>), ceny jednostkowe netto określone w ofercie Wykonawcy</w:t>
      </w:r>
      <w:r w:rsidR="000000B9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zostaną zmienione o kwotę  odpowiadającą wartości udokumentowanej przez Wykonawcę zmiany całkowitego kosztu  </w:t>
      </w:r>
      <w:r w:rsidR="00DC07E4" w:rsidRPr="00194C81">
        <w:rPr>
          <w:rFonts w:ascii="Century" w:hAnsi="Century"/>
          <w:sz w:val="22"/>
          <w:szCs w:val="22"/>
        </w:rPr>
        <w:t>W</w:t>
      </w:r>
      <w:r w:rsidR="009E5943" w:rsidRPr="00194C81">
        <w:rPr>
          <w:rFonts w:ascii="Century" w:hAnsi="Century"/>
          <w:sz w:val="22"/>
          <w:szCs w:val="22"/>
        </w:rPr>
        <w:t xml:space="preserve">ykonawcy wynikającej ze  zmiany wynagrodzenia osób bezpośrednio wykonujących         zamówienie do wysokości minimalnego wynagrodzenia określonego w nowych przepisach,  z uwzględnieniem zmiany wszystkich obciążeń publicznoprawnych związanych ze zmianą </w:t>
      </w:r>
      <w:r w:rsidR="00DC07E4" w:rsidRPr="00194C81">
        <w:rPr>
          <w:rFonts w:ascii="Century" w:hAnsi="Century"/>
          <w:sz w:val="22"/>
          <w:szCs w:val="22"/>
        </w:rPr>
        <w:t>m</w:t>
      </w:r>
      <w:r w:rsidR="009E5943" w:rsidRPr="00194C81">
        <w:rPr>
          <w:rFonts w:ascii="Century" w:hAnsi="Century"/>
          <w:sz w:val="22"/>
          <w:szCs w:val="22"/>
        </w:rPr>
        <w:t>inimalnego wynagrodzenia, proporcjonalnie do zaangażowania tych osób w wykonanie  zamówienia i wpływu ich pierwotnego wynagrodzenia na ceny określone w ofercie Wykonawcy</w:t>
      </w:r>
      <w:r w:rsidR="003C3496" w:rsidRPr="00194C81">
        <w:rPr>
          <w:rFonts w:ascii="Century" w:hAnsi="Century"/>
          <w:sz w:val="22"/>
          <w:szCs w:val="22"/>
        </w:rPr>
        <w:t>.</w:t>
      </w:r>
    </w:p>
    <w:p w14:paraId="21134D02" w14:textId="2AD74A69" w:rsidR="009E5943" w:rsidRPr="00194C81" w:rsidRDefault="00FA29BC" w:rsidP="00D55B73">
      <w:pPr>
        <w:pStyle w:val="Akapitzlist"/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9E5943" w:rsidRPr="00194C81">
        <w:rPr>
          <w:rFonts w:ascii="Century" w:hAnsi="Century"/>
          <w:sz w:val="22"/>
          <w:szCs w:val="22"/>
        </w:rPr>
        <w:t xml:space="preserve">.  </w:t>
      </w:r>
      <w:r w:rsidR="003C3496" w:rsidRPr="00194C81">
        <w:rPr>
          <w:rFonts w:ascii="Century" w:hAnsi="Century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W przypadku zmiany przepisów, o której mowa w ust. 2 pkt </w:t>
      </w:r>
      <w:r w:rsidR="00193D5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0431A0" w:rsidRPr="00194C81">
        <w:rPr>
          <w:rFonts w:ascii="Century" w:hAnsi="Century"/>
          <w:sz w:val="22"/>
          <w:szCs w:val="22"/>
        </w:rPr>
        <w:t>d</w:t>
      </w:r>
      <w:r w:rsidR="009E5943" w:rsidRPr="00194C81">
        <w:rPr>
          <w:rFonts w:ascii="Century" w:hAnsi="Century"/>
          <w:sz w:val="22"/>
          <w:szCs w:val="22"/>
        </w:rPr>
        <w:t>), ceny jednostkowe netto  określone w ofercie Wykonawcy</w:t>
      </w:r>
      <w:r w:rsidR="000000B9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zostaną zmienione o kwotę odpowiadającą wartości udokumentowanej przez Wykonawcę zmiany całkowitego kosztu Wykonawcy wynikającej ze zmiany wynagrodzenia osób bezpośrednio wykonujących zamówienie w związku ze zmianą zasad podlegania ubezpieczeniom społecznym lub ubezpieczeniu  zdrowotnemu lub wysokości stawki składki na ubezpieczenia społeczne lub zdrowotne </w:t>
      </w:r>
      <w:r w:rsidR="00DC07E4" w:rsidRPr="00194C81">
        <w:rPr>
          <w:rFonts w:ascii="Century" w:hAnsi="Century"/>
          <w:sz w:val="22"/>
          <w:szCs w:val="22"/>
        </w:rPr>
        <w:t>o</w:t>
      </w:r>
      <w:r w:rsidR="009E5943" w:rsidRPr="00194C81">
        <w:rPr>
          <w:rFonts w:ascii="Century" w:hAnsi="Century"/>
          <w:sz w:val="22"/>
          <w:szCs w:val="22"/>
        </w:rPr>
        <w:t xml:space="preserve">kreślonych w nowych przepisach przy zachowaniu dotychczasowej kwoty netto ich  </w:t>
      </w:r>
      <w:r w:rsidR="00DC07E4" w:rsidRPr="00194C81">
        <w:rPr>
          <w:rFonts w:ascii="Century" w:hAnsi="Century"/>
          <w:sz w:val="22"/>
          <w:szCs w:val="22"/>
        </w:rPr>
        <w:t>w</w:t>
      </w:r>
      <w:r w:rsidR="009E5943" w:rsidRPr="00194C81">
        <w:rPr>
          <w:rFonts w:ascii="Century" w:hAnsi="Century"/>
          <w:sz w:val="22"/>
          <w:szCs w:val="22"/>
        </w:rPr>
        <w:t xml:space="preserve">ynagrodzenia, proporcjonalnie do zaangażowania tych osób w wykonanie zamówienia i  </w:t>
      </w:r>
      <w:r w:rsidR="00DC07E4" w:rsidRPr="00194C81">
        <w:rPr>
          <w:rFonts w:ascii="Century" w:hAnsi="Century"/>
          <w:sz w:val="22"/>
          <w:szCs w:val="22"/>
        </w:rPr>
        <w:t>w</w:t>
      </w:r>
      <w:r w:rsidR="009E5943" w:rsidRPr="00194C81">
        <w:rPr>
          <w:rFonts w:ascii="Century" w:hAnsi="Century"/>
          <w:sz w:val="22"/>
          <w:szCs w:val="22"/>
        </w:rPr>
        <w:t>pływu ich pierwotnego wynagrodzenia na ceny określone w ofercie Wykonawcy.</w:t>
      </w:r>
    </w:p>
    <w:p w14:paraId="2DD7910E" w14:textId="3F45418B" w:rsidR="009E5943" w:rsidRPr="00194C81" w:rsidRDefault="00FA29BC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8</w:t>
      </w:r>
      <w:r w:rsidR="009E5943" w:rsidRPr="00194C81">
        <w:rPr>
          <w:rFonts w:ascii="Century" w:hAnsi="Century"/>
          <w:sz w:val="22"/>
          <w:szCs w:val="22"/>
        </w:rPr>
        <w:t>.  Wprowadzenie zmiany wysokości wynagrodzenia w przypadku zmiany przepisów, o których mowa w ust.</w:t>
      </w:r>
      <w:r w:rsidR="003C3496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2 pkt </w:t>
      </w:r>
      <w:r w:rsidR="00193D5C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) lit. </w:t>
      </w:r>
      <w:r w:rsidR="00193D5C" w:rsidRPr="00194C81">
        <w:rPr>
          <w:rFonts w:ascii="Century" w:hAnsi="Century"/>
          <w:sz w:val="22"/>
          <w:szCs w:val="22"/>
        </w:rPr>
        <w:t>c</w:t>
      </w:r>
      <w:r w:rsidR="009E5943" w:rsidRPr="00194C81">
        <w:rPr>
          <w:rFonts w:ascii="Century" w:hAnsi="Century"/>
          <w:sz w:val="22"/>
          <w:szCs w:val="22"/>
        </w:rPr>
        <w:t>)</w:t>
      </w:r>
      <w:r w:rsidR="000431A0" w:rsidRPr="00194C81">
        <w:rPr>
          <w:rFonts w:ascii="Century" w:hAnsi="Century"/>
          <w:sz w:val="22"/>
          <w:szCs w:val="22"/>
        </w:rPr>
        <w:t xml:space="preserve">, </w:t>
      </w:r>
      <w:r w:rsidR="00193D5C" w:rsidRPr="00194C81">
        <w:rPr>
          <w:rFonts w:ascii="Century" w:hAnsi="Century"/>
          <w:sz w:val="22"/>
          <w:szCs w:val="22"/>
        </w:rPr>
        <w:t>d</w:t>
      </w:r>
      <w:r w:rsidR="009E5943" w:rsidRPr="00194C81">
        <w:rPr>
          <w:rFonts w:ascii="Century" w:hAnsi="Century"/>
          <w:sz w:val="22"/>
          <w:szCs w:val="22"/>
        </w:rPr>
        <w:t>)</w:t>
      </w:r>
      <w:r w:rsidR="000431A0" w:rsidRPr="00194C81">
        <w:rPr>
          <w:rFonts w:ascii="Century" w:hAnsi="Century"/>
          <w:sz w:val="22"/>
          <w:szCs w:val="22"/>
        </w:rPr>
        <w:t xml:space="preserve"> i e)</w:t>
      </w:r>
      <w:r w:rsidR="009E5943" w:rsidRPr="00194C81">
        <w:rPr>
          <w:rFonts w:ascii="Century" w:hAnsi="Century"/>
          <w:sz w:val="22"/>
          <w:szCs w:val="22"/>
        </w:rPr>
        <w:t xml:space="preserve">, wymaga uprzedniego złożenia przez </w:t>
      </w:r>
      <w:r w:rsidR="009E5943" w:rsidRPr="00194C81">
        <w:rPr>
          <w:rFonts w:ascii="Century" w:hAnsi="Century"/>
          <w:sz w:val="22"/>
          <w:szCs w:val="22"/>
        </w:rPr>
        <w:lastRenderedPageBreak/>
        <w:t xml:space="preserve">Wykonawcę wniosku o zmianę wynagrodzenia określonego w Umowie wraz z dokumentami uzasadniającymi bezpośredni wpływ tych zmian na koszty wykonania przedmiotu Umowy, a w szczególności: </w:t>
      </w:r>
    </w:p>
    <w:p w14:paraId="6E307A85" w14:textId="754D7928" w:rsidR="00193D5C" w:rsidRPr="00194C81" w:rsidRDefault="00193D5C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="003C3496" w:rsidRPr="00194C81">
        <w:rPr>
          <w:rFonts w:ascii="Century" w:hAnsi="Century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>szczegółowego kosztorysu uzasadniającego wpływ wynagrodzenia osób  bezpośrednio wykonujących zamówienie na całkowite koszty Wykonawcy, łączną wartość netto oferty i ceny jednostkowe netto określone w ofercie Wykonawcy oraz  uwzględniającego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wszystkie pozostałe elementy mające wpływ na wysokość ceny  oferty przed zmianą przepisów i po wprowadzeniu tej zmiany;</w:t>
      </w:r>
    </w:p>
    <w:p w14:paraId="1E0860D7" w14:textId="4A57CB6B" w:rsidR="00193D5C" w:rsidRPr="00194C81" w:rsidRDefault="00193D5C" w:rsidP="00D55B73">
      <w:pPr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2) </w:t>
      </w:r>
      <w:r w:rsidR="009E5943" w:rsidRPr="00194C81">
        <w:rPr>
          <w:rFonts w:ascii="Century" w:hAnsi="Century"/>
          <w:sz w:val="22"/>
          <w:szCs w:val="22"/>
        </w:rPr>
        <w:t>poświadczonych za zgodność z oryginałem dokumentów potwierdzających:</w:t>
      </w:r>
    </w:p>
    <w:p w14:paraId="0192796E" w14:textId="382DE918" w:rsidR="009E4F82" w:rsidRPr="00194C81" w:rsidRDefault="00193D5C" w:rsidP="00D55B73">
      <w:pPr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="009E5943" w:rsidRPr="00194C81">
        <w:rPr>
          <w:rFonts w:ascii="Century" w:hAnsi="Century"/>
          <w:sz w:val="22"/>
          <w:szCs w:val="22"/>
        </w:rPr>
        <w:t xml:space="preserve">liczbę osób zaangażowanych bezpośrednio przy realizacji przedmiotu Umowy wraz z informacją o rodzajach posiadanych przez nich umów oraz wysokości   wynagrodzenia, </w:t>
      </w:r>
    </w:p>
    <w:p w14:paraId="41DDB150" w14:textId="222F09AA" w:rsidR="00193D5C" w:rsidRPr="00194C81" w:rsidRDefault="00193D5C" w:rsidP="00D55B73">
      <w:pPr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b) </w:t>
      </w:r>
      <w:r w:rsidR="009E5943" w:rsidRPr="00194C81">
        <w:rPr>
          <w:rFonts w:ascii="Century" w:hAnsi="Century"/>
          <w:sz w:val="22"/>
          <w:szCs w:val="22"/>
        </w:rPr>
        <w:t>liczbę roboczogodzin przepracowanych przez osoby zaangażowane przy realizacji przedmiotu Umowy,</w:t>
      </w:r>
    </w:p>
    <w:p w14:paraId="64002DEC" w14:textId="54541768" w:rsidR="009E5943" w:rsidRPr="00194C81" w:rsidRDefault="00193D5C" w:rsidP="00D55B73">
      <w:pPr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c) </w:t>
      </w:r>
      <w:r w:rsidR="009E5943" w:rsidRPr="00194C81">
        <w:rPr>
          <w:rFonts w:ascii="Century" w:hAnsi="Century"/>
          <w:sz w:val="22"/>
          <w:szCs w:val="22"/>
        </w:rPr>
        <w:t>procentowe zaangażowanie czasu pracy określonego w umowie zawartej pomiędzy daną osobą a Wykonawcą na potrzeby realizacji przedmiotu Umowy.</w:t>
      </w:r>
    </w:p>
    <w:p w14:paraId="47E23628" w14:textId="449247E3" w:rsidR="009E5943" w:rsidRPr="00194C81" w:rsidRDefault="00555262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9. </w:t>
      </w:r>
      <w:r w:rsidR="009E5943" w:rsidRPr="00194C81">
        <w:rPr>
          <w:rFonts w:ascii="Century" w:hAnsi="Century"/>
          <w:sz w:val="22"/>
          <w:szCs w:val="22"/>
        </w:rPr>
        <w:t xml:space="preserve"> Wykonawca odpowiada za złożenie dokumentów, o których mowa w ust. </w:t>
      </w:r>
      <w:r w:rsidR="00E351C1" w:rsidRPr="00194C81">
        <w:rPr>
          <w:rFonts w:ascii="Century" w:hAnsi="Century"/>
          <w:sz w:val="22"/>
          <w:szCs w:val="22"/>
        </w:rPr>
        <w:t>8</w:t>
      </w:r>
      <w:r w:rsidR="009E5943" w:rsidRPr="00194C81">
        <w:rPr>
          <w:rFonts w:ascii="Century" w:hAnsi="Century"/>
          <w:sz w:val="22"/>
          <w:szCs w:val="22"/>
        </w:rPr>
        <w:t>, w terminie  umożliwiającym Zamawiającemu sprawdzenie poprawności przedłożonych dokumentów oraz zasadności dokonanych wyliczeń, zgłoszenie ewentualnych zastrzeżeń przez  Zamawiającego i ustosunkowanie się do nich przez Wykonawcę, z</w:t>
      </w:r>
      <w:r w:rsidR="003C3496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 xml:space="preserve">uwzględnieniem   </w:t>
      </w:r>
      <w:r w:rsidR="00193D5C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 xml:space="preserve">postanowień ust. </w:t>
      </w:r>
      <w:r w:rsidR="009E4F82" w:rsidRPr="00194C81">
        <w:rPr>
          <w:rFonts w:ascii="Century" w:hAnsi="Century"/>
          <w:sz w:val="22"/>
          <w:szCs w:val="22"/>
        </w:rPr>
        <w:t>4</w:t>
      </w:r>
      <w:r w:rsidR="009E5943" w:rsidRPr="00194C81">
        <w:rPr>
          <w:rFonts w:ascii="Century" w:hAnsi="Century"/>
          <w:sz w:val="22"/>
          <w:szCs w:val="22"/>
        </w:rPr>
        <w:t xml:space="preserve"> lit. b), wykorzystując w tym celu w szczególności okres międz</w:t>
      </w:r>
      <w:r w:rsidR="00FC0842" w:rsidRPr="00194C81">
        <w:rPr>
          <w:rFonts w:ascii="Century" w:hAnsi="Century"/>
          <w:sz w:val="22"/>
          <w:szCs w:val="22"/>
        </w:rPr>
        <w:t xml:space="preserve">y </w:t>
      </w:r>
      <w:r w:rsidR="009E5943" w:rsidRPr="00194C81">
        <w:rPr>
          <w:rFonts w:ascii="Century" w:hAnsi="Century"/>
          <w:sz w:val="22"/>
          <w:szCs w:val="22"/>
        </w:rPr>
        <w:t xml:space="preserve">publikacją   aktu prawnego wprowadzającego zmiany przepisów, o których mowa w ust. 2 pkt </w:t>
      </w:r>
      <w:r w:rsidR="009E4F82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 xml:space="preserve"> lit. </w:t>
      </w:r>
      <w:r w:rsidR="009E4F82" w:rsidRPr="00194C81">
        <w:rPr>
          <w:rFonts w:ascii="Century" w:hAnsi="Century"/>
          <w:sz w:val="22"/>
          <w:szCs w:val="22"/>
        </w:rPr>
        <w:t xml:space="preserve">c, </w:t>
      </w:r>
      <w:r w:rsidR="009E5943" w:rsidRPr="00194C81">
        <w:rPr>
          <w:rFonts w:ascii="Century" w:hAnsi="Century"/>
          <w:sz w:val="22"/>
          <w:szCs w:val="22"/>
        </w:rPr>
        <w:t>d) i e),  a jego wejściem w życie.</w:t>
      </w:r>
    </w:p>
    <w:p w14:paraId="50FE7341" w14:textId="7FDE1968" w:rsidR="009E5943" w:rsidRPr="00194C81" w:rsidRDefault="00555262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10. </w:t>
      </w:r>
      <w:r w:rsidR="009E5943" w:rsidRPr="00194C81">
        <w:rPr>
          <w:rFonts w:ascii="Century" w:hAnsi="Century"/>
          <w:sz w:val="22"/>
          <w:szCs w:val="22"/>
        </w:rPr>
        <w:t xml:space="preserve">Zamawiający w terminie 14 dni licząc od dnia każdorazowego otrzymania dokumentów, o których mowa w ust. </w:t>
      </w:r>
      <w:r w:rsidRPr="00194C81">
        <w:rPr>
          <w:rFonts w:ascii="Century" w:hAnsi="Century"/>
          <w:sz w:val="22"/>
          <w:szCs w:val="22"/>
        </w:rPr>
        <w:t>8</w:t>
      </w:r>
      <w:r w:rsidR="009E5943" w:rsidRPr="00194C81">
        <w:rPr>
          <w:rFonts w:ascii="Century" w:hAnsi="Century"/>
          <w:sz w:val="22"/>
          <w:szCs w:val="22"/>
        </w:rPr>
        <w:t xml:space="preserve"> informuje Wykonawcę o zaakceptowaniu wniosku o zmianę wynagrodzenia albo zgłasza zastrzeżenia lub uwagi do</w:t>
      </w:r>
      <w:r w:rsidR="003C3496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>przedłożonych dokumentów, w   formie pisemnej lub drogą elektroniczną;</w:t>
      </w:r>
    </w:p>
    <w:p w14:paraId="7066A87A" w14:textId="0097B750" w:rsidR="009E5943" w:rsidRPr="00194C81" w:rsidRDefault="00555262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11.</w:t>
      </w:r>
      <w:r w:rsidR="009E4F82" w:rsidRPr="00194C81">
        <w:rPr>
          <w:rFonts w:ascii="Century" w:hAnsi="Century"/>
          <w:sz w:val="22"/>
          <w:szCs w:val="22"/>
        </w:rPr>
        <w:t xml:space="preserve"> </w:t>
      </w:r>
      <w:r w:rsidR="003C3496" w:rsidRPr="00194C81">
        <w:rPr>
          <w:rFonts w:ascii="Century" w:hAnsi="Century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Zamawiający zaakceptuje wniosek o zmianę wynagrodzenia, o którym mowa w ust. </w:t>
      </w:r>
      <w:r w:rsidRPr="00194C81">
        <w:rPr>
          <w:rFonts w:ascii="Century" w:hAnsi="Century"/>
          <w:sz w:val="22"/>
          <w:szCs w:val="22"/>
        </w:rPr>
        <w:t>8</w:t>
      </w:r>
      <w:r w:rsidR="009E5943" w:rsidRPr="00194C81">
        <w:rPr>
          <w:rFonts w:ascii="Century" w:hAnsi="Century"/>
          <w:sz w:val="22"/>
          <w:szCs w:val="22"/>
        </w:rPr>
        <w:t>, wyłącznie w przypadku jeżeli Wykonawca udowodni ponad wszelką wątpliwość, że</w:t>
      </w:r>
      <w:r w:rsidR="003C3496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 xml:space="preserve">zaistniała zmiana przepisów, o których mowa w ust. 2 pkt </w:t>
      </w:r>
      <w:r w:rsidR="009E4F82" w:rsidRPr="00194C81">
        <w:rPr>
          <w:rFonts w:ascii="Century" w:hAnsi="Century"/>
          <w:sz w:val="22"/>
          <w:szCs w:val="22"/>
        </w:rPr>
        <w:t>6</w:t>
      </w:r>
      <w:r w:rsidR="009E5943" w:rsidRPr="00194C81">
        <w:rPr>
          <w:rFonts w:ascii="Century" w:hAnsi="Century"/>
          <w:sz w:val="22"/>
          <w:szCs w:val="22"/>
        </w:rPr>
        <w:t>) lit.</w:t>
      </w:r>
      <w:r w:rsidR="009E4F82" w:rsidRPr="00194C81">
        <w:rPr>
          <w:rFonts w:ascii="Century" w:hAnsi="Century"/>
          <w:sz w:val="22"/>
          <w:szCs w:val="22"/>
        </w:rPr>
        <w:t xml:space="preserve"> c)</w:t>
      </w:r>
      <w:r w:rsidR="003C3496" w:rsidRPr="00194C81">
        <w:rPr>
          <w:rFonts w:ascii="Century" w:hAnsi="Century"/>
          <w:sz w:val="22"/>
          <w:szCs w:val="22"/>
        </w:rPr>
        <w:t>,</w:t>
      </w:r>
      <w:r w:rsidR="009E5943" w:rsidRPr="00194C81">
        <w:rPr>
          <w:rFonts w:ascii="Century" w:hAnsi="Century"/>
          <w:sz w:val="22"/>
          <w:szCs w:val="22"/>
        </w:rPr>
        <w:t xml:space="preserve"> d) i e), ma</w:t>
      </w:r>
      <w:r w:rsidR="003C3496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>bezpośredni wpływ na koszty wykonania przedmiotu Umowy oraz określi stopień, w</w:t>
      </w:r>
      <w:r w:rsidR="003C3496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  <w:szCs w:val="22"/>
        </w:rPr>
        <w:t>jakim wpłynie ona na wysokość wynagrodzenia określonego w Umowie. Brak reakcji Zamawiającego w terminie określonym w ust. 9 rozumiany będzie jako zaakceptowanie wniosku o zmianę wynagrodzenia</w:t>
      </w:r>
      <w:r w:rsidR="003C3496" w:rsidRPr="00194C81">
        <w:rPr>
          <w:rFonts w:ascii="Century" w:hAnsi="Century"/>
          <w:sz w:val="22"/>
          <w:szCs w:val="22"/>
        </w:rPr>
        <w:t>.</w:t>
      </w:r>
    </w:p>
    <w:p w14:paraId="7D17D31D" w14:textId="09BCF5C2" w:rsidR="009E5943" w:rsidRPr="00194C81" w:rsidRDefault="00555262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12</w:t>
      </w:r>
      <w:r w:rsidR="009E5943" w:rsidRPr="00194C81">
        <w:rPr>
          <w:rFonts w:ascii="Century" w:hAnsi="Century"/>
          <w:sz w:val="22"/>
          <w:szCs w:val="22"/>
        </w:rPr>
        <w:t>.</w:t>
      </w:r>
      <w:r w:rsidR="009E4F8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Wykonawca zobowiązany jest do ustosunkowania się do zastrzeżeń lub uwag Zamawiającego w terminie uwzględniającym postanowienia ust</w:t>
      </w:r>
      <w:r w:rsidR="003C3496" w:rsidRPr="00194C81">
        <w:rPr>
          <w:rFonts w:ascii="Century" w:hAnsi="Century"/>
          <w:sz w:val="22"/>
          <w:szCs w:val="22"/>
        </w:rPr>
        <w:t>.</w:t>
      </w:r>
      <w:r w:rsidR="009E5943" w:rsidRPr="00194C81">
        <w:rPr>
          <w:rFonts w:ascii="Century" w:hAnsi="Century"/>
          <w:sz w:val="22"/>
          <w:szCs w:val="22"/>
        </w:rPr>
        <w:t xml:space="preserve"> </w:t>
      </w:r>
      <w:r w:rsidR="000431A0" w:rsidRPr="00194C81">
        <w:rPr>
          <w:rFonts w:ascii="Century" w:hAnsi="Century"/>
          <w:sz w:val="22"/>
          <w:szCs w:val="22"/>
        </w:rPr>
        <w:t>4</w:t>
      </w:r>
      <w:r w:rsidR="009E5943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/>
          <w:sz w:val="22"/>
          <w:szCs w:val="22"/>
        </w:rPr>
        <w:t>p</w:t>
      </w:r>
      <w:r w:rsidR="001C7969" w:rsidRPr="00194C81">
        <w:rPr>
          <w:rFonts w:ascii="Century" w:hAnsi="Century"/>
          <w:sz w:val="22"/>
          <w:szCs w:val="22"/>
        </w:rPr>
        <w:t>p</w:t>
      </w:r>
      <w:r w:rsidRPr="00194C81">
        <w:rPr>
          <w:rFonts w:ascii="Century" w:hAnsi="Century"/>
          <w:sz w:val="22"/>
          <w:szCs w:val="22"/>
        </w:rPr>
        <w:t>kt</w:t>
      </w:r>
      <w:proofErr w:type="spellEnd"/>
      <w:r w:rsidRPr="00194C81">
        <w:rPr>
          <w:rFonts w:ascii="Century" w:hAnsi="Century"/>
          <w:sz w:val="22"/>
          <w:szCs w:val="22"/>
        </w:rPr>
        <w:t xml:space="preserve"> 2</w:t>
      </w:r>
      <w:r w:rsidR="009E5943" w:rsidRPr="00194C81">
        <w:rPr>
          <w:rFonts w:ascii="Century" w:hAnsi="Century"/>
          <w:sz w:val="22"/>
          <w:szCs w:val="22"/>
        </w:rPr>
        <w:t>) i ust.</w:t>
      </w:r>
      <w:r w:rsidR="003C3496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8</w:t>
      </w:r>
    </w:p>
    <w:p w14:paraId="06EAFE53" w14:textId="7C2D464B" w:rsidR="009E5943" w:rsidRPr="00194C81" w:rsidRDefault="00555262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13.</w:t>
      </w:r>
      <w:r w:rsidR="001C7969" w:rsidRPr="00194C81">
        <w:rPr>
          <w:rFonts w:ascii="Century" w:hAnsi="Century"/>
          <w:sz w:val="22"/>
          <w:szCs w:val="22"/>
        </w:rPr>
        <w:t xml:space="preserve">  </w:t>
      </w:r>
      <w:r w:rsidR="009E5943" w:rsidRPr="00194C81">
        <w:rPr>
          <w:rFonts w:ascii="Century" w:hAnsi="Century"/>
          <w:sz w:val="22"/>
          <w:szCs w:val="22"/>
        </w:rPr>
        <w:t xml:space="preserve">Zmiany, o których mowa w ust. 2 pkt 2, </w:t>
      </w:r>
      <w:r w:rsidR="000431A0" w:rsidRPr="00194C81">
        <w:rPr>
          <w:rFonts w:ascii="Century" w:hAnsi="Century"/>
          <w:sz w:val="22"/>
          <w:szCs w:val="22"/>
        </w:rPr>
        <w:t>pkt 3 lit. a) i c)</w:t>
      </w:r>
      <w:r w:rsidR="001C13F4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4 i 5 lit. a) - c) nie wymagają dla swej ważnoś</w:t>
      </w:r>
      <w:r w:rsidR="00A6516C" w:rsidRPr="00194C81">
        <w:rPr>
          <w:rFonts w:ascii="Century" w:hAnsi="Century"/>
          <w:sz w:val="22"/>
          <w:szCs w:val="22"/>
        </w:rPr>
        <w:t>ci zawierania aneksu do Umowy, jednakże wymagają formy pisemnej.</w:t>
      </w:r>
    </w:p>
    <w:p w14:paraId="0150D57D" w14:textId="312CD4BE" w:rsidR="00CC3213" w:rsidRPr="00194C81" w:rsidRDefault="00555262" w:rsidP="00D55B73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sz w:val="22"/>
          <w:szCs w:val="22"/>
          <w:lang w:val="cs-CZ"/>
        </w:rPr>
        <w:t>14.</w:t>
      </w:r>
      <w:r w:rsidR="00FC0842" w:rsidRPr="00194C81">
        <w:rPr>
          <w:rFonts w:ascii="Century" w:hAnsi="Century"/>
          <w:sz w:val="22"/>
          <w:szCs w:val="22"/>
          <w:lang w:val="cs-CZ"/>
        </w:rPr>
        <w:t xml:space="preserve"> </w:t>
      </w:r>
      <w:r w:rsidR="00CC3213" w:rsidRPr="00194C81">
        <w:rPr>
          <w:rFonts w:ascii="Century" w:hAnsi="Century"/>
          <w:sz w:val="22"/>
        </w:rPr>
        <w:t xml:space="preserve">Zmiana niniejszej </w:t>
      </w:r>
      <w:r w:rsidR="00234C8B" w:rsidRPr="00194C81">
        <w:rPr>
          <w:rFonts w:ascii="Century" w:hAnsi="Century"/>
          <w:sz w:val="22"/>
        </w:rPr>
        <w:t>U</w:t>
      </w:r>
      <w:r w:rsidR="00CC3213" w:rsidRPr="00194C81">
        <w:rPr>
          <w:rFonts w:ascii="Century" w:hAnsi="Century"/>
          <w:sz w:val="22"/>
        </w:rPr>
        <w:t xml:space="preserve">mowy jest </w:t>
      </w:r>
      <w:r w:rsidR="005D1CB2" w:rsidRPr="00194C81">
        <w:rPr>
          <w:rFonts w:ascii="Century" w:hAnsi="Century"/>
          <w:sz w:val="22"/>
        </w:rPr>
        <w:t xml:space="preserve">również </w:t>
      </w:r>
      <w:r w:rsidR="00CC3213" w:rsidRPr="00194C81">
        <w:rPr>
          <w:rFonts w:ascii="Century" w:hAnsi="Century"/>
          <w:sz w:val="22"/>
        </w:rPr>
        <w:t>możliwa jeżeli ł</w:t>
      </w:r>
      <w:r w:rsidR="005D1CB2" w:rsidRPr="00194C81">
        <w:rPr>
          <w:rFonts w:ascii="Century" w:hAnsi="Century"/>
          <w:sz w:val="22"/>
        </w:rPr>
        <w:t>ą</w:t>
      </w:r>
      <w:r w:rsidR="00CC3213" w:rsidRPr="00194C81">
        <w:rPr>
          <w:rFonts w:ascii="Century" w:hAnsi="Century"/>
          <w:sz w:val="22"/>
        </w:rPr>
        <w:t xml:space="preserve">czna </w:t>
      </w:r>
      <w:r w:rsidR="00CC3213" w:rsidRPr="00194C81">
        <w:rPr>
          <w:rFonts w:ascii="Century" w:hAnsi="Century"/>
          <w:sz w:val="22"/>
          <w:szCs w:val="22"/>
        </w:rPr>
        <w:t>wartoś</w:t>
      </w:r>
      <w:r w:rsidR="003C3496" w:rsidRPr="00194C81">
        <w:rPr>
          <w:rFonts w:ascii="Century" w:hAnsi="Century"/>
          <w:sz w:val="22"/>
          <w:szCs w:val="22"/>
        </w:rPr>
        <w:t>ć</w:t>
      </w:r>
      <w:r w:rsidR="00CC3213" w:rsidRPr="00194C81">
        <w:rPr>
          <w:rFonts w:ascii="Century" w:hAnsi="Century"/>
          <w:sz w:val="22"/>
        </w:rPr>
        <w:t xml:space="preserve"> zmian jest mniejsza niż progi unijne oraz jest niższa niż 10% wartości </w:t>
      </w:r>
      <w:r w:rsidR="00234C8B" w:rsidRPr="00194C81">
        <w:rPr>
          <w:rFonts w:ascii="Century" w:hAnsi="Century"/>
          <w:sz w:val="22"/>
        </w:rPr>
        <w:t>U</w:t>
      </w:r>
      <w:r w:rsidR="00CC3213" w:rsidRPr="00194C81">
        <w:rPr>
          <w:rFonts w:ascii="Century" w:hAnsi="Century"/>
          <w:sz w:val="22"/>
        </w:rPr>
        <w:t>mowy</w:t>
      </w:r>
      <w:r w:rsidR="005D1CB2" w:rsidRPr="00194C81">
        <w:rPr>
          <w:rFonts w:ascii="Century" w:hAnsi="Century"/>
          <w:sz w:val="22"/>
        </w:rPr>
        <w:t xml:space="preserve">, o ile ta zmiana nie powoduje zmiany ogólnego charakteru </w:t>
      </w:r>
      <w:r w:rsidR="00234C8B" w:rsidRPr="00194C81">
        <w:rPr>
          <w:rFonts w:ascii="Century" w:hAnsi="Century"/>
          <w:sz w:val="22"/>
        </w:rPr>
        <w:t>U</w:t>
      </w:r>
      <w:r w:rsidR="005D1CB2" w:rsidRPr="00194C81">
        <w:rPr>
          <w:rFonts w:ascii="Century" w:hAnsi="Century"/>
          <w:sz w:val="22"/>
        </w:rPr>
        <w:t xml:space="preserve">mowy. </w:t>
      </w:r>
      <w:r w:rsidR="000431A0" w:rsidRPr="00194C81">
        <w:rPr>
          <w:rFonts w:ascii="Century" w:hAnsi="Century"/>
          <w:sz w:val="22"/>
          <w:szCs w:val="22"/>
        </w:rPr>
        <w:t xml:space="preserve"> </w:t>
      </w:r>
    </w:p>
    <w:p w14:paraId="085DA0E5" w14:textId="1FEA3885" w:rsidR="00FC0842" w:rsidRPr="00194C81" w:rsidRDefault="00555262" w:rsidP="00D55B73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  <w:lang w:val="cs-CZ"/>
        </w:rPr>
        <w:t xml:space="preserve">15. </w:t>
      </w:r>
      <w:r w:rsidR="00FC0842" w:rsidRPr="00194C81">
        <w:rPr>
          <w:rFonts w:ascii="Century" w:hAnsi="Century"/>
          <w:color w:val="000000"/>
          <w:sz w:val="22"/>
          <w:szCs w:val="22"/>
        </w:rPr>
        <w:t>Wszelkie zmiany i uzupełnienia Umowy</w:t>
      </w:r>
      <w:r w:rsidR="000431A0" w:rsidRPr="00194C81">
        <w:rPr>
          <w:rFonts w:ascii="Century" w:hAnsi="Century"/>
          <w:color w:val="000000"/>
          <w:sz w:val="22"/>
          <w:szCs w:val="22"/>
        </w:rPr>
        <w:t xml:space="preserve"> </w:t>
      </w:r>
      <w:r w:rsidR="00FC0842" w:rsidRPr="00194C81">
        <w:rPr>
          <w:rFonts w:ascii="Century" w:hAnsi="Century"/>
          <w:color w:val="000000"/>
          <w:sz w:val="22"/>
          <w:szCs w:val="22"/>
        </w:rPr>
        <w:t xml:space="preserve">wymagają zachowania, pod rygorem nieważności, formy pisemnej lub elektronicznej </w:t>
      </w:r>
      <w:r w:rsidR="005D1CB2" w:rsidRPr="00194C81">
        <w:rPr>
          <w:rFonts w:ascii="Century" w:hAnsi="Century"/>
          <w:color w:val="000000"/>
          <w:sz w:val="22"/>
          <w:szCs w:val="22"/>
        </w:rPr>
        <w:t xml:space="preserve">Aneksu </w:t>
      </w:r>
      <w:r w:rsidR="00FC0842" w:rsidRPr="00194C81">
        <w:rPr>
          <w:rFonts w:ascii="Century" w:hAnsi="Century"/>
          <w:color w:val="000000"/>
          <w:sz w:val="22"/>
          <w:szCs w:val="22"/>
        </w:rPr>
        <w:t>i muszą być dokonane przez umocowanych do tego przedstawicieli obu Stron</w:t>
      </w:r>
      <w:r w:rsidR="000431A0" w:rsidRPr="00194C81">
        <w:rPr>
          <w:rFonts w:ascii="Century" w:hAnsi="Century"/>
          <w:color w:val="000000"/>
          <w:sz w:val="22"/>
          <w:szCs w:val="22"/>
        </w:rPr>
        <w:t xml:space="preserve">. </w:t>
      </w:r>
    </w:p>
    <w:p w14:paraId="5F5166EB" w14:textId="77777777" w:rsidR="008205DC" w:rsidRDefault="008205DC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77777777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lastRenderedPageBreak/>
        <w:t>§ 9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107AD2B3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Specyfikacja</w:t>
      </w:r>
      <w:r w:rsidR="00B14902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Warunków Zam</w:t>
      </w:r>
      <w:r w:rsidR="00211DE9" w:rsidRPr="00194C81">
        <w:rPr>
          <w:rFonts w:ascii="Century" w:hAnsi="Century"/>
          <w:sz w:val="22"/>
          <w:szCs w:val="22"/>
        </w:rPr>
        <w:t>ó</w:t>
      </w:r>
      <w:r w:rsidRPr="00194C81">
        <w:rPr>
          <w:rFonts w:ascii="Century" w:hAnsi="Century"/>
          <w:sz w:val="22"/>
          <w:szCs w:val="22"/>
        </w:rPr>
        <w:t>wienia i Oferta Wykonawcy stanowią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3BA2204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55262" w:rsidRPr="00194C81">
        <w:rPr>
          <w:rFonts w:ascii="Century" w:hAnsi="Century"/>
          <w:sz w:val="22"/>
          <w:szCs w:val="22"/>
        </w:rPr>
        <w:t xml:space="preserve"> jeżeli </w:t>
      </w:r>
      <w:r w:rsidR="00234C8B" w:rsidRPr="00194C81">
        <w:rPr>
          <w:rFonts w:ascii="Century" w:hAnsi="Century"/>
          <w:sz w:val="22"/>
          <w:szCs w:val="22"/>
        </w:rPr>
        <w:t xml:space="preserve"> </w:t>
      </w:r>
      <w:r w:rsidR="00555262" w:rsidRPr="00194C81">
        <w:rPr>
          <w:rFonts w:ascii="Century" w:hAnsi="Century"/>
          <w:sz w:val="22"/>
          <w:szCs w:val="22"/>
        </w:rPr>
        <w:t xml:space="preserve">Ustawa </w:t>
      </w:r>
      <w:r w:rsidR="00234C8B" w:rsidRPr="00194C81">
        <w:rPr>
          <w:rFonts w:ascii="Century" w:hAnsi="Century"/>
          <w:sz w:val="22"/>
          <w:szCs w:val="22"/>
        </w:rPr>
        <w:t>P</w:t>
      </w:r>
      <w:r w:rsidR="00AD0B8E" w:rsidRPr="00194C81">
        <w:rPr>
          <w:rFonts w:ascii="Century" w:hAnsi="Century"/>
          <w:sz w:val="22"/>
          <w:szCs w:val="22"/>
        </w:rPr>
        <w:t>ZP</w:t>
      </w:r>
      <w:r w:rsidR="00DC44D2" w:rsidRPr="00194C81">
        <w:rPr>
          <w:rFonts w:ascii="Century" w:hAnsi="Century"/>
          <w:sz w:val="22"/>
          <w:szCs w:val="22"/>
        </w:rPr>
        <w:t xml:space="preserve"> </w:t>
      </w:r>
      <w:r w:rsidR="00B14902" w:rsidRPr="00194C81">
        <w:rPr>
          <w:rFonts w:ascii="Century" w:hAnsi="Century"/>
          <w:sz w:val="22"/>
          <w:szCs w:val="22"/>
        </w:rPr>
        <w:t>ni</w:t>
      </w:r>
      <w:r w:rsidR="00555262" w:rsidRPr="00194C81">
        <w:rPr>
          <w:rFonts w:ascii="Century" w:hAnsi="Century"/>
          <w:sz w:val="22"/>
          <w:szCs w:val="22"/>
        </w:rPr>
        <w:t>e stanowi inaczej.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7B05EAC7" w:rsidR="004E1BDC" w:rsidRPr="00194C81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D0CD0FA" w14:textId="5FB9C3E3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49CB6BA" w14:textId="3B1AE08D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125591E" w14:textId="60D889D8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E2D1B47" w14:textId="537C5DA4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5213750" w14:textId="4653F6FE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E373C93" w14:textId="481BA61F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7C0E17B" w14:textId="6D970CF0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6D84A8C" w14:textId="42B0C456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68EB2A" w14:textId="5E126E84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426AA01" w14:textId="5A5498FE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090DBF5" w14:textId="77777777" w:rsidR="00512441" w:rsidRDefault="00512441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77777777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/>
          <w:bCs/>
          <w:sz w:val="22"/>
          <w:szCs w:val="22"/>
        </w:rPr>
        <w:lastRenderedPageBreak/>
        <w:t>Załącznik Nr 1</w:t>
      </w:r>
      <w:r w:rsidRPr="00194C81">
        <w:rPr>
          <w:rFonts w:ascii="Century" w:hAnsi="Century"/>
          <w:sz w:val="22"/>
          <w:szCs w:val="22"/>
        </w:rPr>
        <w:t xml:space="preserve"> </w:t>
      </w:r>
    </w:p>
    <w:p w14:paraId="41C1EE90" w14:textId="67FA92D3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 w:rsidR="00973CE9" w:rsidRPr="00125351">
        <w:rPr>
          <w:rFonts w:ascii="Century" w:eastAsia="Meiryo" w:hAnsi="Century" w:cs="Arial"/>
          <w:sz w:val="22"/>
          <w:szCs w:val="22"/>
        </w:rPr>
        <w:t>……../2021 na</w:t>
      </w:r>
      <w:r w:rsidR="00973CE9">
        <w:rPr>
          <w:rFonts w:ascii="Century" w:eastAsia="Meiryo" w:hAnsi="Century" w:cs="Arial"/>
          <w:sz w:val="22"/>
          <w:szCs w:val="22"/>
        </w:rPr>
        <w:t xml:space="preserve"> </w:t>
      </w:r>
      <w:r w:rsidR="00973CE9" w:rsidRPr="00125351">
        <w:rPr>
          <w:rFonts w:ascii="Century" w:eastAsia="Meiryo" w:hAnsi="Century" w:cs="Arial"/>
          <w:sz w:val="22"/>
          <w:szCs w:val="22"/>
        </w:rPr>
        <w:t xml:space="preserve">dostawę </w:t>
      </w:r>
      <w:r w:rsidR="00512441">
        <w:rPr>
          <w:rFonts w:ascii="Century" w:eastAsia="Meiryo" w:hAnsi="Century" w:cs="Arial"/>
          <w:sz w:val="22"/>
          <w:szCs w:val="22"/>
        </w:rPr>
        <w:t>testów antygenowych SARS-Cov-2</w:t>
      </w:r>
    </w:p>
    <w:p w14:paraId="6051B7CF" w14:textId="3A056C65" w:rsidR="00234C8B" w:rsidRPr="00194C81" w:rsidRDefault="00234C8B" w:rsidP="00194C81">
      <w:pPr>
        <w:pStyle w:val="Tekstpodstawowywcity2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6C3B9F57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65CBD13" w14:textId="6ECE4E1A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B97313B" w14:textId="724892F3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53A717B" w14:textId="0E20699B" w:rsidR="00234C8B" w:rsidRDefault="00234C8B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4FDFFF5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F51386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9EE0F4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CCBF4C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77B1B3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8CEDBA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2CC652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650CBA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4A19AA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6B64F6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B103937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86FF248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9AEA56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C0B18F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0C95AFA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EAF3E87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2DFA8EF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7B3F8D9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E5E500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33038E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DE5E54A" w14:textId="77777777" w:rsidR="007777A7" w:rsidRPr="00125351" w:rsidRDefault="007777A7" w:rsidP="000E43B1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125351">
        <w:rPr>
          <w:rFonts w:ascii="Century" w:hAnsi="Century"/>
          <w:w w:val="105"/>
          <w:sz w:val="22"/>
          <w:szCs w:val="22"/>
        </w:rPr>
        <w:lastRenderedPageBreak/>
        <w:t>Załącznik</w:t>
      </w:r>
      <w:r w:rsidRPr="00125351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Nr</w:t>
      </w:r>
      <w:r w:rsidRPr="00125351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2</w:t>
      </w:r>
    </w:p>
    <w:p w14:paraId="1D5E1DF0" w14:textId="77777777" w:rsidR="00512441" w:rsidRPr="00194C81" w:rsidRDefault="00512441" w:rsidP="000E43B1">
      <w:pPr>
        <w:pStyle w:val="Tekstpodstawowywcity2"/>
        <w:spacing w:after="0" w:line="276" w:lineRule="auto"/>
        <w:ind w:left="0"/>
        <w:rPr>
          <w:rFonts w:ascii="Century" w:eastAsia="Meiryo" w:hAnsi="Century" w:cs="Arial"/>
          <w:sz w:val="22"/>
          <w:szCs w:val="22"/>
        </w:rPr>
      </w:pPr>
      <w:bookmarkStart w:id="8" w:name="_GoBack"/>
      <w:bookmarkEnd w:id="8"/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>nr ……../2021 na</w:t>
      </w:r>
      <w:r>
        <w:rPr>
          <w:rFonts w:ascii="Century" w:eastAsia="Meiryo" w:hAnsi="Century" w:cs="Arial"/>
          <w:sz w:val="22"/>
          <w:szCs w:val="22"/>
        </w:rPr>
        <w:t xml:space="preserve"> </w:t>
      </w:r>
      <w:r w:rsidRPr="00125351">
        <w:rPr>
          <w:rFonts w:ascii="Century" w:eastAsia="Meiryo" w:hAnsi="Century" w:cs="Arial"/>
          <w:sz w:val="22"/>
          <w:szCs w:val="22"/>
        </w:rPr>
        <w:t xml:space="preserve">dostawę </w:t>
      </w:r>
      <w:r>
        <w:rPr>
          <w:rFonts w:ascii="Century" w:eastAsia="Meiryo" w:hAnsi="Century" w:cs="Arial"/>
          <w:sz w:val="22"/>
          <w:szCs w:val="22"/>
        </w:rPr>
        <w:t>testów antygenowych SARS-Cov-2</w:t>
      </w:r>
    </w:p>
    <w:p w14:paraId="15DBFDEF" w14:textId="77777777" w:rsidR="007777A7" w:rsidRDefault="007777A7" w:rsidP="007777A7">
      <w:pPr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33A97C5D" w14:textId="77777777" w:rsidR="007777A7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0814BAA7" w14:textId="77777777" w:rsidR="007777A7" w:rsidRPr="008C2D4F" w:rsidRDefault="007777A7" w:rsidP="007777A7">
      <w:pPr>
        <w:spacing w:line="360" w:lineRule="auto"/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287923D0" w14:textId="77777777" w:rsidR="007777A7" w:rsidRPr="00A635D2" w:rsidRDefault="007777A7" w:rsidP="007777A7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4A5FAD44" w14:textId="1ECDA7EA" w:rsidR="007777A7" w:rsidRPr="00A635D2" w:rsidRDefault="007777A7" w:rsidP="007777A7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9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ul. Marszałkowska 22/24  </w:t>
      </w:r>
      <w:bookmarkStart w:id="10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9"/>
      <w:bookmarkEnd w:id="10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proofErr w:type="spellStart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tel</w:t>
      </w:r>
      <w:proofErr w:type="spellEnd"/>
      <w:r w:rsidR="00A4409B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  <w:highlight w:val="green"/>
        </w:rPr>
        <w:t>………..,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5386E736" w14:textId="77777777" w:rsidR="007777A7" w:rsidRPr="00A635D2" w:rsidRDefault="007777A7" w:rsidP="007777A7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000000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7960F6D4" w14:textId="77777777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9" w:history="1">
        <w:r w:rsidRPr="00A635D2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  <w:highlight w:val="green"/>
        </w:rPr>
        <w:t>………………………..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 w:rsidRPr="008A4F0D">
        <w:rPr>
          <w:rFonts w:ascii="Century" w:hAnsi="Century" w:cstheme="minorHAnsi"/>
          <w:color w:val="000000"/>
          <w:spacing w:val="-2"/>
          <w:sz w:val="20"/>
          <w:szCs w:val="20"/>
          <w:highlight w:val="green"/>
        </w:rPr>
        <w:t>…………………</w:t>
      </w:r>
    </w:p>
    <w:p w14:paraId="17EA18A8" w14:textId="17A27040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 w:rsidR="005773C5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AC09F67" w14:textId="77777777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1AAFF901" w14:textId="77777777" w:rsidR="007777A7" w:rsidRPr="00A635D2" w:rsidRDefault="007777A7" w:rsidP="007777A7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6BF052E2" w14:textId="77777777" w:rsidR="007777A7" w:rsidRPr="00A635D2" w:rsidRDefault="007777A7" w:rsidP="007777A7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7DA898CA" w14:textId="3A74090B" w:rsidR="007777A7" w:rsidRPr="00A635D2" w:rsidRDefault="007777A7" w:rsidP="001541C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="00A4409B">
        <w:rPr>
          <w:rFonts w:ascii="Century" w:hAnsi="Century" w:cstheme="minorHAnsi"/>
          <w:color w:val="000000"/>
          <w:spacing w:val="-1"/>
          <w:sz w:val="20"/>
          <w:szCs w:val="20"/>
        </w:rPr>
        <w:t>którego przedmiotem jest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,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zwanego dalej „zamówieniem publicznym"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47FA84C7" w14:textId="77777777" w:rsidR="007777A7" w:rsidRPr="00A635D2" w:rsidRDefault="007777A7" w:rsidP="001541C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77777777" w:rsidR="007777A7" w:rsidRPr="00DD209D" w:rsidRDefault="007777A7" w:rsidP="007777A7">
      <w:pPr>
        <w:spacing w:before="194" w:line="276" w:lineRule="auto"/>
        <w:ind w:left="640"/>
        <w:jc w:val="both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2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lastRenderedPageBreak/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B5C8B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7777A7" w:rsidRDefault="007777A7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" filled="f" stroked="f">
                <v:textbox inset="0,0,0,0">
                  <w:txbxContent>
                    <w:p w14:paraId="46F8BFB1" w14:textId="77777777" w:rsidR="007777A7" w:rsidRDefault="007777A7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  <w:highlight w:val="green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lastRenderedPageBreak/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9A14E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8F330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3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DFED" w14:textId="77777777" w:rsidR="008B629F" w:rsidRDefault="008B629F">
      <w:r>
        <w:separator/>
      </w:r>
    </w:p>
  </w:endnote>
  <w:endnote w:type="continuationSeparator" w:id="0">
    <w:p w14:paraId="10D9F06C" w14:textId="77777777" w:rsidR="008B629F" w:rsidRDefault="008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546061" w:rsidRPr="00C3240F" w:rsidRDefault="00546061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0E43B1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16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0E43B1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16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546061" w:rsidRPr="00C3240F" w:rsidRDefault="005460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E9269" w14:textId="77777777" w:rsidR="008B629F" w:rsidRDefault="008B629F">
      <w:r>
        <w:separator/>
      </w:r>
    </w:p>
  </w:footnote>
  <w:footnote w:type="continuationSeparator" w:id="0">
    <w:p w14:paraId="1AF35407" w14:textId="77777777" w:rsidR="008B629F" w:rsidRDefault="008B629F">
      <w:r>
        <w:continuationSeparator/>
      </w:r>
    </w:p>
  </w:footnote>
  <w:footnote w:id="1">
    <w:p w14:paraId="1BBC16EF" w14:textId="0FF83FA1" w:rsidR="00546061" w:rsidRPr="00C23991" w:rsidRDefault="00546061" w:rsidP="00546061">
      <w:pPr>
        <w:pStyle w:val="Tekstprzypisudolnego"/>
        <w:jc w:val="both"/>
        <w:rPr>
          <w:rFonts w:ascii="Century" w:hAnsi="Century"/>
          <w:color w:val="31849B" w:themeColor="accent5" w:themeShade="BF"/>
        </w:rPr>
      </w:pPr>
      <w:r w:rsidRPr="00C23991">
        <w:rPr>
          <w:rStyle w:val="Odwoanieprzypisudolnego"/>
          <w:rFonts w:ascii="Century" w:hAnsi="Century"/>
        </w:rPr>
        <w:footnoteRef/>
      </w:r>
      <w:r w:rsidRPr="00C23991">
        <w:rPr>
          <w:rFonts w:ascii="Century" w:hAnsi="Century"/>
          <w:color w:val="31849B" w:themeColor="accent5" w:themeShade="BF"/>
        </w:rPr>
        <w:t xml:space="preserve"> Dotyczy spółki kapitałowej. Jeżeli Wykonawcą nie będzie spółka kapitałowa należy podać informacje odpowiednie do formy prawnej działalności gospodarczej prowadzonej przez Wykonawcę</w:t>
      </w:r>
      <w:r>
        <w:rPr>
          <w:rFonts w:ascii="Century" w:hAnsi="Century"/>
          <w:color w:val="31849B" w:themeColor="accent5" w:themeShade="BF"/>
        </w:rPr>
        <w:t>.</w:t>
      </w:r>
    </w:p>
  </w:footnote>
  <w:footnote w:id="2">
    <w:p w14:paraId="67A84673" w14:textId="77777777" w:rsidR="007777A7" w:rsidRPr="00DD209D" w:rsidRDefault="007777A7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7777A7" w:rsidRDefault="007777A7" w:rsidP="007777A7">
      <w:pPr>
        <w:pStyle w:val="Tekstprzypisudolnego"/>
      </w:pPr>
    </w:p>
  </w:footnote>
  <w:footnote w:id="3">
    <w:p w14:paraId="497AE257" w14:textId="77777777" w:rsidR="007777A7" w:rsidRPr="00112A32" w:rsidRDefault="007777A7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23"/>
  </w:num>
  <w:num w:numId="8">
    <w:abstractNumId w:val="22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1"/>
  </w:num>
  <w:num w:numId="16">
    <w:abstractNumId w:val="17"/>
  </w:num>
  <w:num w:numId="1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3"/>
  </w:num>
  <w:num w:numId="20">
    <w:abstractNumId w:val="10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1BF0"/>
    <w:rsid w:val="00034F3C"/>
    <w:rsid w:val="00036CB9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52C3"/>
    <w:rsid w:val="000731B6"/>
    <w:rsid w:val="00074EA1"/>
    <w:rsid w:val="000763CB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5D1C"/>
    <w:rsid w:val="000B256D"/>
    <w:rsid w:val="000B2FCA"/>
    <w:rsid w:val="000B5DB8"/>
    <w:rsid w:val="000B7E51"/>
    <w:rsid w:val="000B7FDC"/>
    <w:rsid w:val="000C15D9"/>
    <w:rsid w:val="000C33BC"/>
    <w:rsid w:val="000C533A"/>
    <w:rsid w:val="000C6143"/>
    <w:rsid w:val="000C62C7"/>
    <w:rsid w:val="000D3F0D"/>
    <w:rsid w:val="000D75A2"/>
    <w:rsid w:val="000E1E55"/>
    <w:rsid w:val="000E3611"/>
    <w:rsid w:val="000E43B1"/>
    <w:rsid w:val="000E6BF2"/>
    <w:rsid w:val="000E6D8E"/>
    <w:rsid w:val="000F32EE"/>
    <w:rsid w:val="00102A0B"/>
    <w:rsid w:val="0010653D"/>
    <w:rsid w:val="00106D98"/>
    <w:rsid w:val="001216D0"/>
    <w:rsid w:val="00123162"/>
    <w:rsid w:val="001250E7"/>
    <w:rsid w:val="00125351"/>
    <w:rsid w:val="00127127"/>
    <w:rsid w:val="00127DE0"/>
    <w:rsid w:val="0013144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65B09"/>
    <w:rsid w:val="001678EE"/>
    <w:rsid w:val="001720C4"/>
    <w:rsid w:val="00172F14"/>
    <w:rsid w:val="0017606E"/>
    <w:rsid w:val="0018742B"/>
    <w:rsid w:val="00193D5C"/>
    <w:rsid w:val="00194C81"/>
    <w:rsid w:val="00195476"/>
    <w:rsid w:val="001A326E"/>
    <w:rsid w:val="001B5A76"/>
    <w:rsid w:val="001C0EA1"/>
    <w:rsid w:val="001C13F4"/>
    <w:rsid w:val="001C2287"/>
    <w:rsid w:val="001C4A36"/>
    <w:rsid w:val="001C5923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DE9"/>
    <w:rsid w:val="00214B0C"/>
    <w:rsid w:val="00215547"/>
    <w:rsid w:val="00221F8B"/>
    <w:rsid w:val="0022488E"/>
    <w:rsid w:val="00224ABA"/>
    <w:rsid w:val="00226C84"/>
    <w:rsid w:val="002308FF"/>
    <w:rsid w:val="00230A0D"/>
    <w:rsid w:val="00234718"/>
    <w:rsid w:val="00234C8B"/>
    <w:rsid w:val="00241F75"/>
    <w:rsid w:val="00245113"/>
    <w:rsid w:val="002552E6"/>
    <w:rsid w:val="0026171E"/>
    <w:rsid w:val="00271F28"/>
    <w:rsid w:val="00274356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7019"/>
    <w:rsid w:val="002B75ED"/>
    <w:rsid w:val="002C119A"/>
    <w:rsid w:val="002D5686"/>
    <w:rsid w:val="002E07E3"/>
    <w:rsid w:val="002E7540"/>
    <w:rsid w:val="002F27CB"/>
    <w:rsid w:val="002F33A1"/>
    <w:rsid w:val="00302547"/>
    <w:rsid w:val="00314DC5"/>
    <w:rsid w:val="00317DB1"/>
    <w:rsid w:val="00322343"/>
    <w:rsid w:val="003237E9"/>
    <w:rsid w:val="003270F6"/>
    <w:rsid w:val="003279AC"/>
    <w:rsid w:val="00327B0E"/>
    <w:rsid w:val="00333E6E"/>
    <w:rsid w:val="00345A97"/>
    <w:rsid w:val="0034755F"/>
    <w:rsid w:val="00357A5E"/>
    <w:rsid w:val="00360125"/>
    <w:rsid w:val="00361182"/>
    <w:rsid w:val="00364770"/>
    <w:rsid w:val="0036492A"/>
    <w:rsid w:val="003822C7"/>
    <w:rsid w:val="00383AF0"/>
    <w:rsid w:val="003875E8"/>
    <w:rsid w:val="00390E89"/>
    <w:rsid w:val="0039434A"/>
    <w:rsid w:val="00395568"/>
    <w:rsid w:val="0039645E"/>
    <w:rsid w:val="003A1A17"/>
    <w:rsid w:val="003A206F"/>
    <w:rsid w:val="003A2EEA"/>
    <w:rsid w:val="003A4469"/>
    <w:rsid w:val="003A685C"/>
    <w:rsid w:val="003B7E09"/>
    <w:rsid w:val="003B7E33"/>
    <w:rsid w:val="003C2BF1"/>
    <w:rsid w:val="003C3496"/>
    <w:rsid w:val="003D0114"/>
    <w:rsid w:val="003D7913"/>
    <w:rsid w:val="003E42CB"/>
    <w:rsid w:val="004028DA"/>
    <w:rsid w:val="0040346F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C5744"/>
    <w:rsid w:val="004D151B"/>
    <w:rsid w:val="004D62A2"/>
    <w:rsid w:val="004E1467"/>
    <w:rsid w:val="004E1BDC"/>
    <w:rsid w:val="004F151F"/>
    <w:rsid w:val="004F2C77"/>
    <w:rsid w:val="004F5B32"/>
    <w:rsid w:val="004F7CEE"/>
    <w:rsid w:val="005066E9"/>
    <w:rsid w:val="00506AD4"/>
    <w:rsid w:val="005106D6"/>
    <w:rsid w:val="00510BD5"/>
    <w:rsid w:val="00512441"/>
    <w:rsid w:val="00512A4F"/>
    <w:rsid w:val="00523A86"/>
    <w:rsid w:val="005376E5"/>
    <w:rsid w:val="00543F99"/>
    <w:rsid w:val="00546061"/>
    <w:rsid w:val="00552FBA"/>
    <w:rsid w:val="0055406D"/>
    <w:rsid w:val="00555262"/>
    <w:rsid w:val="00560A79"/>
    <w:rsid w:val="005674BE"/>
    <w:rsid w:val="00571DDB"/>
    <w:rsid w:val="00573116"/>
    <w:rsid w:val="00574253"/>
    <w:rsid w:val="005773C5"/>
    <w:rsid w:val="0058208E"/>
    <w:rsid w:val="00583A12"/>
    <w:rsid w:val="00585708"/>
    <w:rsid w:val="00593608"/>
    <w:rsid w:val="005944B8"/>
    <w:rsid w:val="00596A11"/>
    <w:rsid w:val="005A1228"/>
    <w:rsid w:val="005A22E5"/>
    <w:rsid w:val="005A5053"/>
    <w:rsid w:val="005A607F"/>
    <w:rsid w:val="005B19D8"/>
    <w:rsid w:val="005B2DA4"/>
    <w:rsid w:val="005B3F43"/>
    <w:rsid w:val="005B5A5D"/>
    <w:rsid w:val="005C2969"/>
    <w:rsid w:val="005C7AFF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1265"/>
    <w:rsid w:val="00612C41"/>
    <w:rsid w:val="00616AC8"/>
    <w:rsid w:val="006218E8"/>
    <w:rsid w:val="0062446D"/>
    <w:rsid w:val="00626289"/>
    <w:rsid w:val="00627978"/>
    <w:rsid w:val="006350AE"/>
    <w:rsid w:val="006371EF"/>
    <w:rsid w:val="006429DC"/>
    <w:rsid w:val="00643936"/>
    <w:rsid w:val="006501BD"/>
    <w:rsid w:val="00651E45"/>
    <w:rsid w:val="00660792"/>
    <w:rsid w:val="0066137C"/>
    <w:rsid w:val="00664B1B"/>
    <w:rsid w:val="00667421"/>
    <w:rsid w:val="00672733"/>
    <w:rsid w:val="00674BA1"/>
    <w:rsid w:val="00676BCE"/>
    <w:rsid w:val="006773DC"/>
    <w:rsid w:val="0068399D"/>
    <w:rsid w:val="0068630F"/>
    <w:rsid w:val="00694D31"/>
    <w:rsid w:val="00694F95"/>
    <w:rsid w:val="00695F87"/>
    <w:rsid w:val="006A0A24"/>
    <w:rsid w:val="006A213A"/>
    <w:rsid w:val="006A5DAB"/>
    <w:rsid w:val="006A7E99"/>
    <w:rsid w:val="006B0B59"/>
    <w:rsid w:val="006B5144"/>
    <w:rsid w:val="006B5DA0"/>
    <w:rsid w:val="006C2F3B"/>
    <w:rsid w:val="006D0620"/>
    <w:rsid w:val="006E5622"/>
    <w:rsid w:val="006F5BB9"/>
    <w:rsid w:val="00700316"/>
    <w:rsid w:val="00701C68"/>
    <w:rsid w:val="00702F6F"/>
    <w:rsid w:val="0070358A"/>
    <w:rsid w:val="00706130"/>
    <w:rsid w:val="007109BC"/>
    <w:rsid w:val="00715261"/>
    <w:rsid w:val="00716E6A"/>
    <w:rsid w:val="00717791"/>
    <w:rsid w:val="007259A9"/>
    <w:rsid w:val="007273AB"/>
    <w:rsid w:val="00731859"/>
    <w:rsid w:val="00734DC0"/>
    <w:rsid w:val="0073523D"/>
    <w:rsid w:val="007446CB"/>
    <w:rsid w:val="00747E72"/>
    <w:rsid w:val="00751C40"/>
    <w:rsid w:val="007520C1"/>
    <w:rsid w:val="0075227B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386A"/>
    <w:rsid w:val="007854E9"/>
    <w:rsid w:val="007858E2"/>
    <w:rsid w:val="00790124"/>
    <w:rsid w:val="00793E04"/>
    <w:rsid w:val="007A234E"/>
    <w:rsid w:val="007A4E10"/>
    <w:rsid w:val="007A4E22"/>
    <w:rsid w:val="007B0C52"/>
    <w:rsid w:val="007B6766"/>
    <w:rsid w:val="007B761E"/>
    <w:rsid w:val="007C4E57"/>
    <w:rsid w:val="007C5E2E"/>
    <w:rsid w:val="007D11D5"/>
    <w:rsid w:val="007D5A18"/>
    <w:rsid w:val="007D65B6"/>
    <w:rsid w:val="007E14C8"/>
    <w:rsid w:val="007E25F2"/>
    <w:rsid w:val="007E7B6C"/>
    <w:rsid w:val="007F2828"/>
    <w:rsid w:val="007F3567"/>
    <w:rsid w:val="007F4126"/>
    <w:rsid w:val="008202CB"/>
    <w:rsid w:val="008205DC"/>
    <w:rsid w:val="00821916"/>
    <w:rsid w:val="00823E86"/>
    <w:rsid w:val="00825AB2"/>
    <w:rsid w:val="00825F92"/>
    <w:rsid w:val="0083188E"/>
    <w:rsid w:val="00833837"/>
    <w:rsid w:val="0083431E"/>
    <w:rsid w:val="008358F1"/>
    <w:rsid w:val="00836299"/>
    <w:rsid w:val="0084396F"/>
    <w:rsid w:val="00850F3A"/>
    <w:rsid w:val="00856553"/>
    <w:rsid w:val="00865B7B"/>
    <w:rsid w:val="00865C0C"/>
    <w:rsid w:val="008719A0"/>
    <w:rsid w:val="008728A3"/>
    <w:rsid w:val="0087300B"/>
    <w:rsid w:val="00873605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837"/>
    <w:rsid w:val="008B2662"/>
    <w:rsid w:val="008B5F24"/>
    <w:rsid w:val="008B629F"/>
    <w:rsid w:val="008F0F2A"/>
    <w:rsid w:val="008F3F3D"/>
    <w:rsid w:val="009008F0"/>
    <w:rsid w:val="009058F3"/>
    <w:rsid w:val="00907DAA"/>
    <w:rsid w:val="009109EC"/>
    <w:rsid w:val="00916232"/>
    <w:rsid w:val="0092113E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3C61"/>
    <w:rsid w:val="00973CE9"/>
    <w:rsid w:val="00977A99"/>
    <w:rsid w:val="00981BA8"/>
    <w:rsid w:val="00986319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E14E7"/>
    <w:rsid w:val="009E229B"/>
    <w:rsid w:val="009E4F82"/>
    <w:rsid w:val="009E5943"/>
    <w:rsid w:val="009F194A"/>
    <w:rsid w:val="009F2486"/>
    <w:rsid w:val="009F6AA9"/>
    <w:rsid w:val="009F72D2"/>
    <w:rsid w:val="00A04864"/>
    <w:rsid w:val="00A10653"/>
    <w:rsid w:val="00A10DD0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3C1A"/>
    <w:rsid w:val="00A4409B"/>
    <w:rsid w:val="00A45FBA"/>
    <w:rsid w:val="00A47DFF"/>
    <w:rsid w:val="00A5463B"/>
    <w:rsid w:val="00A548F8"/>
    <w:rsid w:val="00A611A1"/>
    <w:rsid w:val="00A6516C"/>
    <w:rsid w:val="00A70E49"/>
    <w:rsid w:val="00A71B57"/>
    <w:rsid w:val="00A75815"/>
    <w:rsid w:val="00A804CC"/>
    <w:rsid w:val="00A87BCC"/>
    <w:rsid w:val="00A9151B"/>
    <w:rsid w:val="00A95CD9"/>
    <w:rsid w:val="00A95EED"/>
    <w:rsid w:val="00AA5DD5"/>
    <w:rsid w:val="00AA680A"/>
    <w:rsid w:val="00AB00D3"/>
    <w:rsid w:val="00AB238D"/>
    <w:rsid w:val="00AB2425"/>
    <w:rsid w:val="00AB2B4C"/>
    <w:rsid w:val="00AB5392"/>
    <w:rsid w:val="00AC0B5B"/>
    <w:rsid w:val="00AC4207"/>
    <w:rsid w:val="00AD0B8E"/>
    <w:rsid w:val="00AD10D8"/>
    <w:rsid w:val="00AD6D12"/>
    <w:rsid w:val="00AD714A"/>
    <w:rsid w:val="00AE182C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14902"/>
    <w:rsid w:val="00B2217B"/>
    <w:rsid w:val="00B23D84"/>
    <w:rsid w:val="00B262B1"/>
    <w:rsid w:val="00B26D94"/>
    <w:rsid w:val="00B34CBE"/>
    <w:rsid w:val="00B360A1"/>
    <w:rsid w:val="00B361A4"/>
    <w:rsid w:val="00B361D6"/>
    <w:rsid w:val="00B44E07"/>
    <w:rsid w:val="00B4598D"/>
    <w:rsid w:val="00B46374"/>
    <w:rsid w:val="00B46B46"/>
    <w:rsid w:val="00B54BF3"/>
    <w:rsid w:val="00B57463"/>
    <w:rsid w:val="00B603CD"/>
    <w:rsid w:val="00B60799"/>
    <w:rsid w:val="00B634D8"/>
    <w:rsid w:val="00B74040"/>
    <w:rsid w:val="00B96821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31B1"/>
    <w:rsid w:val="00BD49D9"/>
    <w:rsid w:val="00BD5D76"/>
    <w:rsid w:val="00BE2273"/>
    <w:rsid w:val="00BE3D10"/>
    <w:rsid w:val="00BF126E"/>
    <w:rsid w:val="00BF1807"/>
    <w:rsid w:val="00BF2288"/>
    <w:rsid w:val="00BF4817"/>
    <w:rsid w:val="00BF481B"/>
    <w:rsid w:val="00BF4A64"/>
    <w:rsid w:val="00BF62C7"/>
    <w:rsid w:val="00C00557"/>
    <w:rsid w:val="00C01278"/>
    <w:rsid w:val="00C05F9A"/>
    <w:rsid w:val="00C134BC"/>
    <w:rsid w:val="00C150BD"/>
    <w:rsid w:val="00C1512E"/>
    <w:rsid w:val="00C15F45"/>
    <w:rsid w:val="00C20F0C"/>
    <w:rsid w:val="00C23991"/>
    <w:rsid w:val="00C247DD"/>
    <w:rsid w:val="00C32109"/>
    <w:rsid w:val="00C3240F"/>
    <w:rsid w:val="00C34D74"/>
    <w:rsid w:val="00C36F19"/>
    <w:rsid w:val="00C37360"/>
    <w:rsid w:val="00C42C21"/>
    <w:rsid w:val="00C52254"/>
    <w:rsid w:val="00C57529"/>
    <w:rsid w:val="00C57950"/>
    <w:rsid w:val="00C77AC8"/>
    <w:rsid w:val="00C8254B"/>
    <w:rsid w:val="00C90376"/>
    <w:rsid w:val="00C9069F"/>
    <w:rsid w:val="00C9214D"/>
    <w:rsid w:val="00C969B7"/>
    <w:rsid w:val="00CA3550"/>
    <w:rsid w:val="00CA6B09"/>
    <w:rsid w:val="00CB0BAD"/>
    <w:rsid w:val="00CB2AFE"/>
    <w:rsid w:val="00CB3A88"/>
    <w:rsid w:val="00CB4402"/>
    <w:rsid w:val="00CC2309"/>
    <w:rsid w:val="00CC2C0C"/>
    <w:rsid w:val="00CC2C92"/>
    <w:rsid w:val="00CC3070"/>
    <w:rsid w:val="00CC3213"/>
    <w:rsid w:val="00CE1315"/>
    <w:rsid w:val="00CE44C8"/>
    <w:rsid w:val="00CE54F9"/>
    <w:rsid w:val="00CE7CBF"/>
    <w:rsid w:val="00CF467D"/>
    <w:rsid w:val="00CF4AC1"/>
    <w:rsid w:val="00D04225"/>
    <w:rsid w:val="00D04555"/>
    <w:rsid w:val="00D05F80"/>
    <w:rsid w:val="00D06410"/>
    <w:rsid w:val="00D07418"/>
    <w:rsid w:val="00D07C62"/>
    <w:rsid w:val="00D07E97"/>
    <w:rsid w:val="00D10891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35DE6"/>
    <w:rsid w:val="00D461E4"/>
    <w:rsid w:val="00D46A3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6C61"/>
    <w:rsid w:val="00D67787"/>
    <w:rsid w:val="00D67D14"/>
    <w:rsid w:val="00D71F57"/>
    <w:rsid w:val="00D84AAF"/>
    <w:rsid w:val="00D85860"/>
    <w:rsid w:val="00D90268"/>
    <w:rsid w:val="00D9170C"/>
    <w:rsid w:val="00D94D67"/>
    <w:rsid w:val="00DA0330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C5558"/>
    <w:rsid w:val="00DE0743"/>
    <w:rsid w:val="00DE139D"/>
    <w:rsid w:val="00DE1977"/>
    <w:rsid w:val="00DE1E9B"/>
    <w:rsid w:val="00DE443F"/>
    <w:rsid w:val="00DE547B"/>
    <w:rsid w:val="00DE6BDB"/>
    <w:rsid w:val="00DF1F93"/>
    <w:rsid w:val="00DF32E0"/>
    <w:rsid w:val="00DF371A"/>
    <w:rsid w:val="00DF3869"/>
    <w:rsid w:val="00DF51F1"/>
    <w:rsid w:val="00E007B1"/>
    <w:rsid w:val="00E02D2C"/>
    <w:rsid w:val="00E03230"/>
    <w:rsid w:val="00E03632"/>
    <w:rsid w:val="00E04703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63961"/>
    <w:rsid w:val="00E66925"/>
    <w:rsid w:val="00E7054B"/>
    <w:rsid w:val="00E730A7"/>
    <w:rsid w:val="00E776AC"/>
    <w:rsid w:val="00E856E3"/>
    <w:rsid w:val="00E878D4"/>
    <w:rsid w:val="00E938C6"/>
    <w:rsid w:val="00E96700"/>
    <w:rsid w:val="00E97AF7"/>
    <w:rsid w:val="00EB3728"/>
    <w:rsid w:val="00EC0078"/>
    <w:rsid w:val="00EC2CB3"/>
    <w:rsid w:val="00ED1324"/>
    <w:rsid w:val="00ED15BF"/>
    <w:rsid w:val="00ED58B7"/>
    <w:rsid w:val="00EF0F1D"/>
    <w:rsid w:val="00EF55EF"/>
    <w:rsid w:val="00EF6EC1"/>
    <w:rsid w:val="00F0232A"/>
    <w:rsid w:val="00F03F18"/>
    <w:rsid w:val="00F10523"/>
    <w:rsid w:val="00F117CF"/>
    <w:rsid w:val="00F13CDF"/>
    <w:rsid w:val="00F171C1"/>
    <w:rsid w:val="00F1721C"/>
    <w:rsid w:val="00F177A4"/>
    <w:rsid w:val="00F2245C"/>
    <w:rsid w:val="00F30409"/>
    <w:rsid w:val="00F309C0"/>
    <w:rsid w:val="00F31FA2"/>
    <w:rsid w:val="00F34C8C"/>
    <w:rsid w:val="00F350F6"/>
    <w:rsid w:val="00F3753D"/>
    <w:rsid w:val="00F45AF0"/>
    <w:rsid w:val="00F5073B"/>
    <w:rsid w:val="00F5316F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6058"/>
    <w:rsid w:val="00F90466"/>
    <w:rsid w:val="00F90BE8"/>
    <w:rsid w:val="00F93D06"/>
    <w:rsid w:val="00F967D1"/>
    <w:rsid w:val="00FA29BC"/>
    <w:rsid w:val="00FA36FD"/>
    <w:rsid w:val="00FA3840"/>
    <w:rsid w:val="00FB05DF"/>
    <w:rsid w:val="00FB795B"/>
    <w:rsid w:val="00FB7E13"/>
    <w:rsid w:val="00FC0842"/>
    <w:rsid w:val="00FC316F"/>
    <w:rsid w:val="00FC55DF"/>
    <w:rsid w:val="00FC5DA2"/>
    <w:rsid w:val="00FD5620"/>
    <w:rsid w:val="00FD6BAE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mkp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B0F5-08BE-4B16-9F83-96DD03CC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5435</Words>
  <Characters>32610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2021-08-13T12:09:00Z</dcterms:created>
  <dcterms:modified xsi:type="dcterms:W3CDTF">2021-08-20T08:20:00Z</dcterms:modified>
</cp:coreProperties>
</file>