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3C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24ED7132" w:rsidR="00082CB8" w:rsidRPr="00197871" w:rsidRDefault="009C2FAB" w:rsidP="0082109A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9787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197871" w:rsidRPr="00197871">
        <w:rPr>
          <w:rFonts w:asciiTheme="majorHAnsi" w:hAnsiTheme="majorHAnsi" w:cstheme="majorHAnsi"/>
          <w:b/>
          <w:sz w:val="22"/>
          <w:szCs w:val="22"/>
        </w:rPr>
        <w:t>WISKOELASTYKÓW I WYROBÓW MEDYCZNYCH DO PROCEDUR OKULISTYCZNYCH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63AC677D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82CB8">
        <w:rPr>
          <w:rFonts w:asciiTheme="majorHAnsi" w:hAnsiTheme="majorHAnsi" w:cstheme="majorHAnsi"/>
        </w:rPr>
        <w:t>0</w:t>
      </w:r>
      <w:r w:rsidR="00281CC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/202</w:t>
      </w:r>
      <w:r w:rsidR="005000B9">
        <w:rPr>
          <w:rFonts w:asciiTheme="majorHAnsi" w:hAnsiTheme="majorHAnsi" w:cstheme="majorHAnsi"/>
        </w:rPr>
        <w:t>3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565F330A" w14:textId="77777777" w:rsidR="000B291D" w:rsidRDefault="000B291D" w:rsidP="003C281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bookmarkStart w:id="1" w:name="_GoBack"/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bookmarkEnd w:id="1"/>
    <w:p w14:paraId="7F66C5EC" w14:textId="77777777" w:rsidR="00281606" w:rsidRPr="002616D7" w:rsidRDefault="00281606" w:rsidP="003C281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</w:p>
    <w:sectPr w:rsidR="00281606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C281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49B40A4F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617F6F">
      <w:rPr>
        <w:rFonts w:ascii="Arial" w:hAnsi="Arial" w:cs="Arial"/>
        <w:b/>
        <w:sz w:val="16"/>
        <w:szCs w:val="16"/>
        <w:lang w:val="pl-PL"/>
      </w:rPr>
      <w:t>WISKOELASTYKÓW I WYROBÓW MEDYCZNYCH DO PROCEDUR OKULISTYCZNYCH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A6E1D93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82CB8">
      <w:rPr>
        <w:rFonts w:ascii="Arial" w:hAnsi="Arial" w:cs="Arial"/>
        <w:sz w:val="16"/>
        <w:szCs w:val="16"/>
        <w:lang w:val="pl-PL"/>
      </w:rPr>
      <w:t>0</w:t>
    </w:r>
    <w:r w:rsidR="00281CC5">
      <w:rPr>
        <w:rFonts w:ascii="Arial" w:hAnsi="Arial" w:cs="Arial"/>
        <w:sz w:val="16"/>
        <w:szCs w:val="16"/>
        <w:lang w:val="pl-PL"/>
      </w:rPr>
      <w:t>3</w:t>
    </w:r>
    <w:r w:rsidR="00CE5CE4">
      <w:rPr>
        <w:rFonts w:ascii="Arial" w:hAnsi="Arial" w:cs="Arial"/>
        <w:sz w:val="16"/>
        <w:szCs w:val="16"/>
      </w:rPr>
      <w:t>/202</w:t>
    </w:r>
    <w:r w:rsidR="005000B9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035D8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97871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1CC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2813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000B9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7F6F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54D-1D38-47FB-8933-2927B6C8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Krzysztof Abramczyk</cp:lastModifiedBy>
  <cp:revision>6</cp:revision>
  <cp:lastPrinted>2023-04-17T12:41:00Z</cp:lastPrinted>
  <dcterms:created xsi:type="dcterms:W3CDTF">2023-04-03T09:30:00Z</dcterms:created>
  <dcterms:modified xsi:type="dcterms:W3CDTF">2023-04-17T12:42:00Z</dcterms:modified>
</cp:coreProperties>
</file>