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A5DE8" w14:textId="1DE6948F" w:rsidR="00DF13CD" w:rsidRPr="00425384" w:rsidRDefault="00BA404F" w:rsidP="00DF13CD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Nr postępowania – ZP/02</w:t>
      </w:r>
      <w:r w:rsidR="00CD2683">
        <w:rPr>
          <w:rFonts w:asciiTheme="minorHAnsi" w:hAnsiTheme="minorHAnsi" w:cs="Tahoma"/>
          <w:b/>
          <w:sz w:val="22"/>
          <w:szCs w:val="22"/>
        </w:rPr>
        <w:t>/2020</w:t>
      </w:r>
      <w:r w:rsidR="00DF13CD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</w:t>
      </w:r>
      <w:r>
        <w:rPr>
          <w:rFonts w:asciiTheme="minorHAnsi" w:hAnsiTheme="minorHAnsi" w:cs="Tahoma"/>
          <w:b/>
          <w:sz w:val="22"/>
          <w:szCs w:val="22"/>
        </w:rPr>
        <w:t xml:space="preserve">                  Załącznik nr 3</w:t>
      </w:r>
      <w:bookmarkStart w:id="0" w:name="_GoBack"/>
      <w:bookmarkEnd w:id="0"/>
    </w:p>
    <w:p w14:paraId="3DE2904A" w14:textId="4789673D" w:rsidR="00DF13CD" w:rsidRDefault="00DF13CD" w:rsidP="00DF13CD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358ECECB" w14:textId="19FBF336" w:rsidR="00425384" w:rsidRPr="00425384" w:rsidRDefault="00425384" w:rsidP="00425384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10B88904" w14:textId="1B9DEB8B" w:rsidR="00425384" w:rsidRPr="00425384" w:rsidRDefault="00425384" w:rsidP="0042538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4BAD259" w14:textId="67558FF0" w:rsidR="003B76C0" w:rsidRPr="00DF13CD" w:rsidRDefault="00425384" w:rsidP="00DF13CD">
      <w:pPr>
        <w:tabs>
          <w:tab w:val="left" w:pos="0"/>
          <w:tab w:val="left" w:pos="4253"/>
        </w:tabs>
        <w:spacing w:line="360" w:lineRule="auto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425384">
        <w:rPr>
          <w:rFonts w:asciiTheme="minorHAnsi" w:hAnsiTheme="minorHAnsi" w:cs="Tahoma"/>
          <w:b/>
          <w:sz w:val="22"/>
          <w:szCs w:val="22"/>
          <w:u w:val="single"/>
        </w:rPr>
        <w:t xml:space="preserve">WARUNKI </w:t>
      </w:r>
      <w:r w:rsidR="00DF13CD">
        <w:rPr>
          <w:rFonts w:asciiTheme="minorHAnsi" w:hAnsiTheme="minorHAnsi" w:cs="Tahoma"/>
          <w:b/>
          <w:sz w:val="22"/>
          <w:szCs w:val="22"/>
          <w:u w:val="single"/>
        </w:rPr>
        <w:t>GWARANCJI I SERWIS POGWARANCYJNY</w:t>
      </w:r>
    </w:p>
    <w:p w14:paraId="61EBFA61" w14:textId="77777777" w:rsidR="00D66574" w:rsidRDefault="00D66574" w:rsidP="00425384">
      <w:pPr>
        <w:tabs>
          <w:tab w:val="left" w:pos="0"/>
          <w:tab w:val="left" w:pos="4253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507735E9" w14:textId="75BE7B86" w:rsidR="003B76C0" w:rsidRDefault="00CD2683" w:rsidP="005F3288">
      <w:pPr>
        <w:pStyle w:val="Tekstprzypisudolnego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Przedmiot zamówienia: </w:t>
      </w:r>
    </w:p>
    <w:p w14:paraId="1461E780" w14:textId="77777777" w:rsidR="009C3A43" w:rsidRDefault="009C3A43" w:rsidP="005F3288">
      <w:pPr>
        <w:pStyle w:val="Tekstprzypisudolnego"/>
        <w:rPr>
          <w:rFonts w:asciiTheme="minorHAnsi" w:hAnsiTheme="minorHAnsi" w:cs="Segoe UI"/>
          <w:b/>
          <w:color w:val="000000"/>
          <w:sz w:val="22"/>
          <w:szCs w:val="22"/>
        </w:rPr>
      </w:pPr>
    </w:p>
    <w:p w14:paraId="2657EC1A" w14:textId="7F1B2C16" w:rsidR="00425384" w:rsidRPr="00425384" w:rsidRDefault="003B76C0" w:rsidP="009D7A8A">
      <w:pPr>
        <w:pStyle w:val="Tekstpodstawowywcity"/>
        <w:spacing w:after="0" w:line="276" w:lineRule="auto"/>
        <w:ind w:left="-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</w:t>
      </w:r>
      <w:r w:rsidR="00425384" w:rsidRPr="00425384">
        <w:rPr>
          <w:rFonts w:asciiTheme="minorHAnsi" w:hAnsiTheme="minorHAnsi" w:cs="Tahoma"/>
          <w:sz w:val="22"/>
          <w:szCs w:val="22"/>
        </w:rPr>
        <w:t>Oferowany typ/model: ....................................................................</w:t>
      </w:r>
      <w:r w:rsidR="00425384">
        <w:rPr>
          <w:rFonts w:asciiTheme="minorHAnsi" w:hAnsiTheme="minorHAnsi" w:cs="Tahoma"/>
          <w:sz w:val="22"/>
          <w:szCs w:val="22"/>
        </w:rPr>
        <w:t>..................................................</w:t>
      </w:r>
      <w:r w:rsidR="00425384" w:rsidRPr="00425384"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16096B7A" w14:textId="0CF47948" w:rsidR="00425384" w:rsidRPr="00425384" w:rsidRDefault="00425384" w:rsidP="009D7A8A">
      <w:pPr>
        <w:tabs>
          <w:tab w:val="left" w:pos="0"/>
          <w:tab w:val="left" w:pos="4253"/>
        </w:tabs>
        <w:spacing w:line="276" w:lineRule="auto"/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>Producent: 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...............................</w:t>
      </w:r>
    </w:p>
    <w:p w14:paraId="026CEC7C" w14:textId="34C537A5" w:rsidR="00425384" w:rsidRPr="00425384" w:rsidRDefault="00425384" w:rsidP="009D7A8A">
      <w:pPr>
        <w:tabs>
          <w:tab w:val="left" w:pos="0"/>
          <w:tab w:val="left" w:pos="4253"/>
        </w:tabs>
        <w:spacing w:line="276" w:lineRule="auto"/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>Rok produkcji: 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</w:t>
      </w:r>
    </w:p>
    <w:p w14:paraId="27B8F743" w14:textId="77777777" w:rsidR="00425384" w:rsidRPr="00425384" w:rsidRDefault="00425384" w:rsidP="00425384">
      <w:pPr>
        <w:pStyle w:val="Tekstprzypisudolnego"/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tbl>
      <w:tblPr>
        <w:tblW w:w="9284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3402"/>
      </w:tblGrid>
      <w:tr w:rsidR="00425384" w:rsidRPr="00425384" w14:paraId="0C31DE17" w14:textId="77777777" w:rsidTr="00BA404F">
        <w:trPr>
          <w:trHeight w:val="480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DF2913E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DBAE870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Wymagane informacje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67406B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>Oferowane warunki</w:t>
            </w:r>
          </w:p>
        </w:tc>
      </w:tr>
      <w:tr w:rsidR="00425384" w:rsidRPr="00425384" w14:paraId="60EF6AA7" w14:textId="77777777" w:rsidTr="00BA404F">
        <w:trPr>
          <w:trHeight w:val="419"/>
        </w:trPr>
        <w:tc>
          <w:tcPr>
            <w:tcW w:w="58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021E2C2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         </w:t>
            </w: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>Warunki  gwarancji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5147A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5533AF4F" w14:textId="77777777" w:rsidTr="00BA404F">
        <w:trPr>
          <w:trHeight w:val="59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7CCE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D982" w14:textId="77777777" w:rsidR="00425384" w:rsidRPr="00425384" w:rsidRDefault="00425384" w:rsidP="00425384">
            <w:pPr>
              <w:pStyle w:val="Nagwek6"/>
              <w:tabs>
                <w:tab w:val="left" w:pos="0"/>
                <w:tab w:val="left" w:pos="4253"/>
              </w:tabs>
              <w:spacing w:before="0"/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</w:pPr>
            <w:r w:rsidRPr="008A0D0B">
              <w:rPr>
                <w:rFonts w:asciiTheme="minorHAnsi" w:hAnsiTheme="minorHAnsi" w:cs="Tahoma"/>
                <w:bCs/>
                <w:i w:val="0"/>
                <w:color w:val="auto"/>
                <w:sz w:val="22"/>
                <w:szCs w:val="22"/>
              </w:rPr>
              <w:t xml:space="preserve">Czas gwarancji (nie krótszy niż 24 miesiące) dla całego zestawu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80E92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13D37815" w14:textId="77777777" w:rsidTr="00BA404F">
        <w:trPr>
          <w:trHeight w:val="64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9535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5B84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Czas reakcji: „przyjęcie zgłoszenia-podjęta naprawa” / nie dłuższy niż 24 godz./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6BD27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0DD6ECED" w14:textId="77777777" w:rsidTr="00BA404F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B27B4C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D8E5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Liczba napraw gwarancyjnych upoważniająca do wymiany wadliwej części urządzenia na nową </w:t>
            </w:r>
          </w:p>
          <w:p w14:paraId="60FD8B34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– /nie więcej niż 3/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D224B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29360EE3" w14:textId="77777777" w:rsidTr="00BA404F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C0A5B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F8C2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W przypadku naprawy gwarancyjnej czas gwarancji zostaje wydłużony o czas naprawy gwarancyjnej</w:t>
            </w:r>
          </w:p>
          <w:p w14:paraId="4295110E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/traktować jako wymóg/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131C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490B2E9E" w14:textId="77777777" w:rsidTr="00BA404F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5DBBB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506E" w14:textId="1E3CD269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dostarczenie sprzętu zastępczego w okresie dokonywania naprawy w terminie dłuższym niż 14 dni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(TAK/NIE)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947FA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691BBB06" w14:textId="77777777" w:rsidTr="00BA404F">
        <w:trPr>
          <w:trHeight w:val="7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8335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AFE7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Liczba bezpłatnych przeglądów w czasie gwarancji [nie mniej niż 1/rok]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7113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65EDDC8F" w14:textId="77777777" w:rsidTr="00BA404F">
        <w:trPr>
          <w:trHeight w:val="106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E2CBCA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F2D5" w14:textId="77777777" w:rsidR="00425384" w:rsidRPr="00425384" w:rsidRDefault="00425384" w:rsidP="00425384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Najbliższa siedziby Zamawiającego lokalizacja autoryzowanego punktu serwisowego [adres, telefon, fax]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07ED0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A404F" w:rsidRPr="00425384" w14:paraId="4654678E" w14:textId="77777777" w:rsidTr="00BA404F">
        <w:trPr>
          <w:trHeight w:val="383"/>
        </w:trPr>
        <w:tc>
          <w:tcPr>
            <w:tcW w:w="92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9FC7D01" w14:textId="7F8200F9" w:rsidR="00BA404F" w:rsidRPr="00425384" w:rsidRDefault="00BA404F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          </w:t>
            </w: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>Serwis  pogwarancyjny</w:t>
            </w:r>
          </w:p>
        </w:tc>
      </w:tr>
      <w:tr w:rsidR="00425384" w:rsidRPr="00425384" w14:paraId="103F9C09" w14:textId="77777777" w:rsidTr="00BA404F">
        <w:trPr>
          <w:trHeight w:val="57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5846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711B" w14:textId="0397CE14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Okres zagwarantowania dostępności części za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miennych </w:t>
            </w: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od daty sprzedaży – [w latach].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1052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7D6B6A7F" w14:textId="77777777" w:rsidTr="00BA404F">
        <w:trPr>
          <w:trHeight w:val="55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51CA3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0AED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Koszty obsługi serwisowej (bez VAT)</w:t>
            </w:r>
          </w:p>
          <w:p w14:paraId="25FAFE71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(1 roboczogodzina)*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FFEE7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7D1EC11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7748B9A1" w14:textId="77777777" w:rsid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4328D122" w14:textId="77777777" w:rsidR="005F3288" w:rsidRPr="00425384" w:rsidRDefault="005F3288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57C7D36E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28070006" w14:textId="4E4FE19E" w:rsidR="00425384" w:rsidRPr="00425384" w:rsidRDefault="00425384" w:rsidP="00425384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  <w:r w:rsidR="00DF13CD">
        <w:rPr>
          <w:rFonts w:asciiTheme="minorHAnsi" w:hAnsiTheme="minorHAnsi" w:cs="Tahoma"/>
          <w:sz w:val="22"/>
          <w:szCs w:val="22"/>
        </w:rPr>
        <w:t xml:space="preserve">                 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</w:t>
      </w:r>
      <w:r w:rsidR="00DF13CD">
        <w:rPr>
          <w:rFonts w:asciiTheme="minorHAnsi" w:hAnsiTheme="minorHAnsi" w:cs="Tahoma"/>
          <w:bCs/>
          <w:sz w:val="22"/>
          <w:szCs w:val="22"/>
        </w:rPr>
        <w:t>......</w:t>
      </w:r>
    </w:p>
    <w:p w14:paraId="2F98B096" w14:textId="6D16E5CE" w:rsidR="00425384" w:rsidRPr="003B76C0" w:rsidRDefault="00425384" w:rsidP="00425384">
      <w:pPr>
        <w:rPr>
          <w:rFonts w:asciiTheme="minorHAnsi" w:hAnsiTheme="minorHAnsi" w:cs="Tahoma"/>
          <w:sz w:val="20"/>
          <w:szCs w:val="20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</w:t>
      </w:r>
      <w:r w:rsidR="003B76C0">
        <w:rPr>
          <w:rFonts w:asciiTheme="minorHAnsi" w:hAnsiTheme="minorHAnsi" w:cs="Tahoma"/>
          <w:sz w:val="22"/>
          <w:szCs w:val="22"/>
        </w:rPr>
        <w:t xml:space="preserve"> </w:t>
      </w:r>
      <w:r w:rsidR="00DF13CD">
        <w:rPr>
          <w:rFonts w:asciiTheme="minorHAnsi" w:hAnsiTheme="minorHAnsi" w:cs="Tahoma"/>
          <w:sz w:val="22"/>
          <w:szCs w:val="22"/>
        </w:rPr>
        <w:t xml:space="preserve">                  </w:t>
      </w:r>
      <w:r w:rsidR="003B76C0">
        <w:rPr>
          <w:rFonts w:asciiTheme="minorHAnsi" w:hAnsiTheme="minorHAnsi" w:cs="Tahoma"/>
          <w:sz w:val="22"/>
          <w:szCs w:val="22"/>
        </w:rPr>
        <w:t xml:space="preserve">  </w:t>
      </w:r>
      <w:r w:rsidRPr="00425384">
        <w:rPr>
          <w:rFonts w:asciiTheme="minorHAnsi" w:hAnsiTheme="minorHAnsi" w:cs="Tahoma"/>
          <w:sz w:val="22"/>
          <w:szCs w:val="22"/>
        </w:rPr>
        <w:t xml:space="preserve">  </w:t>
      </w:r>
      <w:r w:rsidR="00DF13CD">
        <w:rPr>
          <w:rFonts w:asciiTheme="minorHAnsi" w:hAnsiTheme="minorHAnsi" w:cs="Tahoma"/>
          <w:sz w:val="20"/>
          <w:szCs w:val="20"/>
        </w:rPr>
        <w:t>P</w:t>
      </w:r>
      <w:r w:rsidRPr="003B76C0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1A98CC53" w14:textId="2F9BBD30" w:rsidR="00425384" w:rsidRPr="00425384" w:rsidRDefault="00425384" w:rsidP="00425384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3B76C0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</w:t>
      </w:r>
      <w:r w:rsidR="003B76C0">
        <w:rPr>
          <w:rFonts w:asciiTheme="minorHAnsi" w:hAnsiTheme="minorHAnsi" w:cs="Tahoma"/>
          <w:sz w:val="20"/>
          <w:szCs w:val="20"/>
        </w:rPr>
        <w:t xml:space="preserve">       </w:t>
      </w:r>
      <w:r w:rsidRPr="003B76C0">
        <w:rPr>
          <w:rFonts w:asciiTheme="minorHAnsi" w:hAnsiTheme="minorHAnsi" w:cs="Tahoma"/>
          <w:sz w:val="20"/>
          <w:szCs w:val="20"/>
        </w:rPr>
        <w:t xml:space="preserve">     </w:t>
      </w:r>
      <w:r w:rsidR="003B76C0">
        <w:rPr>
          <w:rFonts w:asciiTheme="minorHAnsi" w:hAnsiTheme="minorHAnsi" w:cs="Tahoma"/>
          <w:sz w:val="20"/>
          <w:szCs w:val="20"/>
        </w:rPr>
        <w:t xml:space="preserve">       </w:t>
      </w:r>
      <w:r w:rsidRPr="003B76C0">
        <w:rPr>
          <w:rFonts w:asciiTheme="minorHAnsi" w:hAnsiTheme="minorHAnsi" w:cs="Tahoma"/>
          <w:sz w:val="20"/>
          <w:szCs w:val="20"/>
        </w:rPr>
        <w:t xml:space="preserve">  do reprezentowania wykonawcy</w:t>
      </w:r>
      <w:r w:rsidRPr="00425384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</w:p>
    <w:sectPr w:rsidR="00425384" w:rsidRPr="00425384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A38B2" w14:textId="77777777" w:rsidR="00094474" w:rsidRDefault="00094474">
      <w:r>
        <w:separator/>
      </w:r>
    </w:p>
  </w:endnote>
  <w:endnote w:type="continuationSeparator" w:id="0">
    <w:p w14:paraId="37497BC8" w14:textId="77777777" w:rsidR="00094474" w:rsidRDefault="0009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A404F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51CEE" w14:textId="77777777" w:rsidR="00094474" w:rsidRDefault="00094474">
      <w:r>
        <w:separator/>
      </w:r>
    </w:p>
  </w:footnote>
  <w:footnote w:type="continuationSeparator" w:id="0">
    <w:p w14:paraId="5E49C7F7" w14:textId="77777777" w:rsidR="00094474" w:rsidRDefault="0009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4474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A7236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7516C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B732A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63192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288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175C7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A0D0B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0D12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C3A43"/>
    <w:rsid w:val="009D7A8A"/>
    <w:rsid w:val="009F194A"/>
    <w:rsid w:val="009F2B56"/>
    <w:rsid w:val="009F4449"/>
    <w:rsid w:val="009F5147"/>
    <w:rsid w:val="00A13380"/>
    <w:rsid w:val="00A14F98"/>
    <w:rsid w:val="00A3011B"/>
    <w:rsid w:val="00A33398"/>
    <w:rsid w:val="00A34889"/>
    <w:rsid w:val="00A36A70"/>
    <w:rsid w:val="00A43E87"/>
    <w:rsid w:val="00A466B8"/>
    <w:rsid w:val="00A47DFF"/>
    <w:rsid w:val="00A5463B"/>
    <w:rsid w:val="00A611A1"/>
    <w:rsid w:val="00A67DFA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A404F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428D0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D2683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13CD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69F5"/>
    <w:rsid w:val="00E87FC4"/>
    <w:rsid w:val="00E90949"/>
    <w:rsid w:val="00E91958"/>
    <w:rsid w:val="00E91D63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63E8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431571C9-0DA5-4C45-B041-B9D307E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6B82-B0B4-41A9-94C3-94922E13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2019-03-07T17:05:00Z</cp:lastPrinted>
  <dcterms:created xsi:type="dcterms:W3CDTF">2020-01-22T11:16:00Z</dcterms:created>
  <dcterms:modified xsi:type="dcterms:W3CDTF">2020-01-22T11:16:00Z</dcterms:modified>
</cp:coreProperties>
</file>